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5AF" w:rsidRPr="009465D8" w:rsidRDefault="006915AF" w:rsidP="007B2D5C">
      <w:pPr>
        <w:jc w:val="center"/>
        <w:rPr>
          <w:rFonts w:ascii="Times New Roman" w:hAnsi="Times New Roman" w:cs="Times New Roman"/>
          <w:b/>
          <w:sz w:val="24"/>
          <w:szCs w:val="24"/>
        </w:rPr>
      </w:pPr>
      <w:r w:rsidRPr="009465D8">
        <w:rPr>
          <w:rFonts w:ascii="Times New Roman" w:hAnsi="Times New Roman" w:cs="Times New Roman"/>
          <w:b/>
          <w:sz w:val="24"/>
          <w:szCs w:val="24"/>
        </w:rPr>
        <w:t>CHAPTER</w:t>
      </w:r>
      <w:r w:rsidR="007B2D5C" w:rsidRPr="009465D8">
        <w:rPr>
          <w:rFonts w:ascii="Times New Roman" w:hAnsi="Times New Roman" w:cs="Times New Roman"/>
          <w:b/>
          <w:sz w:val="24"/>
          <w:szCs w:val="24"/>
        </w:rPr>
        <w:t>-</w:t>
      </w:r>
      <w:r w:rsidRPr="009465D8">
        <w:rPr>
          <w:rFonts w:ascii="Times New Roman" w:hAnsi="Times New Roman" w:cs="Times New Roman"/>
          <w:b/>
          <w:sz w:val="24"/>
          <w:szCs w:val="24"/>
        </w:rPr>
        <w:t xml:space="preserve"> 2</w:t>
      </w:r>
    </w:p>
    <w:p w:rsidR="00BE0FC9" w:rsidRPr="009465D8" w:rsidRDefault="00324322" w:rsidP="007B2D5C">
      <w:pPr>
        <w:jc w:val="center"/>
        <w:rPr>
          <w:rFonts w:ascii="Times New Roman" w:hAnsi="Times New Roman" w:cs="Times New Roman"/>
          <w:b/>
          <w:sz w:val="24"/>
          <w:szCs w:val="24"/>
        </w:rPr>
      </w:pPr>
      <w:r w:rsidRPr="009465D8">
        <w:rPr>
          <w:rFonts w:ascii="Times New Roman" w:hAnsi="Times New Roman" w:cs="Times New Roman"/>
          <w:b/>
          <w:sz w:val="24"/>
          <w:szCs w:val="24"/>
        </w:rPr>
        <w:t>AUDIT OF CASH AND MARKETABLE SECURITIES</w:t>
      </w:r>
    </w:p>
    <w:p w:rsidR="008A3E32" w:rsidRPr="007B2D5C" w:rsidRDefault="008A3E32" w:rsidP="0018185E">
      <w:pPr>
        <w:spacing w:after="0"/>
        <w:jc w:val="both"/>
        <w:rPr>
          <w:rFonts w:ascii="Times New Roman" w:hAnsi="Times New Roman" w:cs="Times New Roman"/>
          <w:b/>
          <w:sz w:val="24"/>
          <w:szCs w:val="24"/>
        </w:rPr>
      </w:pPr>
      <w:r w:rsidRPr="007B2D5C">
        <w:rPr>
          <w:rFonts w:ascii="Times New Roman" w:hAnsi="Times New Roman" w:cs="Times New Roman"/>
          <w:b/>
          <w:sz w:val="24"/>
          <w:szCs w:val="24"/>
        </w:rPr>
        <w:t>Sources and nature of cash:</w:t>
      </w:r>
    </w:p>
    <w:p w:rsidR="008A3E32" w:rsidRPr="007B2D5C" w:rsidRDefault="008A3E32" w:rsidP="0018185E">
      <w:pPr>
        <w:spacing w:after="0"/>
        <w:jc w:val="both"/>
        <w:rPr>
          <w:rFonts w:ascii="Times New Roman" w:hAnsi="Times New Roman" w:cs="Times New Roman"/>
          <w:bCs/>
          <w:sz w:val="24"/>
          <w:szCs w:val="24"/>
        </w:rPr>
      </w:pPr>
      <w:r w:rsidRPr="007B2D5C">
        <w:rPr>
          <w:rFonts w:ascii="Times New Roman" w:hAnsi="Times New Roman" w:cs="Times New Roman"/>
          <w:bCs/>
          <w:sz w:val="24"/>
          <w:szCs w:val="24"/>
        </w:rPr>
        <w:t>Cash normally includes checking accounts; cash on hand, petty cash fund and less frequently, savings account.  Cash sales, collections of receivables, and investment of additional capital typically increase the account; business expenditures decrease it.</w:t>
      </w:r>
    </w:p>
    <w:p w:rsidR="008A3E32" w:rsidRPr="007B2D5C" w:rsidRDefault="008A3E32" w:rsidP="0018185E">
      <w:pPr>
        <w:spacing w:after="0"/>
        <w:jc w:val="both"/>
        <w:rPr>
          <w:rFonts w:ascii="Times New Roman" w:hAnsi="Times New Roman" w:cs="Times New Roman"/>
          <w:b/>
          <w:sz w:val="24"/>
          <w:szCs w:val="24"/>
        </w:rPr>
      </w:pPr>
      <w:r w:rsidRPr="007B2D5C">
        <w:rPr>
          <w:rFonts w:ascii="Times New Roman" w:hAnsi="Times New Roman" w:cs="Times New Roman"/>
          <w:b/>
          <w:sz w:val="24"/>
          <w:szCs w:val="24"/>
        </w:rPr>
        <w:t>Audit objectives for cash:</w:t>
      </w:r>
    </w:p>
    <w:p w:rsidR="008A3E32" w:rsidRPr="007B2D5C" w:rsidRDefault="008A3E32" w:rsidP="0018185E">
      <w:pPr>
        <w:spacing w:after="0"/>
        <w:jc w:val="both"/>
        <w:rPr>
          <w:rFonts w:ascii="Times New Roman" w:hAnsi="Times New Roman" w:cs="Times New Roman"/>
          <w:bCs/>
          <w:sz w:val="24"/>
          <w:szCs w:val="24"/>
        </w:rPr>
      </w:pPr>
      <w:r w:rsidRPr="007B2D5C">
        <w:rPr>
          <w:rFonts w:ascii="Times New Roman" w:hAnsi="Times New Roman" w:cs="Times New Roman"/>
          <w:bCs/>
          <w:sz w:val="24"/>
          <w:szCs w:val="24"/>
        </w:rPr>
        <w:t>The auditors’ objectives in the examination of cash are to determine that:</w:t>
      </w:r>
    </w:p>
    <w:p w:rsidR="008A3E32" w:rsidRPr="007B2D5C" w:rsidRDefault="008A3E32" w:rsidP="0018185E">
      <w:pPr>
        <w:numPr>
          <w:ilvl w:val="0"/>
          <w:numId w:val="3"/>
        </w:numPr>
        <w:spacing w:after="0"/>
        <w:jc w:val="both"/>
        <w:rPr>
          <w:rFonts w:ascii="Times New Roman" w:hAnsi="Times New Roman" w:cs="Times New Roman"/>
          <w:bCs/>
          <w:sz w:val="24"/>
          <w:szCs w:val="24"/>
        </w:rPr>
      </w:pPr>
      <w:r w:rsidRPr="007B2D5C">
        <w:rPr>
          <w:rFonts w:ascii="Times New Roman" w:hAnsi="Times New Roman" w:cs="Times New Roman"/>
          <w:bCs/>
          <w:sz w:val="24"/>
          <w:szCs w:val="24"/>
        </w:rPr>
        <w:t>Internal control over cash transactions is adequate.</w:t>
      </w:r>
    </w:p>
    <w:p w:rsidR="008A3E32" w:rsidRPr="007B2D5C" w:rsidRDefault="008A3E32" w:rsidP="0018185E">
      <w:pPr>
        <w:numPr>
          <w:ilvl w:val="0"/>
          <w:numId w:val="3"/>
        </w:numPr>
        <w:spacing w:after="0"/>
        <w:jc w:val="both"/>
        <w:rPr>
          <w:rFonts w:ascii="Times New Roman" w:hAnsi="Times New Roman" w:cs="Times New Roman"/>
          <w:bCs/>
          <w:sz w:val="24"/>
          <w:szCs w:val="24"/>
        </w:rPr>
      </w:pPr>
      <w:r w:rsidRPr="007B2D5C">
        <w:rPr>
          <w:rFonts w:ascii="Times New Roman" w:hAnsi="Times New Roman" w:cs="Times New Roman"/>
          <w:bCs/>
          <w:sz w:val="24"/>
          <w:szCs w:val="24"/>
        </w:rPr>
        <w:t>The recorded cash is valid (existence and rights)</w:t>
      </w:r>
    </w:p>
    <w:p w:rsidR="008A3E32" w:rsidRPr="007B2D5C" w:rsidRDefault="008A3E32" w:rsidP="0018185E">
      <w:pPr>
        <w:numPr>
          <w:ilvl w:val="0"/>
          <w:numId w:val="3"/>
        </w:numPr>
        <w:spacing w:after="0"/>
        <w:jc w:val="both"/>
        <w:rPr>
          <w:rFonts w:ascii="Times New Roman" w:hAnsi="Times New Roman" w:cs="Times New Roman"/>
          <w:bCs/>
          <w:sz w:val="24"/>
          <w:szCs w:val="24"/>
        </w:rPr>
      </w:pPr>
      <w:r w:rsidRPr="007B2D5C">
        <w:rPr>
          <w:rFonts w:ascii="Times New Roman" w:hAnsi="Times New Roman" w:cs="Times New Roman"/>
          <w:bCs/>
          <w:sz w:val="24"/>
          <w:szCs w:val="24"/>
        </w:rPr>
        <w:t>All cash accounts are recorded (completeness)</w:t>
      </w:r>
    </w:p>
    <w:p w:rsidR="008A3E32" w:rsidRPr="007B2D5C" w:rsidRDefault="008A3E32" w:rsidP="0018185E">
      <w:pPr>
        <w:numPr>
          <w:ilvl w:val="0"/>
          <w:numId w:val="3"/>
        </w:numPr>
        <w:spacing w:after="0"/>
        <w:jc w:val="both"/>
        <w:rPr>
          <w:rFonts w:ascii="Times New Roman" w:hAnsi="Times New Roman" w:cs="Times New Roman"/>
          <w:bCs/>
          <w:sz w:val="24"/>
          <w:szCs w:val="24"/>
        </w:rPr>
      </w:pPr>
      <w:r w:rsidRPr="007B2D5C">
        <w:rPr>
          <w:rFonts w:ascii="Times New Roman" w:hAnsi="Times New Roman" w:cs="Times New Roman"/>
          <w:bCs/>
          <w:sz w:val="24"/>
          <w:szCs w:val="24"/>
        </w:rPr>
        <w:t>Cash schedules are mathematically correct and agree with general ledger account(clerical accuracy)</w:t>
      </w:r>
    </w:p>
    <w:p w:rsidR="008A3E32" w:rsidRPr="007B2D5C" w:rsidRDefault="008A3E32" w:rsidP="0018185E">
      <w:pPr>
        <w:numPr>
          <w:ilvl w:val="0"/>
          <w:numId w:val="3"/>
        </w:numPr>
        <w:spacing w:after="0"/>
        <w:jc w:val="both"/>
        <w:rPr>
          <w:rFonts w:ascii="Times New Roman" w:hAnsi="Times New Roman" w:cs="Times New Roman"/>
          <w:bCs/>
          <w:sz w:val="24"/>
          <w:szCs w:val="24"/>
        </w:rPr>
      </w:pPr>
      <w:r w:rsidRPr="007B2D5C">
        <w:rPr>
          <w:rFonts w:ascii="Times New Roman" w:hAnsi="Times New Roman" w:cs="Times New Roman"/>
          <w:bCs/>
          <w:sz w:val="24"/>
          <w:szCs w:val="24"/>
        </w:rPr>
        <w:t>The presentation and disclosure of cash, including restricted funds (such as compensating balances and bond sinking funds) is adequate.</w:t>
      </w:r>
    </w:p>
    <w:p w:rsidR="008A3E32" w:rsidRPr="007B2D5C" w:rsidRDefault="008A3E32" w:rsidP="0018185E">
      <w:pPr>
        <w:spacing w:after="0"/>
        <w:jc w:val="both"/>
        <w:rPr>
          <w:rFonts w:ascii="Times New Roman" w:hAnsi="Times New Roman" w:cs="Times New Roman"/>
          <w:b/>
          <w:sz w:val="24"/>
          <w:szCs w:val="24"/>
        </w:rPr>
      </w:pPr>
      <w:r w:rsidRPr="007B2D5C">
        <w:rPr>
          <w:rFonts w:ascii="Times New Roman" w:hAnsi="Times New Roman" w:cs="Times New Roman"/>
          <w:b/>
          <w:sz w:val="24"/>
          <w:szCs w:val="24"/>
        </w:rPr>
        <w:t>Internal control over cash transactions:</w:t>
      </w:r>
    </w:p>
    <w:p w:rsidR="008A3E32" w:rsidRPr="007B2D5C" w:rsidRDefault="008A3E32" w:rsidP="0018185E">
      <w:pPr>
        <w:spacing w:after="0"/>
        <w:jc w:val="both"/>
        <w:rPr>
          <w:rFonts w:ascii="Times New Roman" w:hAnsi="Times New Roman" w:cs="Times New Roman"/>
          <w:b/>
          <w:sz w:val="24"/>
          <w:szCs w:val="24"/>
        </w:rPr>
      </w:pPr>
      <w:r w:rsidRPr="007B2D5C">
        <w:rPr>
          <w:rFonts w:ascii="Times New Roman" w:hAnsi="Times New Roman" w:cs="Times New Roman"/>
          <w:b/>
          <w:sz w:val="24"/>
          <w:szCs w:val="24"/>
        </w:rPr>
        <w:t>Audit procedures for cash</w:t>
      </w:r>
    </w:p>
    <w:p w:rsidR="008A3E32" w:rsidRPr="007B2D5C" w:rsidRDefault="008A3E32" w:rsidP="0018185E">
      <w:pPr>
        <w:spacing w:after="0"/>
        <w:jc w:val="both"/>
        <w:rPr>
          <w:rFonts w:ascii="Times New Roman" w:hAnsi="Times New Roman" w:cs="Times New Roman"/>
          <w:bCs/>
          <w:sz w:val="24"/>
          <w:szCs w:val="24"/>
        </w:rPr>
      </w:pPr>
      <w:r w:rsidRPr="007B2D5C">
        <w:rPr>
          <w:rFonts w:ascii="Times New Roman" w:hAnsi="Times New Roman" w:cs="Times New Roman"/>
          <w:bCs/>
          <w:sz w:val="24"/>
          <w:szCs w:val="24"/>
        </w:rPr>
        <w:t>The following audit procedures indicate the general pattern of work performed by the auditors in the verification of cash.  Selection of the most appropriate procedures for a particular audit will be guided, of course by the nature of the internal control in force and by other circumstances of the engagement.</w:t>
      </w:r>
    </w:p>
    <w:p w:rsidR="008A3E32" w:rsidRPr="007B2D5C" w:rsidRDefault="008A3E32" w:rsidP="0018185E">
      <w:pPr>
        <w:spacing w:after="0"/>
        <w:jc w:val="both"/>
        <w:rPr>
          <w:rFonts w:ascii="Times New Roman" w:hAnsi="Times New Roman" w:cs="Times New Roman"/>
          <w:b/>
          <w:sz w:val="24"/>
          <w:szCs w:val="24"/>
        </w:rPr>
      </w:pPr>
      <w:r w:rsidRPr="007B2D5C">
        <w:rPr>
          <w:rFonts w:ascii="Times New Roman" w:hAnsi="Times New Roman" w:cs="Times New Roman"/>
          <w:b/>
          <w:sz w:val="24"/>
          <w:szCs w:val="24"/>
        </w:rPr>
        <w:t>A) Consider internal control for cash</w:t>
      </w:r>
    </w:p>
    <w:p w:rsidR="008A3E32" w:rsidRPr="007B2D5C" w:rsidRDefault="008A3E32" w:rsidP="0018185E">
      <w:pPr>
        <w:numPr>
          <w:ilvl w:val="0"/>
          <w:numId w:val="4"/>
        </w:numPr>
        <w:spacing w:after="0"/>
        <w:jc w:val="both"/>
        <w:rPr>
          <w:rFonts w:ascii="Times New Roman" w:hAnsi="Times New Roman" w:cs="Times New Roman"/>
          <w:b/>
          <w:sz w:val="24"/>
          <w:szCs w:val="24"/>
        </w:rPr>
      </w:pPr>
      <w:r w:rsidRPr="007B2D5C">
        <w:rPr>
          <w:rFonts w:ascii="Times New Roman" w:hAnsi="Times New Roman" w:cs="Times New Roman"/>
          <w:bCs/>
          <w:sz w:val="24"/>
          <w:szCs w:val="24"/>
        </w:rPr>
        <w:t>Obtain an understanding of internal control for cash</w:t>
      </w:r>
    </w:p>
    <w:p w:rsidR="008A3E32" w:rsidRPr="007B2D5C" w:rsidRDefault="008A3E32" w:rsidP="0018185E">
      <w:pPr>
        <w:numPr>
          <w:ilvl w:val="0"/>
          <w:numId w:val="4"/>
        </w:numPr>
        <w:spacing w:after="0"/>
        <w:jc w:val="both"/>
        <w:rPr>
          <w:rFonts w:ascii="Times New Roman" w:hAnsi="Times New Roman" w:cs="Times New Roman"/>
          <w:b/>
          <w:sz w:val="24"/>
          <w:szCs w:val="24"/>
        </w:rPr>
      </w:pPr>
      <w:r w:rsidRPr="007B2D5C">
        <w:rPr>
          <w:rFonts w:ascii="Times New Roman" w:hAnsi="Times New Roman" w:cs="Times New Roman"/>
          <w:bCs/>
          <w:sz w:val="24"/>
          <w:szCs w:val="24"/>
        </w:rPr>
        <w:t>Assess control risk and design additional tests of controls for cash</w:t>
      </w:r>
    </w:p>
    <w:p w:rsidR="008A3E32" w:rsidRPr="007B2D5C" w:rsidRDefault="008A3E32" w:rsidP="0018185E">
      <w:pPr>
        <w:numPr>
          <w:ilvl w:val="0"/>
          <w:numId w:val="4"/>
        </w:numPr>
        <w:spacing w:after="0"/>
        <w:jc w:val="both"/>
        <w:rPr>
          <w:rFonts w:ascii="Times New Roman" w:hAnsi="Times New Roman" w:cs="Times New Roman"/>
          <w:b/>
          <w:sz w:val="24"/>
          <w:szCs w:val="24"/>
        </w:rPr>
      </w:pPr>
      <w:r w:rsidRPr="007B2D5C">
        <w:rPr>
          <w:rFonts w:ascii="Times New Roman" w:hAnsi="Times New Roman" w:cs="Times New Roman"/>
          <w:bCs/>
          <w:sz w:val="24"/>
          <w:szCs w:val="24"/>
        </w:rPr>
        <w:t>Perform tests controls</w:t>
      </w:r>
    </w:p>
    <w:p w:rsidR="008A3E32" w:rsidRPr="007B2D5C" w:rsidRDefault="0046453A" w:rsidP="0018185E">
      <w:pPr>
        <w:numPr>
          <w:ilvl w:val="1"/>
          <w:numId w:val="4"/>
        </w:numPr>
        <w:spacing w:after="0"/>
        <w:jc w:val="both"/>
        <w:rPr>
          <w:rFonts w:ascii="Times New Roman" w:hAnsi="Times New Roman" w:cs="Times New Roman"/>
          <w:b/>
          <w:sz w:val="24"/>
          <w:szCs w:val="24"/>
        </w:rPr>
      </w:pPr>
      <w:r w:rsidRPr="007B2D5C">
        <w:rPr>
          <w:rFonts w:ascii="Times New Roman" w:hAnsi="Times New Roman" w:cs="Times New Roman"/>
          <w:bCs/>
          <w:sz w:val="24"/>
          <w:szCs w:val="24"/>
        </w:rPr>
        <w:t>Prove footings</w:t>
      </w:r>
      <w:r w:rsidR="008A3E32" w:rsidRPr="007B2D5C">
        <w:rPr>
          <w:rFonts w:ascii="Times New Roman" w:hAnsi="Times New Roman" w:cs="Times New Roman"/>
          <w:bCs/>
          <w:sz w:val="24"/>
          <w:szCs w:val="24"/>
        </w:rPr>
        <w:t xml:space="preserve"> of cash journal and trace postings to ledger accounts</w:t>
      </w:r>
    </w:p>
    <w:p w:rsidR="008A3E32" w:rsidRPr="007B2D5C" w:rsidRDefault="008A3E32" w:rsidP="0018185E">
      <w:pPr>
        <w:numPr>
          <w:ilvl w:val="1"/>
          <w:numId w:val="4"/>
        </w:numPr>
        <w:spacing w:after="0"/>
        <w:jc w:val="both"/>
        <w:rPr>
          <w:rFonts w:ascii="Times New Roman" w:hAnsi="Times New Roman" w:cs="Times New Roman"/>
          <w:b/>
          <w:sz w:val="24"/>
          <w:szCs w:val="24"/>
        </w:rPr>
      </w:pPr>
      <w:r w:rsidRPr="007B2D5C">
        <w:rPr>
          <w:rFonts w:ascii="Times New Roman" w:hAnsi="Times New Roman" w:cs="Times New Roman"/>
          <w:bCs/>
          <w:sz w:val="24"/>
          <w:szCs w:val="24"/>
        </w:rPr>
        <w:t>Compare the detail of a sample of cash receipts listings to the cash receipts journals, accounts receivable postings, and authenticated deposit slips.</w:t>
      </w:r>
    </w:p>
    <w:p w:rsidR="008A3E32" w:rsidRPr="007B2D5C" w:rsidRDefault="008A3E32" w:rsidP="0018185E">
      <w:pPr>
        <w:numPr>
          <w:ilvl w:val="1"/>
          <w:numId w:val="4"/>
        </w:numPr>
        <w:spacing w:after="0"/>
        <w:jc w:val="both"/>
        <w:rPr>
          <w:rFonts w:ascii="Times New Roman" w:hAnsi="Times New Roman" w:cs="Times New Roman"/>
          <w:b/>
          <w:sz w:val="24"/>
          <w:szCs w:val="24"/>
        </w:rPr>
      </w:pPr>
      <w:r w:rsidRPr="007B2D5C">
        <w:rPr>
          <w:rFonts w:ascii="Times New Roman" w:hAnsi="Times New Roman" w:cs="Times New Roman"/>
          <w:bCs/>
          <w:sz w:val="24"/>
          <w:szCs w:val="24"/>
        </w:rPr>
        <w:t>Compare the detail of a sample of recorded disbursements in cash payments journal, accounts payable postings, purchase orders, receiving reports, invoices, and paid cheques.</w:t>
      </w:r>
      <w:r w:rsidRPr="007B2D5C">
        <w:rPr>
          <w:rFonts w:ascii="Times New Roman" w:hAnsi="Times New Roman" w:cs="Times New Roman"/>
          <w:b/>
          <w:sz w:val="24"/>
          <w:szCs w:val="24"/>
        </w:rPr>
        <w:tab/>
      </w:r>
    </w:p>
    <w:p w:rsidR="008A3E32" w:rsidRPr="007B2D5C" w:rsidRDefault="008A3E32" w:rsidP="0018185E">
      <w:pPr>
        <w:numPr>
          <w:ilvl w:val="0"/>
          <w:numId w:val="4"/>
        </w:numPr>
        <w:spacing w:after="0"/>
        <w:jc w:val="both"/>
        <w:rPr>
          <w:rFonts w:ascii="Times New Roman" w:hAnsi="Times New Roman" w:cs="Times New Roman"/>
          <w:bCs/>
          <w:sz w:val="24"/>
          <w:szCs w:val="24"/>
        </w:rPr>
      </w:pPr>
      <w:r w:rsidRPr="007B2D5C">
        <w:rPr>
          <w:rFonts w:ascii="Times New Roman" w:hAnsi="Times New Roman" w:cs="Times New Roman"/>
          <w:bCs/>
          <w:sz w:val="24"/>
          <w:szCs w:val="24"/>
        </w:rPr>
        <w:t>Reassess control risk and design substantive tests.</w:t>
      </w:r>
    </w:p>
    <w:p w:rsidR="008A3E32" w:rsidRPr="007B2D5C" w:rsidRDefault="008A3E32" w:rsidP="0018185E">
      <w:pPr>
        <w:spacing w:after="0"/>
        <w:jc w:val="both"/>
        <w:rPr>
          <w:rFonts w:ascii="Times New Roman" w:hAnsi="Times New Roman" w:cs="Times New Roman"/>
          <w:bCs/>
          <w:sz w:val="24"/>
          <w:szCs w:val="24"/>
        </w:rPr>
      </w:pPr>
      <w:r w:rsidRPr="007B2D5C">
        <w:rPr>
          <w:rFonts w:ascii="Times New Roman" w:hAnsi="Times New Roman" w:cs="Times New Roman"/>
          <w:b/>
          <w:sz w:val="24"/>
          <w:szCs w:val="24"/>
        </w:rPr>
        <w:lastRenderedPageBreak/>
        <w:t>B) Perform substantive tests of cash transactions and balances:</w:t>
      </w:r>
    </w:p>
    <w:p w:rsidR="008A3E32" w:rsidRPr="007B2D5C" w:rsidRDefault="008A3E32" w:rsidP="0018185E">
      <w:pPr>
        <w:pStyle w:val="ListParagraph"/>
        <w:numPr>
          <w:ilvl w:val="0"/>
          <w:numId w:val="9"/>
        </w:numPr>
        <w:spacing w:after="0"/>
        <w:jc w:val="both"/>
        <w:rPr>
          <w:rFonts w:ascii="Times New Roman" w:hAnsi="Times New Roman" w:cs="Times New Roman"/>
          <w:bCs/>
          <w:sz w:val="24"/>
          <w:szCs w:val="24"/>
        </w:rPr>
      </w:pPr>
      <w:r w:rsidRPr="007B2D5C">
        <w:rPr>
          <w:rFonts w:ascii="Times New Roman" w:hAnsi="Times New Roman" w:cs="Times New Roman"/>
          <w:bCs/>
          <w:sz w:val="24"/>
          <w:szCs w:val="24"/>
        </w:rPr>
        <w:t>Obtain analysis of cash balances and reconcile to general ledger</w:t>
      </w:r>
    </w:p>
    <w:p w:rsidR="008A3E32" w:rsidRPr="007B2D5C" w:rsidRDefault="008A3E32" w:rsidP="0018185E">
      <w:pPr>
        <w:numPr>
          <w:ilvl w:val="0"/>
          <w:numId w:val="9"/>
        </w:numPr>
        <w:spacing w:after="0"/>
        <w:jc w:val="both"/>
        <w:rPr>
          <w:rFonts w:ascii="Times New Roman" w:hAnsi="Times New Roman" w:cs="Times New Roman"/>
          <w:bCs/>
          <w:sz w:val="24"/>
          <w:szCs w:val="24"/>
        </w:rPr>
      </w:pPr>
      <w:r w:rsidRPr="007B2D5C">
        <w:rPr>
          <w:rFonts w:ascii="Times New Roman" w:hAnsi="Times New Roman" w:cs="Times New Roman"/>
          <w:bCs/>
          <w:sz w:val="24"/>
          <w:szCs w:val="24"/>
        </w:rPr>
        <w:t>Send confirmation letter to banks to verify amounts on deposits</w:t>
      </w:r>
    </w:p>
    <w:p w:rsidR="008A3E32" w:rsidRPr="007B2D5C" w:rsidRDefault="008A3E32" w:rsidP="0018185E">
      <w:pPr>
        <w:numPr>
          <w:ilvl w:val="0"/>
          <w:numId w:val="9"/>
        </w:numPr>
        <w:spacing w:after="0"/>
        <w:jc w:val="both"/>
        <w:rPr>
          <w:rFonts w:ascii="Times New Roman" w:hAnsi="Times New Roman" w:cs="Times New Roman"/>
          <w:bCs/>
          <w:sz w:val="24"/>
          <w:szCs w:val="24"/>
        </w:rPr>
      </w:pPr>
      <w:r w:rsidRPr="007B2D5C">
        <w:rPr>
          <w:rFonts w:ascii="Times New Roman" w:hAnsi="Times New Roman" w:cs="Times New Roman"/>
          <w:bCs/>
          <w:sz w:val="24"/>
          <w:szCs w:val="24"/>
        </w:rPr>
        <w:t xml:space="preserve">Obtain or prepare reconciliations of bank accounts as of the balance sheet date </w:t>
      </w:r>
    </w:p>
    <w:p w:rsidR="008A3E32" w:rsidRPr="007B2D5C" w:rsidRDefault="008A3E32" w:rsidP="0018185E">
      <w:pPr>
        <w:numPr>
          <w:ilvl w:val="0"/>
          <w:numId w:val="9"/>
        </w:numPr>
        <w:spacing w:after="0"/>
        <w:jc w:val="both"/>
        <w:rPr>
          <w:rFonts w:ascii="Times New Roman" w:hAnsi="Times New Roman" w:cs="Times New Roman"/>
          <w:bCs/>
          <w:sz w:val="24"/>
          <w:szCs w:val="24"/>
        </w:rPr>
      </w:pPr>
      <w:r w:rsidRPr="007B2D5C">
        <w:rPr>
          <w:rFonts w:ascii="Times New Roman" w:hAnsi="Times New Roman" w:cs="Times New Roman"/>
          <w:bCs/>
          <w:sz w:val="24"/>
          <w:szCs w:val="24"/>
        </w:rPr>
        <w:t xml:space="preserve">Obtain a cutoff bank statement containing transactions of at least 7 business days subsequent to b/s. </w:t>
      </w:r>
    </w:p>
    <w:p w:rsidR="008A3E32" w:rsidRPr="007B2D5C" w:rsidRDefault="008A3E32" w:rsidP="0018185E">
      <w:pPr>
        <w:numPr>
          <w:ilvl w:val="0"/>
          <w:numId w:val="9"/>
        </w:numPr>
        <w:spacing w:after="0"/>
        <w:jc w:val="both"/>
        <w:rPr>
          <w:rFonts w:ascii="Times New Roman" w:hAnsi="Times New Roman" w:cs="Times New Roman"/>
          <w:bCs/>
          <w:sz w:val="24"/>
          <w:szCs w:val="24"/>
        </w:rPr>
      </w:pPr>
      <w:r w:rsidRPr="007B2D5C">
        <w:rPr>
          <w:rFonts w:ascii="Times New Roman" w:hAnsi="Times New Roman" w:cs="Times New Roman"/>
          <w:bCs/>
          <w:sz w:val="24"/>
          <w:szCs w:val="24"/>
        </w:rPr>
        <w:t>Count and list cash on hand</w:t>
      </w:r>
    </w:p>
    <w:p w:rsidR="008A3E32" w:rsidRPr="007B2D5C" w:rsidRDefault="008A3E32" w:rsidP="0018185E">
      <w:pPr>
        <w:numPr>
          <w:ilvl w:val="0"/>
          <w:numId w:val="9"/>
        </w:numPr>
        <w:spacing w:after="0"/>
        <w:jc w:val="both"/>
        <w:rPr>
          <w:rFonts w:ascii="Times New Roman" w:hAnsi="Times New Roman" w:cs="Times New Roman"/>
          <w:bCs/>
          <w:sz w:val="24"/>
          <w:szCs w:val="24"/>
        </w:rPr>
      </w:pPr>
      <w:r w:rsidRPr="007B2D5C">
        <w:rPr>
          <w:rFonts w:ascii="Times New Roman" w:hAnsi="Times New Roman" w:cs="Times New Roman"/>
          <w:bCs/>
          <w:sz w:val="24"/>
          <w:szCs w:val="24"/>
        </w:rPr>
        <w:t>Verify the client’s cutoff the cash transactions</w:t>
      </w:r>
    </w:p>
    <w:p w:rsidR="008A3E32" w:rsidRPr="007B2D5C" w:rsidRDefault="008A3E32" w:rsidP="0018185E">
      <w:pPr>
        <w:numPr>
          <w:ilvl w:val="0"/>
          <w:numId w:val="9"/>
        </w:numPr>
        <w:spacing w:after="0"/>
        <w:jc w:val="both"/>
        <w:rPr>
          <w:rFonts w:ascii="Times New Roman" w:hAnsi="Times New Roman" w:cs="Times New Roman"/>
          <w:bCs/>
          <w:sz w:val="24"/>
          <w:szCs w:val="24"/>
        </w:rPr>
      </w:pPr>
      <w:r w:rsidRPr="007B2D5C">
        <w:rPr>
          <w:rFonts w:ascii="Times New Roman" w:hAnsi="Times New Roman" w:cs="Times New Roman"/>
          <w:bCs/>
          <w:sz w:val="24"/>
          <w:szCs w:val="24"/>
        </w:rPr>
        <w:t>Trace all bank transfers for the last week of audit year and first week of following year</w:t>
      </w:r>
    </w:p>
    <w:p w:rsidR="008A3E32" w:rsidRPr="007B2D5C" w:rsidRDefault="008A3E32" w:rsidP="0018185E">
      <w:pPr>
        <w:numPr>
          <w:ilvl w:val="0"/>
          <w:numId w:val="9"/>
        </w:numPr>
        <w:spacing w:after="0"/>
        <w:jc w:val="both"/>
        <w:rPr>
          <w:rFonts w:ascii="Times New Roman" w:hAnsi="Times New Roman" w:cs="Times New Roman"/>
          <w:bCs/>
          <w:sz w:val="24"/>
          <w:szCs w:val="24"/>
        </w:rPr>
      </w:pPr>
      <w:r w:rsidRPr="007B2D5C">
        <w:rPr>
          <w:rFonts w:ascii="Times New Roman" w:hAnsi="Times New Roman" w:cs="Times New Roman"/>
          <w:bCs/>
          <w:sz w:val="24"/>
          <w:szCs w:val="24"/>
        </w:rPr>
        <w:t>Investigate any checks representing large or unusual payments to related parties</w:t>
      </w:r>
    </w:p>
    <w:p w:rsidR="008A3E32" w:rsidRPr="0000000A" w:rsidRDefault="008A3E32" w:rsidP="0000000A">
      <w:pPr>
        <w:numPr>
          <w:ilvl w:val="0"/>
          <w:numId w:val="9"/>
        </w:numPr>
        <w:spacing w:after="0"/>
        <w:jc w:val="both"/>
        <w:rPr>
          <w:rFonts w:ascii="Times New Roman" w:hAnsi="Times New Roman" w:cs="Times New Roman"/>
          <w:sz w:val="24"/>
          <w:szCs w:val="24"/>
        </w:rPr>
      </w:pPr>
      <w:r w:rsidRPr="007B2D5C">
        <w:rPr>
          <w:rFonts w:ascii="Times New Roman" w:hAnsi="Times New Roman" w:cs="Times New Roman"/>
          <w:bCs/>
          <w:sz w:val="24"/>
          <w:szCs w:val="24"/>
        </w:rPr>
        <w:t>Determine proper financial statement presentation and disclosure.</w:t>
      </w:r>
    </w:p>
    <w:p w:rsidR="00324322" w:rsidRPr="007B2D5C" w:rsidRDefault="00324322" w:rsidP="0018185E">
      <w:pPr>
        <w:spacing w:after="0"/>
        <w:jc w:val="both"/>
        <w:rPr>
          <w:rFonts w:ascii="Times New Roman" w:hAnsi="Times New Roman" w:cs="Times New Roman"/>
          <w:sz w:val="24"/>
          <w:szCs w:val="24"/>
        </w:rPr>
      </w:pPr>
      <w:r w:rsidRPr="007B2D5C">
        <w:rPr>
          <w:rFonts w:ascii="Times New Roman" w:hAnsi="Times New Roman" w:cs="Times New Roman"/>
          <w:sz w:val="24"/>
          <w:szCs w:val="24"/>
        </w:rPr>
        <w:t>Cash is the only account included in every cycle except inventory and warehousing. Cash is important because of its susceptibility to theft, and cash can also be significantly misstated.</w:t>
      </w:r>
    </w:p>
    <w:p w:rsidR="00324322" w:rsidRPr="007B2D5C" w:rsidRDefault="00324322" w:rsidP="0018185E">
      <w:pPr>
        <w:spacing w:after="0"/>
        <w:jc w:val="both"/>
        <w:rPr>
          <w:rFonts w:ascii="Times New Roman" w:hAnsi="Times New Roman" w:cs="Times New Roman"/>
          <w:sz w:val="24"/>
          <w:szCs w:val="24"/>
        </w:rPr>
      </w:pPr>
      <w:r w:rsidRPr="007B2D5C">
        <w:rPr>
          <w:rFonts w:ascii="Times New Roman" w:hAnsi="Times New Roman" w:cs="Times New Roman"/>
          <w:sz w:val="24"/>
          <w:szCs w:val="24"/>
        </w:rPr>
        <w:t>In the audit of cash, auditors must distinguish between verifying the cli</w:t>
      </w:r>
      <w:r w:rsidR="00A3702F" w:rsidRPr="007B2D5C">
        <w:rPr>
          <w:rFonts w:ascii="Times New Roman" w:hAnsi="Times New Roman" w:cs="Times New Roman"/>
          <w:sz w:val="24"/>
          <w:szCs w:val="24"/>
        </w:rPr>
        <w:t xml:space="preserve">ent’s </w:t>
      </w:r>
      <w:r w:rsidRPr="007B2D5C">
        <w:rPr>
          <w:rFonts w:ascii="Times New Roman" w:hAnsi="Times New Roman" w:cs="Times New Roman"/>
          <w:sz w:val="24"/>
          <w:szCs w:val="24"/>
        </w:rPr>
        <w:t>reconciliation of the balance on the bank statement to the</w:t>
      </w:r>
      <w:r w:rsidR="00A3702F" w:rsidRPr="007B2D5C">
        <w:rPr>
          <w:rFonts w:ascii="Times New Roman" w:hAnsi="Times New Roman" w:cs="Times New Roman"/>
          <w:sz w:val="24"/>
          <w:szCs w:val="24"/>
        </w:rPr>
        <w:t xml:space="preserve"> balance in the general ledger, </w:t>
      </w:r>
      <w:r w:rsidRPr="007B2D5C">
        <w:rPr>
          <w:rFonts w:ascii="Times New Roman" w:hAnsi="Times New Roman" w:cs="Times New Roman"/>
          <w:sz w:val="24"/>
          <w:szCs w:val="24"/>
        </w:rPr>
        <w:t>and verifying whether recorded cash in the general led</w:t>
      </w:r>
      <w:r w:rsidR="00A3702F" w:rsidRPr="007B2D5C">
        <w:rPr>
          <w:rFonts w:ascii="Times New Roman" w:hAnsi="Times New Roman" w:cs="Times New Roman"/>
          <w:sz w:val="24"/>
          <w:szCs w:val="24"/>
        </w:rPr>
        <w:t xml:space="preserve">ger correctly reflects all cash </w:t>
      </w:r>
      <w:r w:rsidRPr="007B2D5C">
        <w:rPr>
          <w:rFonts w:ascii="Times New Roman" w:hAnsi="Times New Roman" w:cs="Times New Roman"/>
          <w:sz w:val="24"/>
          <w:szCs w:val="24"/>
        </w:rPr>
        <w:t>transactions that took place during the year. It is relativ</w:t>
      </w:r>
      <w:r w:rsidR="00A3702F" w:rsidRPr="007B2D5C">
        <w:rPr>
          <w:rFonts w:ascii="Times New Roman" w:hAnsi="Times New Roman" w:cs="Times New Roman"/>
          <w:sz w:val="24"/>
          <w:szCs w:val="24"/>
        </w:rPr>
        <w:t xml:space="preserve">ely easy to verify the client’s </w:t>
      </w:r>
      <w:r w:rsidRPr="007B2D5C">
        <w:rPr>
          <w:rFonts w:ascii="Times New Roman" w:hAnsi="Times New Roman" w:cs="Times New Roman"/>
          <w:sz w:val="24"/>
          <w:szCs w:val="24"/>
        </w:rPr>
        <w:t>reconciliation of the balance in the bank account to the ge</w:t>
      </w:r>
      <w:r w:rsidR="00A3702F" w:rsidRPr="007B2D5C">
        <w:rPr>
          <w:rFonts w:ascii="Times New Roman" w:hAnsi="Times New Roman" w:cs="Times New Roman"/>
          <w:sz w:val="24"/>
          <w:szCs w:val="24"/>
        </w:rPr>
        <w:t xml:space="preserve">neral ledger, but a significant </w:t>
      </w:r>
      <w:r w:rsidRPr="007B2D5C">
        <w:rPr>
          <w:rFonts w:ascii="Times New Roman" w:hAnsi="Times New Roman" w:cs="Times New Roman"/>
          <w:sz w:val="24"/>
          <w:szCs w:val="24"/>
        </w:rPr>
        <w:t>part of the total audit of a company involves verifying whether cash trans</w:t>
      </w:r>
      <w:r w:rsidR="00A3702F" w:rsidRPr="007B2D5C">
        <w:rPr>
          <w:rFonts w:ascii="Times New Roman" w:hAnsi="Times New Roman" w:cs="Times New Roman"/>
          <w:sz w:val="24"/>
          <w:szCs w:val="24"/>
        </w:rPr>
        <w:t xml:space="preserve">actions are </w:t>
      </w:r>
      <w:r w:rsidRPr="007B2D5C">
        <w:rPr>
          <w:rFonts w:ascii="Times New Roman" w:hAnsi="Times New Roman" w:cs="Times New Roman"/>
          <w:sz w:val="24"/>
          <w:szCs w:val="24"/>
        </w:rPr>
        <w:t>correctly recorded. For example, each of the following m</w:t>
      </w:r>
      <w:r w:rsidR="00A3702F" w:rsidRPr="007B2D5C">
        <w:rPr>
          <w:rFonts w:ascii="Times New Roman" w:hAnsi="Times New Roman" w:cs="Times New Roman"/>
          <w:sz w:val="24"/>
          <w:szCs w:val="24"/>
        </w:rPr>
        <w:t xml:space="preserve">isstatements ultimately results </w:t>
      </w:r>
      <w:r w:rsidRPr="007B2D5C">
        <w:rPr>
          <w:rFonts w:ascii="Times New Roman" w:hAnsi="Times New Roman" w:cs="Times New Roman"/>
          <w:sz w:val="24"/>
          <w:szCs w:val="24"/>
        </w:rPr>
        <w:t xml:space="preserve">in the improper payment of or the failure to receive </w:t>
      </w:r>
      <w:r w:rsidR="00A3702F" w:rsidRPr="007B2D5C">
        <w:rPr>
          <w:rFonts w:ascii="Times New Roman" w:hAnsi="Times New Roman" w:cs="Times New Roman"/>
          <w:sz w:val="24"/>
          <w:szCs w:val="24"/>
        </w:rPr>
        <w:t xml:space="preserve">cash, but none will normally be </w:t>
      </w:r>
      <w:r w:rsidRPr="007B2D5C">
        <w:rPr>
          <w:rFonts w:ascii="Times New Roman" w:hAnsi="Times New Roman" w:cs="Times New Roman"/>
          <w:sz w:val="24"/>
          <w:szCs w:val="24"/>
        </w:rPr>
        <w:t>discovered as a part of the audit of the bank reconciliation:</w:t>
      </w:r>
    </w:p>
    <w:p w:rsidR="00324322" w:rsidRPr="007B2D5C" w:rsidRDefault="00324322" w:rsidP="0018185E">
      <w:pPr>
        <w:spacing w:after="0"/>
        <w:jc w:val="both"/>
        <w:rPr>
          <w:rFonts w:ascii="Times New Roman" w:hAnsi="Times New Roman" w:cs="Times New Roman"/>
          <w:sz w:val="24"/>
          <w:szCs w:val="24"/>
        </w:rPr>
      </w:pPr>
      <w:r w:rsidRPr="007B2D5C">
        <w:rPr>
          <w:rFonts w:ascii="Times New Roman" w:hAnsi="Times New Roman" w:cs="Times New Roman"/>
          <w:sz w:val="24"/>
          <w:szCs w:val="24"/>
        </w:rPr>
        <w:t>• Failure to bill a customer</w:t>
      </w:r>
    </w:p>
    <w:p w:rsidR="00324322" w:rsidRPr="007B2D5C" w:rsidRDefault="00324322" w:rsidP="0018185E">
      <w:pPr>
        <w:spacing w:after="0"/>
        <w:jc w:val="both"/>
        <w:rPr>
          <w:rFonts w:ascii="Times New Roman" w:hAnsi="Times New Roman" w:cs="Times New Roman"/>
          <w:sz w:val="24"/>
          <w:szCs w:val="24"/>
        </w:rPr>
      </w:pPr>
      <w:r w:rsidRPr="007B2D5C">
        <w:rPr>
          <w:rFonts w:ascii="Times New Roman" w:hAnsi="Times New Roman" w:cs="Times New Roman"/>
          <w:sz w:val="24"/>
          <w:szCs w:val="24"/>
        </w:rPr>
        <w:t>• An embezzlement of cash by intercepting cash</w:t>
      </w:r>
      <w:r w:rsidR="00A3702F" w:rsidRPr="007B2D5C">
        <w:rPr>
          <w:rFonts w:ascii="Times New Roman" w:hAnsi="Times New Roman" w:cs="Times New Roman"/>
          <w:sz w:val="24"/>
          <w:szCs w:val="24"/>
        </w:rPr>
        <w:t xml:space="preserve"> receipts from customers before </w:t>
      </w:r>
      <w:r w:rsidRPr="007B2D5C">
        <w:rPr>
          <w:rFonts w:ascii="Times New Roman" w:hAnsi="Times New Roman" w:cs="Times New Roman"/>
          <w:sz w:val="24"/>
          <w:szCs w:val="24"/>
        </w:rPr>
        <w:t>they are recorded, with the account charged off as a bad debt</w:t>
      </w:r>
    </w:p>
    <w:p w:rsidR="00324322" w:rsidRPr="007B2D5C" w:rsidRDefault="00324322" w:rsidP="0018185E">
      <w:pPr>
        <w:spacing w:after="0"/>
        <w:jc w:val="both"/>
        <w:rPr>
          <w:rFonts w:ascii="Times New Roman" w:hAnsi="Times New Roman" w:cs="Times New Roman"/>
          <w:sz w:val="24"/>
          <w:szCs w:val="24"/>
        </w:rPr>
      </w:pPr>
      <w:r w:rsidRPr="007B2D5C">
        <w:rPr>
          <w:rFonts w:ascii="Times New Roman" w:hAnsi="Times New Roman" w:cs="Times New Roman"/>
          <w:sz w:val="24"/>
          <w:szCs w:val="24"/>
        </w:rPr>
        <w:t>• Duplicate payment of a vendor’s invoice</w:t>
      </w:r>
    </w:p>
    <w:p w:rsidR="00324322" w:rsidRPr="007B2D5C" w:rsidRDefault="00324322" w:rsidP="0018185E">
      <w:pPr>
        <w:spacing w:after="0"/>
        <w:jc w:val="both"/>
        <w:rPr>
          <w:rFonts w:ascii="Times New Roman" w:hAnsi="Times New Roman" w:cs="Times New Roman"/>
          <w:sz w:val="24"/>
          <w:szCs w:val="24"/>
        </w:rPr>
      </w:pPr>
      <w:r w:rsidRPr="007B2D5C">
        <w:rPr>
          <w:rFonts w:ascii="Times New Roman" w:hAnsi="Times New Roman" w:cs="Times New Roman"/>
          <w:sz w:val="24"/>
          <w:szCs w:val="24"/>
        </w:rPr>
        <w:t>• Improper payments of officers’ personal expenditures</w:t>
      </w:r>
    </w:p>
    <w:p w:rsidR="00324322" w:rsidRPr="007B2D5C" w:rsidRDefault="00324322" w:rsidP="0018185E">
      <w:pPr>
        <w:spacing w:after="0"/>
        <w:jc w:val="both"/>
        <w:rPr>
          <w:rFonts w:ascii="Times New Roman" w:hAnsi="Times New Roman" w:cs="Times New Roman"/>
          <w:sz w:val="24"/>
          <w:szCs w:val="24"/>
        </w:rPr>
      </w:pPr>
      <w:r w:rsidRPr="007B2D5C">
        <w:rPr>
          <w:rFonts w:ascii="Times New Roman" w:hAnsi="Times New Roman" w:cs="Times New Roman"/>
          <w:sz w:val="24"/>
          <w:szCs w:val="24"/>
        </w:rPr>
        <w:t>• Payment for raw materials that were not received</w:t>
      </w:r>
    </w:p>
    <w:p w:rsidR="00324322" w:rsidRPr="007B2D5C" w:rsidRDefault="00324322" w:rsidP="0018185E">
      <w:pPr>
        <w:spacing w:after="0"/>
        <w:jc w:val="both"/>
        <w:rPr>
          <w:rFonts w:ascii="Times New Roman" w:hAnsi="Times New Roman" w:cs="Times New Roman"/>
          <w:sz w:val="24"/>
          <w:szCs w:val="24"/>
        </w:rPr>
      </w:pPr>
      <w:r w:rsidRPr="007B2D5C">
        <w:rPr>
          <w:rFonts w:ascii="Times New Roman" w:hAnsi="Times New Roman" w:cs="Times New Roman"/>
          <w:sz w:val="24"/>
          <w:szCs w:val="24"/>
        </w:rPr>
        <w:t>• Payment to an employee for more hours than he or she worked</w:t>
      </w:r>
    </w:p>
    <w:p w:rsidR="00324322" w:rsidRPr="007B2D5C" w:rsidRDefault="00324322" w:rsidP="0018185E">
      <w:pPr>
        <w:spacing w:after="0"/>
        <w:jc w:val="both"/>
        <w:rPr>
          <w:rFonts w:ascii="Times New Roman" w:hAnsi="Times New Roman" w:cs="Times New Roman"/>
          <w:sz w:val="24"/>
          <w:szCs w:val="24"/>
        </w:rPr>
      </w:pPr>
      <w:r w:rsidRPr="007B2D5C">
        <w:rPr>
          <w:rFonts w:ascii="Times New Roman" w:hAnsi="Times New Roman" w:cs="Times New Roman"/>
          <w:sz w:val="24"/>
          <w:szCs w:val="24"/>
        </w:rPr>
        <w:t>• Payment of interest to a related party for an amount in excess of the going rate</w:t>
      </w:r>
    </w:p>
    <w:p w:rsidR="00324322" w:rsidRPr="007B2D5C" w:rsidRDefault="00324322" w:rsidP="0018185E">
      <w:pPr>
        <w:spacing w:after="0"/>
        <w:jc w:val="both"/>
        <w:rPr>
          <w:rFonts w:ascii="Times New Roman" w:hAnsi="Times New Roman" w:cs="Times New Roman"/>
          <w:sz w:val="24"/>
          <w:szCs w:val="24"/>
        </w:rPr>
      </w:pPr>
      <w:r w:rsidRPr="007B2D5C">
        <w:rPr>
          <w:rFonts w:ascii="Times New Roman" w:hAnsi="Times New Roman" w:cs="Times New Roman"/>
          <w:sz w:val="24"/>
          <w:szCs w:val="24"/>
        </w:rPr>
        <w:t>If these misstatements are to be uncovered in the audit, th</w:t>
      </w:r>
      <w:r w:rsidR="00A3702F" w:rsidRPr="007B2D5C">
        <w:rPr>
          <w:rFonts w:ascii="Times New Roman" w:hAnsi="Times New Roman" w:cs="Times New Roman"/>
          <w:sz w:val="24"/>
          <w:szCs w:val="24"/>
        </w:rPr>
        <w:t xml:space="preserve">eir discovery must occur </w:t>
      </w:r>
      <w:r w:rsidRPr="007B2D5C">
        <w:rPr>
          <w:rFonts w:ascii="Times New Roman" w:hAnsi="Times New Roman" w:cs="Times New Roman"/>
          <w:sz w:val="24"/>
          <w:szCs w:val="24"/>
        </w:rPr>
        <w:t>through tests of controls and substantive tests of tran</w:t>
      </w:r>
      <w:r w:rsidR="00A3702F" w:rsidRPr="007B2D5C">
        <w:rPr>
          <w:rFonts w:ascii="Times New Roman" w:hAnsi="Times New Roman" w:cs="Times New Roman"/>
          <w:sz w:val="24"/>
          <w:szCs w:val="24"/>
        </w:rPr>
        <w:t>sactions, which we discussed in preceding chapter</w:t>
      </w:r>
      <w:r w:rsidRPr="007B2D5C">
        <w:rPr>
          <w:rFonts w:ascii="Times New Roman" w:hAnsi="Times New Roman" w:cs="Times New Roman"/>
          <w:sz w:val="24"/>
          <w:szCs w:val="24"/>
        </w:rPr>
        <w:t xml:space="preserve">. The first two misstatements can be </w:t>
      </w:r>
      <w:r w:rsidR="00A3702F" w:rsidRPr="007B2D5C">
        <w:rPr>
          <w:rFonts w:ascii="Times New Roman" w:hAnsi="Times New Roman" w:cs="Times New Roman"/>
          <w:sz w:val="24"/>
          <w:szCs w:val="24"/>
        </w:rPr>
        <w:t xml:space="preserve">discovered as part of the audit </w:t>
      </w:r>
      <w:r w:rsidRPr="007B2D5C">
        <w:rPr>
          <w:rFonts w:ascii="Times New Roman" w:hAnsi="Times New Roman" w:cs="Times New Roman"/>
          <w:sz w:val="24"/>
          <w:szCs w:val="24"/>
        </w:rPr>
        <w:t xml:space="preserve">of the sales </w:t>
      </w:r>
      <w:r w:rsidRPr="007B2D5C">
        <w:rPr>
          <w:rFonts w:ascii="Times New Roman" w:hAnsi="Times New Roman" w:cs="Times New Roman"/>
          <w:sz w:val="24"/>
          <w:szCs w:val="24"/>
        </w:rPr>
        <w:lastRenderedPageBreak/>
        <w:t>a</w:t>
      </w:r>
      <w:r w:rsidR="00A3702F" w:rsidRPr="007B2D5C">
        <w:rPr>
          <w:rFonts w:ascii="Times New Roman" w:hAnsi="Times New Roman" w:cs="Times New Roman"/>
          <w:sz w:val="24"/>
          <w:szCs w:val="24"/>
        </w:rPr>
        <w:t>nd collection cycle,</w:t>
      </w:r>
      <w:r w:rsidRPr="007B2D5C">
        <w:rPr>
          <w:rFonts w:ascii="Times New Roman" w:hAnsi="Times New Roman" w:cs="Times New Roman"/>
          <w:sz w:val="24"/>
          <w:szCs w:val="24"/>
        </w:rPr>
        <w:t xml:space="preserve"> the next </w:t>
      </w:r>
      <w:r w:rsidR="00A3702F" w:rsidRPr="007B2D5C">
        <w:rPr>
          <w:rFonts w:ascii="Times New Roman" w:hAnsi="Times New Roman" w:cs="Times New Roman"/>
          <w:sz w:val="24"/>
          <w:szCs w:val="24"/>
        </w:rPr>
        <w:t xml:space="preserve">three in the audit of the </w:t>
      </w:r>
      <w:r w:rsidRPr="007B2D5C">
        <w:rPr>
          <w:rFonts w:ascii="Times New Roman" w:hAnsi="Times New Roman" w:cs="Times New Roman"/>
          <w:sz w:val="24"/>
          <w:szCs w:val="24"/>
        </w:rPr>
        <w:t>acquisitio</w:t>
      </w:r>
      <w:r w:rsidR="00A3702F" w:rsidRPr="007B2D5C">
        <w:rPr>
          <w:rFonts w:ascii="Times New Roman" w:hAnsi="Times New Roman" w:cs="Times New Roman"/>
          <w:sz w:val="24"/>
          <w:szCs w:val="24"/>
        </w:rPr>
        <w:t>n and payment cycle,</w:t>
      </w:r>
      <w:r w:rsidRPr="007B2D5C">
        <w:rPr>
          <w:rFonts w:ascii="Times New Roman" w:hAnsi="Times New Roman" w:cs="Times New Roman"/>
          <w:sz w:val="24"/>
          <w:szCs w:val="24"/>
        </w:rPr>
        <w:t xml:space="preserve"> and the last </w:t>
      </w:r>
      <w:r w:rsidR="00A3702F" w:rsidRPr="007B2D5C">
        <w:rPr>
          <w:rFonts w:ascii="Times New Roman" w:hAnsi="Times New Roman" w:cs="Times New Roman"/>
          <w:sz w:val="24"/>
          <w:szCs w:val="24"/>
        </w:rPr>
        <w:t>two in the tests of the payroll and personnel cycle and</w:t>
      </w:r>
      <w:r w:rsidRPr="007B2D5C">
        <w:rPr>
          <w:rFonts w:ascii="Times New Roman" w:hAnsi="Times New Roman" w:cs="Times New Roman"/>
          <w:sz w:val="24"/>
          <w:szCs w:val="24"/>
        </w:rPr>
        <w:t xml:space="preserve"> the capital acquisition and repayment </w:t>
      </w:r>
      <w:r w:rsidR="00A3702F" w:rsidRPr="007B2D5C">
        <w:rPr>
          <w:rFonts w:ascii="Times New Roman" w:hAnsi="Times New Roman" w:cs="Times New Roman"/>
          <w:sz w:val="24"/>
          <w:szCs w:val="24"/>
        </w:rPr>
        <w:t>cycle,</w:t>
      </w:r>
      <w:r w:rsidRPr="007B2D5C">
        <w:rPr>
          <w:rFonts w:ascii="Times New Roman" w:hAnsi="Times New Roman" w:cs="Times New Roman"/>
          <w:sz w:val="24"/>
          <w:szCs w:val="24"/>
        </w:rPr>
        <w:t xml:space="preserve"> </w:t>
      </w:r>
      <w:r w:rsidR="00996EDB" w:rsidRPr="007B2D5C">
        <w:rPr>
          <w:rFonts w:ascii="Times New Roman" w:hAnsi="Times New Roman" w:cs="Times New Roman"/>
          <w:sz w:val="24"/>
          <w:szCs w:val="24"/>
        </w:rPr>
        <w:t>respectively (</w:t>
      </w:r>
      <w:r w:rsidR="005B0F88" w:rsidRPr="007B2D5C">
        <w:rPr>
          <w:rFonts w:ascii="Times New Roman" w:hAnsi="Times New Roman" w:cs="Times New Roman"/>
          <w:sz w:val="24"/>
          <w:szCs w:val="24"/>
          <w:highlight w:val="yellow"/>
        </w:rPr>
        <w:t>arens p.733 needed)</w:t>
      </w:r>
    </w:p>
    <w:p w:rsidR="0056573F" w:rsidRDefault="0056573F" w:rsidP="0018185E">
      <w:pPr>
        <w:jc w:val="both"/>
        <w:rPr>
          <w:rFonts w:ascii="Times New Roman" w:hAnsi="Times New Roman" w:cs="Times New Roman"/>
          <w:sz w:val="24"/>
          <w:szCs w:val="24"/>
        </w:rPr>
      </w:pPr>
    </w:p>
    <w:p w:rsidR="0056573F" w:rsidRDefault="0056573F" w:rsidP="0018185E">
      <w:pPr>
        <w:jc w:val="both"/>
        <w:rPr>
          <w:rFonts w:ascii="Times New Roman" w:hAnsi="Times New Roman" w:cs="Times New Roman"/>
          <w:sz w:val="24"/>
          <w:szCs w:val="24"/>
        </w:rPr>
      </w:pPr>
    </w:p>
    <w:p w:rsidR="00016723" w:rsidRDefault="0056573F" w:rsidP="0018185E">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8810625" cy="5981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815476" cy="5984993"/>
                    </a:xfrm>
                    <a:prstGeom prst="rect">
                      <a:avLst/>
                    </a:prstGeom>
                    <a:noFill/>
                    <a:ln w="9525">
                      <a:noFill/>
                      <a:miter lim="800000"/>
                      <a:headEnd/>
                      <a:tailEnd/>
                    </a:ln>
                  </pic:spPr>
                </pic:pic>
              </a:graphicData>
            </a:graphic>
          </wp:inline>
        </w:drawing>
      </w:r>
    </w:p>
    <w:p w:rsidR="00AD1C4C" w:rsidRPr="00016723" w:rsidRDefault="00AD1C4C" w:rsidP="0018185E">
      <w:pPr>
        <w:jc w:val="both"/>
        <w:rPr>
          <w:rFonts w:ascii="Times New Roman" w:hAnsi="Times New Roman" w:cs="Times New Roman"/>
          <w:sz w:val="24"/>
          <w:szCs w:val="24"/>
        </w:rPr>
      </w:pPr>
      <w:r w:rsidRPr="00556641">
        <w:rPr>
          <w:rFonts w:ascii="Times New Roman" w:hAnsi="Times New Roman" w:cs="Times New Roman"/>
          <w:b/>
          <w:sz w:val="24"/>
          <w:szCs w:val="24"/>
        </w:rPr>
        <w:lastRenderedPageBreak/>
        <w:t>Audit of the General Cash Account</w:t>
      </w:r>
    </w:p>
    <w:p w:rsidR="00DE3EC7" w:rsidRDefault="00AD1C4C" w:rsidP="0018185E">
      <w:pPr>
        <w:jc w:val="both"/>
        <w:rPr>
          <w:rFonts w:ascii="Times New Roman" w:hAnsi="Times New Roman" w:cs="Times New Roman"/>
          <w:sz w:val="24"/>
          <w:szCs w:val="24"/>
        </w:rPr>
      </w:pPr>
      <w:r w:rsidRPr="00556641">
        <w:rPr>
          <w:rFonts w:ascii="Times New Roman" w:hAnsi="Times New Roman" w:cs="Times New Roman"/>
          <w:sz w:val="24"/>
          <w:szCs w:val="24"/>
        </w:rPr>
        <w:t xml:space="preserve"> In testing the year-end balance in the general cash account, the auditor must accumulate sufficient appropriate evidence to evaluate whether cash, as stated on the balance sheet, is fairly stated and properly disclosed in accordance with five balance-related audit objectives used for all tests of details of balances (existence, completeness, accuracy, cutoff, and detail tie-in).</w:t>
      </w:r>
    </w:p>
    <w:p w:rsidR="00AD1C4C" w:rsidRPr="00DE3EC7" w:rsidRDefault="00DE3EC7" w:rsidP="0018185E">
      <w:pPr>
        <w:jc w:val="both"/>
        <w:rPr>
          <w:rFonts w:ascii="Times New Roman" w:hAnsi="Times New Roman" w:cs="Times New Roman"/>
          <w:b/>
          <w:sz w:val="24"/>
          <w:szCs w:val="24"/>
        </w:rPr>
      </w:pPr>
      <w:r>
        <w:rPr>
          <w:rFonts w:ascii="Times New Roman" w:hAnsi="Times New Roman" w:cs="Times New Roman"/>
          <w:b/>
          <w:sz w:val="24"/>
          <w:szCs w:val="24"/>
        </w:rPr>
        <w:t>PHASE I</w:t>
      </w:r>
    </w:p>
    <w:p w:rsidR="00AD1C4C" w:rsidRPr="00DE3EC7" w:rsidRDefault="00AD1C4C" w:rsidP="0018185E">
      <w:pPr>
        <w:pStyle w:val="ListParagraph"/>
        <w:numPr>
          <w:ilvl w:val="0"/>
          <w:numId w:val="1"/>
        </w:numPr>
        <w:jc w:val="both"/>
        <w:rPr>
          <w:rFonts w:ascii="Times New Roman" w:hAnsi="Times New Roman" w:cs="Times New Roman"/>
          <w:b/>
          <w:sz w:val="24"/>
          <w:szCs w:val="24"/>
        </w:rPr>
      </w:pPr>
      <w:r w:rsidRPr="00DE3EC7">
        <w:rPr>
          <w:rFonts w:ascii="Times New Roman" w:hAnsi="Times New Roman" w:cs="Times New Roman"/>
          <w:b/>
          <w:sz w:val="24"/>
          <w:szCs w:val="24"/>
        </w:rPr>
        <w:t>Identify Client Business Risks Affecting Cash</w:t>
      </w:r>
    </w:p>
    <w:p w:rsidR="00BD6866" w:rsidRPr="00556641" w:rsidRDefault="00BD6866" w:rsidP="0018185E">
      <w:pPr>
        <w:jc w:val="both"/>
        <w:rPr>
          <w:rFonts w:ascii="Times New Roman" w:hAnsi="Times New Roman" w:cs="Times New Roman"/>
          <w:sz w:val="24"/>
          <w:szCs w:val="24"/>
        </w:rPr>
      </w:pPr>
      <w:r w:rsidRPr="00556641">
        <w:rPr>
          <w:rFonts w:ascii="Times New Roman" w:hAnsi="Times New Roman" w:cs="Times New Roman"/>
          <w:sz w:val="24"/>
          <w:szCs w:val="24"/>
        </w:rPr>
        <w:t>Most companies are unlikely to have significant client business risks affecting cash balances. However, client business risk may arise from inappropriate cash management policies or handling of funds held in trust for others.</w:t>
      </w:r>
    </w:p>
    <w:p w:rsidR="00BD6866" w:rsidRPr="00556641" w:rsidRDefault="00BD6866" w:rsidP="0018185E">
      <w:pPr>
        <w:jc w:val="both"/>
        <w:rPr>
          <w:rFonts w:ascii="Times New Roman" w:hAnsi="Times New Roman" w:cs="Times New Roman"/>
          <w:sz w:val="24"/>
          <w:szCs w:val="24"/>
        </w:rPr>
      </w:pPr>
      <w:r w:rsidRPr="00556641">
        <w:rPr>
          <w:rFonts w:ascii="Times New Roman" w:hAnsi="Times New Roman" w:cs="Times New Roman"/>
          <w:sz w:val="24"/>
          <w:szCs w:val="24"/>
        </w:rPr>
        <w:t>Client business risk is more likely to arise from cash equivalents and other types of investments. Several financial services firms have suffered large trading losses from the activities of individual traders that were hidden by misstating investment and cash balances. The auditor should understand the risks from the client’s investment policies and strategies, as well as management controls that mitigate these risks.</w:t>
      </w:r>
    </w:p>
    <w:p w:rsidR="00BD6866" w:rsidRPr="00DE3EC7" w:rsidRDefault="00BD6866" w:rsidP="0018185E">
      <w:pPr>
        <w:pStyle w:val="ListParagraph"/>
        <w:numPr>
          <w:ilvl w:val="0"/>
          <w:numId w:val="1"/>
        </w:numPr>
        <w:jc w:val="both"/>
        <w:rPr>
          <w:rFonts w:ascii="Times New Roman" w:hAnsi="Times New Roman" w:cs="Times New Roman"/>
          <w:b/>
          <w:sz w:val="24"/>
          <w:szCs w:val="24"/>
        </w:rPr>
      </w:pPr>
      <w:r w:rsidRPr="00DE3EC7">
        <w:rPr>
          <w:rFonts w:ascii="Times New Roman" w:hAnsi="Times New Roman" w:cs="Times New Roman"/>
          <w:b/>
          <w:sz w:val="24"/>
          <w:szCs w:val="24"/>
        </w:rPr>
        <w:t>Set Tolerable Misstatement and Assess Inherent Risk</w:t>
      </w:r>
    </w:p>
    <w:p w:rsidR="00BD6866" w:rsidRPr="00556641" w:rsidRDefault="00BD6866" w:rsidP="0018185E">
      <w:pPr>
        <w:jc w:val="both"/>
        <w:rPr>
          <w:rFonts w:ascii="Times New Roman" w:hAnsi="Times New Roman" w:cs="Times New Roman"/>
          <w:sz w:val="24"/>
          <w:szCs w:val="24"/>
        </w:rPr>
      </w:pPr>
      <w:r w:rsidRPr="00556641">
        <w:rPr>
          <w:rFonts w:ascii="Times New Roman" w:hAnsi="Times New Roman" w:cs="Times New Roman"/>
          <w:sz w:val="24"/>
          <w:szCs w:val="24"/>
        </w:rPr>
        <w:t>The cash balance is not material on many audits, but cash transactions affecting the balance are almost always extremely material. Therefore, the potential often exists for material misstatement of cash.</w:t>
      </w:r>
    </w:p>
    <w:p w:rsidR="00BD6866" w:rsidRPr="00556641" w:rsidRDefault="00BD6866" w:rsidP="0018185E">
      <w:pPr>
        <w:jc w:val="both"/>
        <w:rPr>
          <w:rFonts w:ascii="Times New Roman" w:hAnsi="Times New Roman" w:cs="Times New Roman"/>
          <w:b/>
          <w:sz w:val="24"/>
          <w:szCs w:val="24"/>
        </w:rPr>
      </w:pPr>
      <w:r w:rsidRPr="00556641">
        <w:rPr>
          <w:rFonts w:ascii="Times New Roman" w:hAnsi="Times New Roman" w:cs="Times New Roman"/>
          <w:sz w:val="24"/>
          <w:szCs w:val="24"/>
        </w:rPr>
        <w:t>Because cash is more susceptible to theft than other assets, there is high inherent risk for the existence, completeness, and accuracy objectives. These objectives are usually the focus in auditing cash balances</w:t>
      </w:r>
      <w:r w:rsidRPr="00556641">
        <w:rPr>
          <w:rFonts w:ascii="Times New Roman" w:hAnsi="Times New Roman" w:cs="Times New Roman"/>
          <w:b/>
          <w:sz w:val="24"/>
          <w:szCs w:val="24"/>
        </w:rPr>
        <w:t>.</w:t>
      </w:r>
    </w:p>
    <w:p w:rsidR="00BD6866" w:rsidRPr="00DE3EC7" w:rsidRDefault="00BD6866" w:rsidP="0018185E">
      <w:pPr>
        <w:pStyle w:val="ListParagraph"/>
        <w:numPr>
          <w:ilvl w:val="0"/>
          <w:numId w:val="1"/>
        </w:numPr>
        <w:jc w:val="both"/>
        <w:rPr>
          <w:rFonts w:ascii="Times New Roman" w:hAnsi="Times New Roman" w:cs="Times New Roman"/>
          <w:b/>
          <w:sz w:val="24"/>
          <w:szCs w:val="24"/>
        </w:rPr>
      </w:pPr>
      <w:r w:rsidRPr="00DE3EC7">
        <w:rPr>
          <w:rFonts w:ascii="Times New Roman" w:hAnsi="Times New Roman" w:cs="Times New Roman"/>
          <w:b/>
          <w:sz w:val="24"/>
          <w:szCs w:val="24"/>
        </w:rPr>
        <w:t>Assess Control Risk</w:t>
      </w:r>
    </w:p>
    <w:p w:rsidR="00BD6866" w:rsidRPr="00556641" w:rsidRDefault="00BD6866" w:rsidP="00016723">
      <w:pPr>
        <w:spacing w:after="0"/>
        <w:jc w:val="both"/>
        <w:rPr>
          <w:rFonts w:ascii="Times New Roman" w:hAnsi="Times New Roman" w:cs="Times New Roman"/>
          <w:sz w:val="24"/>
          <w:szCs w:val="24"/>
        </w:rPr>
      </w:pPr>
      <w:r w:rsidRPr="00556641">
        <w:rPr>
          <w:rFonts w:ascii="Times New Roman" w:hAnsi="Times New Roman" w:cs="Times New Roman"/>
          <w:sz w:val="24"/>
          <w:szCs w:val="24"/>
        </w:rPr>
        <w:t>Internal controls over year-end cash balances in the general account can be divided into two categories:</w:t>
      </w:r>
    </w:p>
    <w:p w:rsidR="00BD6866" w:rsidRPr="00556641" w:rsidRDefault="00BD6866" w:rsidP="00016723">
      <w:pPr>
        <w:spacing w:after="0"/>
        <w:jc w:val="both"/>
        <w:rPr>
          <w:rFonts w:ascii="Times New Roman" w:hAnsi="Times New Roman" w:cs="Times New Roman"/>
          <w:sz w:val="24"/>
          <w:szCs w:val="24"/>
        </w:rPr>
      </w:pPr>
      <w:r w:rsidRPr="00556641">
        <w:rPr>
          <w:rFonts w:ascii="Times New Roman" w:hAnsi="Times New Roman" w:cs="Times New Roman"/>
          <w:b/>
          <w:sz w:val="24"/>
          <w:szCs w:val="24"/>
        </w:rPr>
        <w:t>1</w:t>
      </w:r>
      <w:r w:rsidRPr="00556641">
        <w:rPr>
          <w:rFonts w:ascii="Times New Roman" w:hAnsi="Times New Roman" w:cs="Times New Roman"/>
          <w:sz w:val="24"/>
          <w:szCs w:val="24"/>
        </w:rPr>
        <w:t>. Controls over the transaction cycles affecting the recording of cash receipts and disbursements</w:t>
      </w:r>
    </w:p>
    <w:p w:rsidR="00BD6866" w:rsidRPr="00556641" w:rsidRDefault="00BD6866" w:rsidP="00016723">
      <w:pPr>
        <w:spacing w:after="0"/>
        <w:jc w:val="both"/>
        <w:rPr>
          <w:rFonts w:ascii="Times New Roman" w:hAnsi="Times New Roman" w:cs="Times New Roman"/>
          <w:sz w:val="24"/>
          <w:szCs w:val="24"/>
        </w:rPr>
      </w:pPr>
      <w:r w:rsidRPr="00556641">
        <w:rPr>
          <w:rFonts w:ascii="Times New Roman" w:hAnsi="Times New Roman" w:cs="Times New Roman"/>
          <w:sz w:val="24"/>
          <w:szCs w:val="24"/>
        </w:rPr>
        <w:t>2. Independent bank reconciliations</w:t>
      </w:r>
    </w:p>
    <w:p w:rsidR="00BD6866" w:rsidRDefault="00556641" w:rsidP="0018185E">
      <w:pPr>
        <w:jc w:val="both"/>
        <w:rPr>
          <w:rFonts w:ascii="Times New Roman" w:hAnsi="Times New Roman" w:cs="Times New Roman"/>
          <w:sz w:val="24"/>
          <w:szCs w:val="24"/>
        </w:rPr>
      </w:pPr>
      <w:r w:rsidRPr="00556641">
        <w:rPr>
          <w:rFonts w:ascii="Times New Roman" w:hAnsi="Times New Roman" w:cs="Times New Roman"/>
          <w:sz w:val="24"/>
          <w:szCs w:val="24"/>
        </w:rPr>
        <w:t xml:space="preserve">in the </w:t>
      </w:r>
      <w:r w:rsidR="00BD6866" w:rsidRPr="00556641">
        <w:rPr>
          <w:rFonts w:ascii="Times New Roman" w:hAnsi="Times New Roman" w:cs="Times New Roman"/>
          <w:sz w:val="24"/>
          <w:szCs w:val="24"/>
        </w:rPr>
        <w:t>acquisitio</w:t>
      </w:r>
      <w:r w:rsidR="00DE4CEC">
        <w:rPr>
          <w:rFonts w:ascii="Times New Roman" w:hAnsi="Times New Roman" w:cs="Times New Roman"/>
          <w:sz w:val="24"/>
          <w:szCs w:val="24"/>
        </w:rPr>
        <w:t>n and payment cycle</w:t>
      </w:r>
      <w:r w:rsidR="00BD6866" w:rsidRPr="00556641">
        <w:rPr>
          <w:rFonts w:ascii="Times New Roman" w:hAnsi="Times New Roman" w:cs="Times New Roman"/>
          <w:sz w:val="24"/>
          <w:szCs w:val="24"/>
        </w:rPr>
        <w:t>, major con</w:t>
      </w:r>
      <w:r w:rsidRPr="00556641">
        <w:rPr>
          <w:rFonts w:ascii="Times New Roman" w:hAnsi="Times New Roman" w:cs="Times New Roman"/>
          <w:sz w:val="24"/>
          <w:szCs w:val="24"/>
        </w:rPr>
        <w:t>trols include adequate segrega</w:t>
      </w:r>
      <w:r w:rsidR="00BD6866" w:rsidRPr="00556641">
        <w:rPr>
          <w:rFonts w:ascii="Times New Roman" w:hAnsi="Times New Roman" w:cs="Times New Roman"/>
          <w:sz w:val="24"/>
          <w:szCs w:val="24"/>
        </w:rPr>
        <w:t>tion of duties between the check signing and accounts payable functions, signing of</w:t>
      </w:r>
      <w:r w:rsidRPr="00556641">
        <w:rPr>
          <w:rFonts w:ascii="Times New Roman" w:hAnsi="Times New Roman" w:cs="Times New Roman"/>
          <w:sz w:val="24"/>
          <w:szCs w:val="24"/>
        </w:rPr>
        <w:t xml:space="preserve"> </w:t>
      </w:r>
      <w:r w:rsidR="00BD6866" w:rsidRPr="00556641">
        <w:rPr>
          <w:rFonts w:ascii="Times New Roman" w:hAnsi="Times New Roman" w:cs="Times New Roman"/>
          <w:sz w:val="24"/>
          <w:szCs w:val="24"/>
        </w:rPr>
        <w:t>checks only by a properly authorized person, use o</w:t>
      </w:r>
      <w:r w:rsidRPr="00556641">
        <w:rPr>
          <w:rFonts w:ascii="Times New Roman" w:hAnsi="Times New Roman" w:cs="Times New Roman"/>
          <w:sz w:val="24"/>
          <w:szCs w:val="24"/>
        </w:rPr>
        <w:t xml:space="preserve">f pre-numbered checks printed on </w:t>
      </w:r>
      <w:r w:rsidR="00BD6866" w:rsidRPr="00556641">
        <w:rPr>
          <w:rFonts w:ascii="Times New Roman" w:hAnsi="Times New Roman" w:cs="Times New Roman"/>
          <w:sz w:val="24"/>
          <w:szCs w:val="24"/>
        </w:rPr>
        <w:t xml:space="preserve">special paper, </w:t>
      </w:r>
      <w:r w:rsidR="00BD6866" w:rsidRPr="00556641">
        <w:rPr>
          <w:rFonts w:ascii="Times New Roman" w:hAnsi="Times New Roman" w:cs="Times New Roman"/>
          <w:sz w:val="24"/>
          <w:szCs w:val="24"/>
        </w:rPr>
        <w:lastRenderedPageBreak/>
        <w:t>careful review of supporting documentation by the check signer before</w:t>
      </w:r>
      <w:r w:rsidRPr="00556641">
        <w:rPr>
          <w:rFonts w:ascii="Times New Roman" w:hAnsi="Times New Roman" w:cs="Times New Roman"/>
          <w:sz w:val="24"/>
          <w:szCs w:val="24"/>
        </w:rPr>
        <w:t xml:space="preserve"> </w:t>
      </w:r>
      <w:r w:rsidR="00BD6866" w:rsidRPr="00556641">
        <w:rPr>
          <w:rFonts w:ascii="Times New Roman" w:hAnsi="Times New Roman" w:cs="Times New Roman"/>
          <w:sz w:val="24"/>
          <w:szCs w:val="24"/>
        </w:rPr>
        <w:t>checks are signed, and adequate internal verification. Similar controls apply to electronic</w:t>
      </w:r>
      <w:r w:rsidRPr="00556641">
        <w:rPr>
          <w:rFonts w:ascii="Times New Roman" w:hAnsi="Times New Roman" w:cs="Times New Roman"/>
          <w:sz w:val="24"/>
          <w:szCs w:val="24"/>
        </w:rPr>
        <w:t xml:space="preserve"> </w:t>
      </w:r>
      <w:r w:rsidR="00BD6866" w:rsidRPr="00556641">
        <w:rPr>
          <w:rFonts w:ascii="Times New Roman" w:hAnsi="Times New Roman" w:cs="Times New Roman"/>
          <w:sz w:val="24"/>
          <w:szCs w:val="24"/>
        </w:rPr>
        <w:t>payments. If controls affecting cash-related transact</w:t>
      </w:r>
      <w:r w:rsidRPr="00556641">
        <w:rPr>
          <w:rFonts w:ascii="Times New Roman" w:hAnsi="Times New Roman" w:cs="Times New Roman"/>
          <w:sz w:val="24"/>
          <w:szCs w:val="24"/>
        </w:rPr>
        <w:t xml:space="preserve">ions are operating effectively, </w:t>
      </w:r>
      <w:r w:rsidR="00BD6866" w:rsidRPr="00556641">
        <w:rPr>
          <w:rFonts w:ascii="Times New Roman" w:hAnsi="Times New Roman" w:cs="Times New Roman"/>
          <w:sz w:val="24"/>
          <w:szCs w:val="24"/>
        </w:rPr>
        <w:t>control risk is reduced as are the audit tests for the year-end bank reconciliation.</w:t>
      </w:r>
    </w:p>
    <w:p w:rsidR="00556641" w:rsidRDefault="00556641" w:rsidP="0018185E">
      <w:pPr>
        <w:jc w:val="both"/>
        <w:rPr>
          <w:rFonts w:ascii="Times New Roman" w:hAnsi="Times New Roman" w:cs="Times New Roman"/>
          <w:sz w:val="24"/>
          <w:szCs w:val="24"/>
        </w:rPr>
      </w:pPr>
      <w:r w:rsidRPr="00556641">
        <w:rPr>
          <w:rFonts w:ascii="Times New Roman" w:hAnsi="Times New Roman" w:cs="Times New Roman"/>
          <w:sz w:val="24"/>
          <w:szCs w:val="24"/>
        </w:rPr>
        <w:t>A monthly bank reconciliation</w:t>
      </w:r>
      <w:r>
        <w:rPr>
          <w:rFonts w:ascii="Times New Roman" w:hAnsi="Times New Roman" w:cs="Times New Roman"/>
          <w:sz w:val="24"/>
          <w:szCs w:val="24"/>
        </w:rPr>
        <w:t xml:space="preserve"> </w:t>
      </w:r>
      <w:r w:rsidRPr="00556641">
        <w:rPr>
          <w:rFonts w:ascii="Times New Roman" w:hAnsi="Times New Roman" w:cs="Times New Roman"/>
          <w:sz w:val="24"/>
          <w:szCs w:val="24"/>
        </w:rPr>
        <w:t>of the general bank account on a timely basi</w:t>
      </w:r>
      <w:r>
        <w:rPr>
          <w:rFonts w:ascii="Times New Roman" w:hAnsi="Times New Roman" w:cs="Times New Roman"/>
          <w:sz w:val="24"/>
          <w:szCs w:val="24"/>
        </w:rPr>
        <w:t xml:space="preserve">s by </w:t>
      </w:r>
      <w:r w:rsidRPr="00556641">
        <w:rPr>
          <w:rFonts w:ascii="Times New Roman" w:hAnsi="Times New Roman" w:cs="Times New Roman"/>
          <w:sz w:val="24"/>
          <w:szCs w:val="24"/>
        </w:rPr>
        <w:t xml:space="preserve">someone independent of the handling or recording of </w:t>
      </w:r>
      <w:r>
        <w:rPr>
          <w:rFonts w:ascii="Times New Roman" w:hAnsi="Times New Roman" w:cs="Times New Roman"/>
          <w:sz w:val="24"/>
          <w:szCs w:val="24"/>
        </w:rPr>
        <w:t xml:space="preserve">cash receipts and disbursements </w:t>
      </w:r>
      <w:r w:rsidRPr="00556641">
        <w:rPr>
          <w:rFonts w:ascii="Times New Roman" w:hAnsi="Times New Roman" w:cs="Times New Roman"/>
          <w:sz w:val="24"/>
          <w:szCs w:val="24"/>
        </w:rPr>
        <w:t>is an essential control over the ending cash balance.</w:t>
      </w:r>
      <w:r>
        <w:rPr>
          <w:rFonts w:ascii="Times New Roman" w:hAnsi="Times New Roman" w:cs="Times New Roman"/>
          <w:sz w:val="24"/>
          <w:szCs w:val="24"/>
        </w:rPr>
        <w:t xml:space="preserve"> </w:t>
      </w:r>
      <w:r w:rsidRPr="00556641">
        <w:rPr>
          <w:rFonts w:ascii="Times New Roman" w:hAnsi="Times New Roman" w:cs="Times New Roman"/>
          <w:sz w:val="24"/>
          <w:szCs w:val="24"/>
        </w:rPr>
        <w:t xml:space="preserve">The reconciliation ensures that the </w:t>
      </w:r>
      <w:r>
        <w:rPr>
          <w:rFonts w:ascii="Times New Roman" w:hAnsi="Times New Roman" w:cs="Times New Roman"/>
          <w:sz w:val="24"/>
          <w:szCs w:val="24"/>
        </w:rPr>
        <w:t xml:space="preserve">accounting records reflect the </w:t>
      </w:r>
      <w:r w:rsidRPr="00556641">
        <w:rPr>
          <w:rFonts w:ascii="Times New Roman" w:hAnsi="Times New Roman" w:cs="Times New Roman"/>
          <w:sz w:val="24"/>
          <w:szCs w:val="24"/>
        </w:rPr>
        <w:t>same cash balance as the actual amount of cash in th</w:t>
      </w:r>
      <w:r>
        <w:rPr>
          <w:rFonts w:ascii="Times New Roman" w:hAnsi="Times New Roman" w:cs="Times New Roman"/>
          <w:sz w:val="24"/>
          <w:szCs w:val="24"/>
        </w:rPr>
        <w:t>e bank after considering recon</w:t>
      </w:r>
      <w:r w:rsidRPr="00556641">
        <w:rPr>
          <w:rFonts w:ascii="Times New Roman" w:hAnsi="Times New Roman" w:cs="Times New Roman"/>
          <w:sz w:val="24"/>
          <w:szCs w:val="24"/>
        </w:rPr>
        <w:t>ciling items. More important, the independent</w:t>
      </w:r>
      <w:r>
        <w:rPr>
          <w:rFonts w:ascii="Times New Roman" w:hAnsi="Times New Roman" w:cs="Times New Roman"/>
          <w:sz w:val="24"/>
          <w:szCs w:val="24"/>
        </w:rPr>
        <w:t xml:space="preserve"> recon</w:t>
      </w:r>
      <w:r w:rsidRPr="00556641">
        <w:rPr>
          <w:rFonts w:ascii="Times New Roman" w:hAnsi="Times New Roman" w:cs="Times New Roman"/>
          <w:sz w:val="24"/>
          <w:szCs w:val="24"/>
        </w:rPr>
        <w:t>ci</w:t>
      </w:r>
      <w:r>
        <w:rPr>
          <w:rFonts w:ascii="Times New Roman" w:hAnsi="Times New Roman" w:cs="Times New Roman"/>
          <w:sz w:val="24"/>
          <w:szCs w:val="24"/>
        </w:rPr>
        <w:t xml:space="preserve">liation provides an opportunity </w:t>
      </w:r>
      <w:r w:rsidRPr="00556641">
        <w:rPr>
          <w:rFonts w:ascii="Times New Roman" w:hAnsi="Times New Roman" w:cs="Times New Roman"/>
          <w:sz w:val="24"/>
          <w:szCs w:val="24"/>
        </w:rPr>
        <w:t>for an internal verification of cash r</w:t>
      </w:r>
      <w:r>
        <w:rPr>
          <w:rFonts w:ascii="Times New Roman" w:hAnsi="Times New Roman" w:cs="Times New Roman"/>
          <w:sz w:val="24"/>
          <w:szCs w:val="24"/>
        </w:rPr>
        <w:t>eceipts and disbursements trans</w:t>
      </w:r>
      <w:r w:rsidRPr="00556641">
        <w:rPr>
          <w:rFonts w:ascii="Times New Roman" w:hAnsi="Times New Roman" w:cs="Times New Roman"/>
          <w:sz w:val="24"/>
          <w:szCs w:val="24"/>
        </w:rPr>
        <w:t>actions.</w:t>
      </w:r>
    </w:p>
    <w:p w:rsidR="00760AD6" w:rsidRDefault="00DE3EC7" w:rsidP="00664765">
      <w:pPr>
        <w:spacing w:after="0" w:line="360" w:lineRule="auto"/>
        <w:jc w:val="both"/>
        <w:rPr>
          <w:rFonts w:ascii="Times New Roman" w:hAnsi="Times New Roman" w:cs="Times New Roman"/>
          <w:sz w:val="24"/>
          <w:szCs w:val="24"/>
        </w:rPr>
      </w:pPr>
      <w:r w:rsidRPr="00760AD6">
        <w:rPr>
          <w:rFonts w:ascii="Times New Roman" w:hAnsi="Times New Roman" w:cs="Times New Roman"/>
          <w:sz w:val="24"/>
          <w:szCs w:val="24"/>
        </w:rPr>
        <w:t>Careful</w:t>
      </w:r>
      <w:r w:rsidR="00760AD6">
        <w:rPr>
          <w:rFonts w:ascii="Times New Roman" w:hAnsi="Times New Roman" w:cs="Times New Roman"/>
          <w:sz w:val="24"/>
          <w:szCs w:val="24"/>
        </w:rPr>
        <w:t xml:space="preserve"> </w:t>
      </w:r>
      <w:r w:rsidR="00760AD6" w:rsidRPr="00760AD6">
        <w:rPr>
          <w:rFonts w:ascii="Times New Roman" w:hAnsi="Times New Roman" w:cs="Times New Roman"/>
          <w:sz w:val="24"/>
          <w:szCs w:val="24"/>
        </w:rPr>
        <w:t>bank reconciliation by competent client personnel includes the following actions:</w:t>
      </w:r>
    </w:p>
    <w:p w:rsidR="00760AD6" w:rsidRPr="00760AD6" w:rsidRDefault="00760AD6" w:rsidP="00664765">
      <w:pPr>
        <w:spacing w:after="0" w:line="360" w:lineRule="auto"/>
        <w:jc w:val="both"/>
        <w:rPr>
          <w:rFonts w:ascii="Times New Roman" w:hAnsi="Times New Roman" w:cs="Times New Roman"/>
          <w:sz w:val="24"/>
          <w:szCs w:val="24"/>
        </w:rPr>
      </w:pPr>
      <w:r w:rsidRPr="00760AD6">
        <w:rPr>
          <w:rFonts w:ascii="Times New Roman" w:hAnsi="Times New Roman" w:cs="Times New Roman"/>
          <w:sz w:val="24"/>
          <w:szCs w:val="24"/>
        </w:rPr>
        <w:t>• Compare cancelled checks or electronic bank r</w:t>
      </w:r>
      <w:r>
        <w:rPr>
          <w:rFonts w:ascii="Times New Roman" w:hAnsi="Times New Roman" w:cs="Times New Roman"/>
          <w:sz w:val="24"/>
          <w:szCs w:val="24"/>
        </w:rPr>
        <w:t xml:space="preserve">ecords of payment with the cash </w:t>
      </w:r>
      <w:r w:rsidRPr="00760AD6">
        <w:rPr>
          <w:rFonts w:ascii="Times New Roman" w:hAnsi="Times New Roman" w:cs="Times New Roman"/>
          <w:sz w:val="24"/>
          <w:szCs w:val="24"/>
        </w:rPr>
        <w:t>disbursements records for date, payee, and amount</w:t>
      </w:r>
    </w:p>
    <w:p w:rsidR="00760AD6" w:rsidRPr="00760AD6" w:rsidRDefault="00760AD6" w:rsidP="00664765">
      <w:pPr>
        <w:spacing w:after="0" w:line="360" w:lineRule="auto"/>
        <w:jc w:val="both"/>
        <w:rPr>
          <w:rFonts w:ascii="Times New Roman" w:hAnsi="Times New Roman" w:cs="Times New Roman"/>
          <w:sz w:val="24"/>
          <w:szCs w:val="24"/>
        </w:rPr>
      </w:pPr>
      <w:r w:rsidRPr="00760AD6">
        <w:rPr>
          <w:rFonts w:ascii="Times New Roman" w:hAnsi="Times New Roman" w:cs="Times New Roman"/>
          <w:sz w:val="24"/>
          <w:szCs w:val="24"/>
        </w:rPr>
        <w:t>• Examine cancelled checks or electronic bank re</w:t>
      </w:r>
      <w:r>
        <w:rPr>
          <w:rFonts w:ascii="Times New Roman" w:hAnsi="Times New Roman" w:cs="Times New Roman"/>
          <w:sz w:val="24"/>
          <w:szCs w:val="24"/>
        </w:rPr>
        <w:t xml:space="preserve">cords of payment for signature, </w:t>
      </w:r>
      <w:r w:rsidRPr="00760AD6">
        <w:rPr>
          <w:rFonts w:ascii="Times New Roman" w:hAnsi="Times New Roman" w:cs="Times New Roman"/>
          <w:sz w:val="24"/>
          <w:szCs w:val="24"/>
        </w:rPr>
        <w:t>endorsement, and cancellation</w:t>
      </w:r>
    </w:p>
    <w:p w:rsidR="00760AD6" w:rsidRDefault="00760AD6" w:rsidP="00664765">
      <w:pPr>
        <w:spacing w:after="0" w:line="360" w:lineRule="auto"/>
        <w:jc w:val="both"/>
        <w:rPr>
          <w:rFonts w:ascii="Times New Roman" w:hAnsi="Times New Roman" w:cs="Times New Roman"/>
          <w:sz w:val="24"/>
          <w:szCs w:val="24"/>
        </w:rPr>
      </w:pPr>
      <w:r w:rsidRPr="00760AD6">
        <w:rPr>
          <w:rFonts w:ascii="Times New Roman" w:hAnsi="Times New Roman" w:cs="Times New Roman"/>
          <w:sz w:val="24"/>
          <w:szCs w:val="24"/>
        </w:rPr>
        <w:t>• Compare deposits in the bank with recorded cash receipts for date, customer,</w:t>
      </w:r>
      <w:r>
        <w:rPr>
          <w:rFonts w:ascii="Times New Roman" w:hAnsi="Times New Roman" w:cs="Times New Roman"/>
          <w:sz w:val="24"/>
          <w:szCs w:val="24"/>
        </w:rPr>
        <w:t xml:space="preserve"> </w:t>
      </w:r>
      <w:r w:rsidRPr="00760AD6">
        <w:rPr>
          <w:rFonts w:ascii="Times New Roman" w:hAnsi="Times New Roman" w:cs="Times New Roman"/>
          <w:sz w:val="24"/>
          <w:szCs w:val="24"/>
        </w:rPr>
        <w:t>and amount</w:t>
      </w:r>
    </w:p>
    <w:p w:rsidR="00DE3EC7" w:rsidRPr="00DE3EC7" w:rsidRDefault="00DE3EC7" w:rsidP="00664765">
      <w:pPr>
        <w:spacing w:after="0" w:line="360" w:lineRule="auto"/>
        <w:jc w:val="both"/>
        <w:rPr>
          <w:rFonts w:ascii="Times New Roman" w:hAnsi="Times New Roman" w:cs="Times New Roman"/>
          <w:sz w:val="24"/>
          <w:szCs w:val="24"/>
        </w:rPr>
      </w:pPr>
      <w:r w:rsidRPr="00DE3EC7">
        <w:rPr>
          <w:rFonts w:ascii="Times New Roman" w:hAnsi="Times New Roman" w:cs="Times New Roman"/>
          <w:sz w:val="24"/>
          <w:szCs w:val="24"/>
        </w:rPr>
        <w:t>Account for the numerical sequence of checks, and investigate missing ones</w:t>
      </w:r>
    </w:p>
    <w:p w:rsidR="00DE3EC7" w:rsidRPr="00DE3EC7" w:rsidRDefault="00DE3EC7" w:rsidP="00664765">
      <w:pPr>
        <w:spacing w:after="0" w:line="360" w:lineRule="auto"/>
        <w:jc w:val="both"/>
        <w:rPr>
          <w:rFonts w:ascii="Times New Roman" w:hAnsi="Times New Roman" w:cs="Times New Roman"/>
          <w:sz w:val="24"/>
          <w:szCs w:val="24"/>
        </w:rPr>
      </w:pPr>
      <w:r w:rsidRPr="00DE3EC7">
        <w:rPr>
          <w:rFonts w:ascii="Times New Roman" w:hAnsi="Times New Roman" w:cs="Times New Roman"/>
          <w:sz w:val="24"/>
          <w:szCs w:val="24"/>
        </w:rPr>
        <w:t>• Reconcile all items causing a difference betwee</w:t>
      </w:r>
      <w:r>
        <w:rPr>
          <w:rFonts w:ascii="Times New Roman" w:hAnsi="Times New Roman" w:cs="Times New Roman"/>
          <w:sz w:val="24"/>
          <w:szCs w:val="24"/>
        </w:rPr>
        <w:t xml:space="preserve">n the book and bank balance and </w:t>
      </w:r>
      <w:r w:rsidRPr="00DE3EC7">
        <w:rPr>
          <w:rFonts w:ascii="Times New Roman" w:hAnsi="Times New Roman" w:cs="Times New Roman"/>
          <w:sz w:val="24"/>
          <w:szCs w:val="24"/>
        </w:rPr>
        <w:t>verify their appropriateness for the client’s business</w:t>
      </w:r>
    </w:p>
    <w:p w:rsidR="00DE3EC7" w:rsidRPr="00DE3EC7" w:rsidRDefault="00DE3EC7" w:rsidP="00664765">
      <w:pPr>
        <w:spacing w:after="0" w:line="360" w:lineRule="auto"/>
        <w:jc w:val="both"/>
        <w:rPr>
          <w:rFonts w:ascii="Times New Roman" w:hAnsi="Times New Roman" w:cs="Times New Roman"/>
          <w:sz w:val="24"/>
          <w:szCs w:val="24"/>
        </w:rPr>
      </w:pPr>
      <w:r w:rsidRPr="00DE3EC7">
        <w:rPr>
          <w:rFonts w:ascii="Times New Roman" w:hAnsi="Times New Roman" w:cs="Times New Roman"/>
          <w:sz w:val="24"/>
          <w:szCs w:val="24"/>
        </w:rPr>
        <w:t xml:space="preserve">• Reconcile total debits on the bank statement with the </w:t>
      </w:r>
      <w:r>
        <w:rPr>
          <w:rFonts w:ascii="Times New Roman" w:hAnsi="Times New Roman" w:cs="Times New Roman"/>
          <w:sz w:val="24"/>
          <w:szCs w:val="24"/>
        </w:rPr>
        <w:t>totals in the cash disburse</w:t>
      </w:r>
      <w:r w:rsidRPr="00DE3EC7">
        <w:rPr>
          <w:rFonts w:ascii="Times New Roman" w:hAnsi="Times New Roman" w:cs="Times New Roman"/>
          <w:sz w:val="24"/>
          <w:szCs w:val="24"/>
        </w:rPr>
        <w:t>ments records</w:t>
      </w:r>
    </w:p>
    <w:p w:rsidR="00DE3EC7" w:rsidRPr="00DE3EC7" w:rsidRDefault="00DE3EC7" w:rsidP="00664765">
      <w:pPr>
        <w:spacing w:after="0" w:line="360" w:lineRule="auto"/>
        <w:jc w:val="both"/>
        <w:rPr>
          <w:rFonts w:ascii="Times New Roman" w:hAnsi="Times New Roman" w:cs="Times New Roman"/>
          <w:sz w:val="24"/>
          <w:szCs w:val="24"/>
        </w:rPr>
      </w:pPr>
      <w:r w:rsidRPr="00DE3EC7">
        <w:rPr>
          <w:rFonts w:ascii="Times New Roman" w:hAnsi="Times New Roman" w:cs="Times New Roman"/>
          <w:sz w:val="24"/>
          <w:szCs w:val="24"/>
        </w:rPr>
        <w:t xml:space="preserve">• Reconcile total credits on the bank statement with </w:t>
      </w:r>
      <w:r>
        <w:rPr>
          <w:rFonts w:ascii="Times New Roman" w:hAnsi="Times New Roman" w:cs="Times New Roman"/>
          <w:sz w:val="24"/>
          <w:szCs w:val="24"/>
        </w:rPr>
        <w:t xml:space="preserve">the totals in the cash receipts </w:t>
      </w:r>
      <w:r w:rsidRPr="00DE3EC7">
        <w:rPr>
          <w:rFonts w:ascii="Times New Roman" w:hAnsi="Times New Roman" w:cs="Times New Roman"/>
          <w:sz w:val="24"/>
          <w:szCs w:val="24"/>
        </w:rPr>
        <w:t>records</w:t>
      </w:r>
    </w:p>
    <w:p w:rsidR="007C1E17" w:rsidRPr="007C1E17" w:rsidRDefault="00DE3EC7" w:rsidP="00664765">
      <w:pPr>
        <w:spacing w:after="0" w:line="360" w:lineRule="auto"/>
        <w:jc w:val="both"/>
        <w:rPr>
          <w:rFonts w:ascii="Times New Roman" w:hAnsi="Times New Roman" w:cs="Times New Roman"/>
          <w:b/>
          <w:sz w:val="24"/>
          <w:szCs w:val="24"/>
        </w:rPr>
      </w:pPr>
      <w:r w:rsidRPr="00DE3EC7">
        <w:rPr>
          <w:rFonts w:ascii="Times New Roman" w:hAnsi="Times New Roman" w:cs="Times New Roman"/>
          <w:b/>
          <w:sz w:val="24"/>
          <w:szCs w:val="24"/>
        </w:rPr>
        <w:t>PHASE II</w:t>
      </w:r>
      <w:r w:rsidR="007C1E17">
        <w:rPr>
          <w:rFonts w:ascii="Times New Roman" w:hAnsi="Times New Roman" w:cs="Times New Roman"/>
          <w:b/>
          <w:sz w:val="24"/>
          <w:szCs w:val="24"/>
        </w:rPr>
        <w:t xml:space="preserve"> </w:t>
      </w:r>
      <w:r w:rsidRPr="007C1E17">
        <w:rPr>
          <w:rFonts w:ascii="Times New Roman" w:hAnsi="Times New Roman" w:cs="Times New Roman"/>
          <w:b/>
          <w:sz w:val="20"/>
          <w:szCs w:val="20"/>
        </w:rPr>
        <w:t>Design and Perform Tests of Controls and Substantive Tests of Transactions</w:t>
      </w:r>
      <w:r w:rsidR="007C1E17" w:rsidRPr="007C1E17">
        <w:rPr>
          <w:rFonts w:ascii="Times New Roman" w:hAnsi="Times New Roman" w:cs="Times New Roman"/>
          <w:b/>
          <w:sz w:val="20"/>
          <w:szCs w:val="20"/>
        </w:rPr>
        <w:t xml:space="preserve"> </w:t>
      </w:r>
      <w:r w:rsidR="007C1E17" w:rsidRPr="007C1E17">
        <w:rPr>
          <w:rFonts w:ascii="Times New Roman" w:hAnsi="Times New Roman" w:cs="Times New Roman"/>
          <w:b/>
          <w:sz w:val="20"/>
          <w:szCs w:val="20"/>
          <w:highlight w:val="yellow"/>
        </w:rPr>
        <w:t>( arens page 461)</w:t>
      </w:r>
    </w:p>
    <w:p w:rsidR="009A17B6" w:rsidRDefault="009A17B6" w:rsidP="0018185E">
      <w:pPr>
        <w:jc w:val="both"/>
        <w:rPr>
          <w:rFonts w:ascii="Times New Roman" w:hAnsi="Times New Roman" w:cs="Times New Roman"/>
          <w:b/>
          <w:sz w:val="24"/>
          <w:szCs w:val="24"/>
        </w:rPr>
      </w:pPr>
      <w:r w:rsidRPr="00BA592E">
        <w:rPr>
          <w:rFonts w:ascii="Times New Roman" w:hAnsi="Times New Roman" w:cs="Times New Roman"/>
          <w:b/>
          <w:noProof/>
          <w:sz w:val="24"/>
          <w:szCs w:val="24"/>
        </w:rPr>
        <w:lastRenderedPageBreak/>
        <w:drawing>
          <wp:anchor distT="0" distB="0" distL="114300" distR="114300" simplePos="0" relativeHeight="251658240" behindDoc="1" locked="0" layoutInCell="1" allowOverlap="1">
            <wp:simplePos x="0" y="0"/>
            <wp:positionH relativeFrom="column">
              <wp:posOffset>-468630</wp:posOffset>
            </wp:positionH>
            <wp:positionV relativeFrom="paragraph">
              <wp:posOffset>-304800</wp:posOffset>
            </wp:positionV>
            <wp:extent cx="9239250" cy="617220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9239250" cy="6172200"/>
                    </a:xfrm>
                    <a:prstGeom prst="rect">
                      <a:avLst/>
                    </a:prstGeom>
                    <a:noFill/>
                    <a:ln w="9525">
                      <a:noFill/>
                      <a:miter lim="800000"/>
                      <a:headEnd/>
                      <a:tailEnd/>
                    </a:ln>
                  </pic:spPr>
                </pic:pic>
              </a:graphicData>
            </a:graphic>
          </wp:anchor>
        </w:drawing>
      </w:r>
    </w:p>
    <w:p w:rsidR="00DE3EC7" w:rsidRPr="00DE3EC7" w:rsidRDefault="00DE4CEC" w:rsidP="0018185E">
      <w:pPr>
        <w:jc w:val="both"/>
        <w:rPr>
          <w:rFonts w:ascii="Times New Roman" w:hAnsi="Times New Roman" w:cs="Times New Roman"/>
          <w:b/>
          <w:sz w:val="24"/>
          <w:szCs w:val="24"/>
        </w:rPr>
      </w:pPr>
      <w:r>
        <w:rPr>
          <w:rFonts w:ascii="Times New Roman" w:hAnsi="Times New Roman" w:cs="Times New Roman"/>
          <w:b/>
          <w:sz w:val="24"/>
          <w:szCs w:val="24"/>
        </w:rPr>
        <w:lastRenderedPageBreak/>
        <w:t>PHASE III</w:t>
      </w:r>
    </w:p>
    <w:p w:rsidR="00DE3EC7" w:rsidRDefault="00DE3EC7" w:rsidP="0018185E">
      <w:pPr>
        <w:pStyle w:val="ListParagraph"/>
        <w:numPr>
          <w:ilvl w:val="0"/>
          <w:numId w:val="1"/>
        </w:numPr>
        <w:jc w:val="both"/>
        <w:rPr>
          <w:rFonts w:ascii="Times New Roman" w:hAnsi="Times New Roman" w:cs="Times New Roman"/>
          <w:b/>
          <w:sz w:val="24"/>
          <w:szCs w:val="24"/>
        </w:rPr>
      </w:pPr>
      <w:r w:rsidRPr="00DE3EC7">
        <w:rPr>
          <w:rFonts w:ascii="Times New Roman" w:hAnsi="Times New Roman" w:cs="Times New Roman"/>
          <w:b/>
          <w:sz w:val="24"/>
          <w:szCs w:val="24"/>
        </w:rPr>
        <w:t>Design and Perform</w:t>
      </w:r>
      <w:r>
        <w:rPr>
          <w:rFonts w:ascii="Times New Roman" w:hAnsi="Times New Roman" w:cs="Times New Roman"/>
          <w:b/>
          <w:sz w:val="24"/>
          <w:szCs w:val="24"/>
        </w:rPr>
        <w:t xml:space="preserve"> </w:t>
      </w:r>
      <w:r w:rsidRPr="00DE3EC7">
        <w:rPr>
          <w:rFonts w:ascii="Times New Roman" w:hAnsi="Times New Roman" w:cs="Times New Roman"/>
          <w:b/>
          <w:sz w:val="24"/>
          <w:szCs w:val="24"/>
        </w:rPr>
        <w:t>Analytical Procedures</w:t>
      </w:r>
    </w:p>
    <w:p w:rsidR="00DE3EC7" w:rsidRDefault="00DE3EC7" w:rsidP="0018185E">
      <w:pPr>
        <w:jc w:val="both"/>
        <w:rPr>
          <w:rFonts w:ascii="Times New Roman" w:hAnsi="Times New Roman" w:cs="Times New Roman"/>
          <w:sz w:val="24"/>
          <w:szCs w:val="24"/>
        </w:rPr>
      </w:pPr>
      <w:r w:rsidRPr="00F00A74">
        <w:rPr>
          <w:rFonts w:ascii="Times New Roman" w:hAnsi="Times New Roman" w:cs="Times New Roman"/>
          <w:sz w:val="24"/>
          <w:szCs w:val="24"/>
        </w:rPr>
        <w:t>Auditors commonly compare the ending balance on the bank reconciliation, deposits</w:t>
      </w:r>
      <w:r w:rsidR="00F00A74" w:rsidRPr="00F00A74">
        <w:rPr>
          <w:rFonts w:ascii="Times New Roman" w:hAnsi="Times New Roman" w:cs="Times New Roman"/>
          <w:sz w:val="24"/>
          <w:szCs w:val="24"/>
        </w:rPr>
        <w:t xml:space="preserve"> </w:t>
      </w:r>
      <w:r w:rsidRPr="00F00A74">
        <w:rPr>
          <w:rFonts w:ascii="Times New Roman" w:hAnsi="Times New Roman" w:cs="Times New Roman"/>
          <w:sz w:val="24"/>
          <w:szCs w:val="24"/>
        </w:rPr>
        <w:t xml:space="preserve">in transit, outstanding checks, and other reconciling </w:t>
      </w:r>
      <w:r w:rsidR="00F00A74" w:rsidRPr="00F00A74">
        <w:rPr>
          <w:rFonts w:ascii="Times New Roman" w:hAnsi="Times New Roman" w:cs="Times New Roman"/>
          <w:sz w:val="24"/>
          <w:szCs w:val="24"/>
        </w:rPr>
        <w:t>items with the prior-year recon</w:t>
      </w:r>
      <w:r w:rsidRPr="00F00A74">
        <w:rPr>
          <w:rFonts w:ascii="Times New Roman" w:hAnsi="Times New Roman" w:cs="Times New Roman"/>
          <w:sz w:val="24"/>
          <w:szCs w:val="24"/>
        </w:rPr>
        <w:t>ciliation. Similarly, auditors normally compare the ending balance in cash with previous</w:t>
      </w:r>
      <w:r w:rsidR="00F00A74" w:rsidRPr="00F00A74">
        <w:rPr>
          <w:rFonts w:ascii="Times New Roman" w:hAnsi="Times New Roman" w:cs="Times New Roman"/>
          <w:sz w:val="24"/>
          <w:szCs w:val="24"/>
        </w:rPr>
        <w:t xml:space="preserve"> </w:t>
      </w:r>
      <w:r w:rsidRPr="00F00A74">
        <w:rPr>
          <w:rFonts w:ascii="Times New Roman" w:hAnsi="Times New Roman" w:cs="Times New Roman"/>
          <w:sz w:val="24"/>
          <w:szCs w:val="24"/>
        </w:rPr>
        <w:t>months’ balances. These analytical procedures may uncover misstatements in cash.</w:t>
      </w:r>
    </w:p>
    <w:p w:rsidR="00F00A74" w:rsidRDefault="00F00A74" w:rsidP="0018185E">
      <w:pPr>
        <w:pStyle w:val="ListParagraph"/>
        <w:numPr>
          <w:ilvl w:val="0"/>
          <w:numId w:val="2"/>
        </w:numPr>
        <w:jc w:val="both"/>
        <w:rPr>
          <w:rFonts w:ascii="Times New Roman" w:hAnsi="Times New Roman" w:cs="Times New Roman"/>
          <w:b/>
          <w:sz w:val="24"/>
          <w:szCs w:val="24"/>
        </w:rPr>
      </w:pPr>
      <w:r w:rsidRPr="00F00A74">
        <w:rPr>
          <w:rFonts w:ascii="Times New Roman" w:hAnsi="Times New Roman" w:cs="Times New Roman"/>
          <w:b/>
          <w:sz w:val="24"/>
          <w:szCs w:val="24"/>
        </w:rPr>
        <w:t>Design Tests of Details of Cash Balance</w:t>
      </w:r>
    </w:p>
    <w:p w:rsidR="00B3536B" w:rsidRPr="00B3536B" w:rsidRDefault="00B3536B" w:rsidP="0018185E">
      <w:pPr>
        <w:jc w:val="both"/>
        <w:rPr>
          <w:rFonts w:ascii="Times New Roman" w:hAnsi="Times New Roman" w:cs="Times New Roman"/>
          <w:sz w:val="24"/>
          <w:szCs w:val="24"/>
        </w:rPr>
      </w:pPr>
      <w:r w:rsidRPr="00B3536B">
        <w:rPr>
          <w:rFonts w:ascii="Times New Roman" w:hAnsi="Times New Roman" w:cs="Times New Roman"/>
          <w:sz w:val="24"/>
          <w:szCs w:val="24"/>
        </w:rPr>
        <w:t>The starting point for the verification of the balance in the general bank account is to obtain bank reconciliation from the client for inclusion in the auditor’s documentation.</w:t>
      </w:r>
    </w:p>
    <w:p w:rsidR="007C1E17" w:rsidRDefault="00B3536B" w:rsidP="0018185E">
      <w:pPr>
        <w:jc w:val="both"/>
        <w:rPr>
          <w:rFonts w:ascii="Times New Roman" w:hAnsi="Times New Roman" w:cs="Times New Roman"/>
          <w:sz w:val="24"/>
          <w:szCs w:val="24"/>
        </w:rPr>
      </w:pPr>
      <w:r w:rsidRPr="00B3536B">
        <w:rPr>
          <w:rFonts w:ascii="Times New Roman" w:hAnsi="Times New Roman" w:cs="Times New Roman"/>
          <w:sz w:val="24"/>
          <w:szCs w:val="24"/>
        </w:rPr>
        <w:t>To audit cash in the bank, the auditor verifies whether the bank reconciliation received from the client is correct. The balance-related audit objectives and common tests of details of balances in the audit of the cash account are shown in Table 23-1 (p. 739). The most important objectives are existence, completeness, and accuracy. Therefore, they receive the greatest attention. In addition to these balance-related objectives, the auditor also performs tests related to the four presentation and disclosure objectives, such as review of minutes and loan agreements to determine if there are restrictions on cash that must be disclosed</w:t>
      </w:r>
      <w:r w:rsidR="007C1E17">
        <w:rPr>
          <w:rFonts w:ascii="Times New Roman" w:hAnsi="Times New Roman" w:cs="Times New Roman"/>
          <w:sz w:val="24"/>
          <w:szCs w:val="24"/>
        </w:rPr>
        <w:t>.</w:t>
      </w:r>
    </w:p>
    <w:p w:rsidR="00B3536B" w:rsidRPr="00B3536B" w:rsidRDefault="007C1E17" w:rsidP="0018185E">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9264" behindDoc="0" locked="0" layoutInCell="1" allowOverlap="1">
            <wp:simplePos x="0" y="0"/>
            <wp:positionH relativeFrom="column">
              <wp:posOffset>19050</wp:posOffset>
            </wp:positionH>
            <wp:positionV relativeFrom="paragraph">
              <wp:posOffset>0</wp:posOffset>
            </wp:positionV>
            <wp:extent cx="8686800" cy="600075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686800" cy="6000750"/>
                    </a:xfrm>
                    <a:prstGeom prst="rect">
                      <a:avLst/>
                    </a:prstGeom>
                    <a:noFill/>
                    <a:ln w="9525">
                      <a:noFill/>
                      <a:miter lim="800000"/>
                      <a:headEnd/>
                      <a:tailEnd/>
                    </a:ln>
                  </pic:spPr>
                </pic:pic>
              </a:graphicData>
            </a:graphic>
          </wp:anchor>
        </w:drawing>
      </w:r>
    </w:p>
    <w:p w:rsidR="00B3536B" w:rsidRDefault="008F6529" w:rsidP="0018185E">
      <w:pPr>
        <w:jc w:val="both"/>
        <w:rPr>
          <w:rFonts w:ascii="Times New Roman" w:hAnsi="Times New Roman" w:cs="Times New Roman"/>
          <w:sz w:val="24"/>
          <w:szCs w:val="24"/>
        </w:rPr>
      </w:pPr>
      <w:r w:rsidRPr="008F6529">
        <w:rPr>
          <w:rFonts w:ascii="Times New Roman" w:hAnsi="Times New Roman" w:cs="Times New Roman"/>
          <w:sz w:val="24"/>
          <w:szCs w:val="24"/>
        </w:rPr>
        <w:lastRenderedPageBreak/>
        <w:t xml:space="preserve">The following three </w:t>
      </w:r>
      <w:r>
        <w:rPr>
          <w:rFonts w:ascii="Times New Roman" w:hAnsi="Times New Roman" w:cs="Times New Roman"/>
          <w:sz w:val="24"/>
          <w:szCs w:val="24"/>
        </w:rPr>
        <w:t xml:space="preserve">cash audit </w:t>
      </w:r>
      <w:r w:rsidRPr="008F6529">
        <w:rPr>
          <w:rFonts w:ascii="Times New Roman" w:hAnsi="Times New Roman" w:cs="Times New Roman"/>
          <w:sz w:val="24"/>
          <w:szCs w:val="24"/>
        </w:rPr>
        <w:t>procedures merit additio</w:t>
      </w:r>
      <w:r>
        <w:rPr>
          <w:rFonts w:ascii="Times New Roman" w:hAnsi="Times New Roman" w:cs="Times New Roman"/>
          <w:sz w:val="24"/>
          <w:szCs w:val="24"/>
        </w:rPr>
        <w:t xml:space="preserve">nal discussion because of their </w:t>
      </w:r>
      <w:r w:rsidRPr="008F6529">
        <w:rPr>
          <w:rFonts w:ascii="Times New Roman" w:hAnsi="Times New Roman" w:cs="Times New Roman"/>
          <w:sz w:val="24"/>
          <w:szCs w:val="24"/>
        </w:rPr>
        <w:t>importance and complexity: receipt of a bank confirm</w:t>
      </w:r>
      <w:r>
        <w:rPr>
          <w:rFonts w:ascii="Times New Roman" w:hAnsi="Times New Roman" w:cs="Times New Roman"/>
          <w:sz w:val="24"/>
          <w:szCs w:val="24"/>
        </w:rPr>
        <w:t xml:space="preserve">ation, receipt of a cutoff bank </w:t>
      </w:r>
      <w:r w:rsidRPr="008F6529">
        <w:rPr>
          <w:rFonts w:ascii="Times New Roman" w:hAnsi="Times New Roman" w:cs="Times New Roman"/>
          <w:sz w:val="24"/>
          <w:szCs w:val="24"/>
        </w:rPr>
        <w:t>statement, and tests of the bank reconciliation</w:t>
      </w:r>
      <w:r>
        <w:rPr>
          <w:rFonts w:ascii="Times New Roman" w:hAnsi="Times New Roman" w:cs="Times New Roman"/>
          <w:sz w:val="24"/>
          <w:szCs w:val="24"/>
        </w:rPr>
        <w:t>.</w:t>
      </w:r>
    </w:p>
    <w:p w:rsidR="008F6529" w:rsidRDefault="008F6529" w:rsidP="0018185E">
      <w:pPr>
        <w:pStyle w:val="ListParagraph"/>
        <w:numPr>
          <w:ilvl w:val="0"/>
          <w:numId w:val="2"/>
        </w:numPr>
        <w:jc w:val="both"/>
        <w:rPr>
          <w:rFonts w:ascii="Times New Roman" w:hAnsi="Times New Roman" w:cs="Times New Roman"/>
          <w:sz w:val="24"/>
          <w:szCs w:val="24"/>
        </w:rPr>
      </w:pPr>
      <w:r w:rsidRPr="008F6529">
        <w:rPr>
          <w:rFonts w:ascii="Times New Roman" w:hAnsi="Times New Roman" w:cs="Times New Roman"/>
          <w:sz w:val="24"/>
          <w:szCs w:val="24"/>
        </w:rPr>
        <w:t>Receipt of a Bank Confirmation</w:t>
      </w:r>
    </w:p>
    <w:p w:rsidR="008F6529" w:rsidRDefault="008F6529" w:rsidP="0018185E">
      <w:pPr>
        <w:jc w:val="both"/>
        <w:rPr>
          <w:rFonts w:ascii="Times New Roman" w:hAnsi="Times New Roman" w:cs="Times New Roman"/>
          <w:sz w:val="24"/>
          <w:szCs w:val="24"/>
        </w:rPr>
      </w:pPr>
      <w:r w:rsidRPr="008F6529">
        <w:rPr>
          <w:rFonts w:ascii="Times New Roman" w:hAnsi="Times New Roman" w:cs="Times New Roman"/>
          <w:sz w:val="24"/>
          <w:szCs w:val="24"/>
        </w:rPr>
        <w:t>If the bank does not respond</w:t>
      </w:r>
      <w:r>
        <w:rPr>
          <w:rFonts w:ascii="Times New Roman" w:hAnsi="Times New Roman" w:cs="Times New Roman"/>
          <w:sz w:val="24"/>
          <w:szCs w:val="24"/>
        </w:rPr>
        <w:t xml:space="preserve"> to a confirmation request, the </w:t>
      </w:r>
      <w:r w:rsidRPr="008F6529">
        <w:rPr>
          <w:rFonts w:ascii="Times New Roman" w:hAnsi="Times New Roman" w:cs="Times New Roman"/>
          <w:sz w:val="24"/>
          <w:szCs w:val="24"/>
        </w:rPr>
        <w:t>auditor should send a second request or ask the client to communicate with the bank to</w:t>
      </w:r>
      <w:r>
        <w:rPr>
          <w:rFonts w:ascii="Times New Roman" w:hAnsi="Times New Roman" w:cs="Times New Roman"/>
          <w:sz w:val="24"/>
          <w:szCs w:val="24"/>
        </w:rPr>
        <w:t xml:space="preserve"> </w:t>
      </w:r>
      <w:r w:rsidRPr="008F6529">
        <w:rPr>
          <w:rFonts w:ascii="Times New Roman" w:hAnsi="Times New Roman" w:cs="Times New Roman"/>
          <w:sz w:val="24"/>
          <w:szCs w:val="24"/>
        </w:rPr>
        <w:t>ask them to complete and return the confirmation to t</w:t>
      </w:r>
      <w:r>
        <w:rPr>
          <w:rFonts w:ascii="Times New Roman" w:hAnsi="Times New Roman" w:cs="Times New Roman"/>
          <w:sz w:val="24"/>
          <w:szCs w:val="24"/>
        </w:rPr>
        <w:t xml:space="preserve">he auditor. As a convenience to </w:t>
      </w:r>
      <w:r w:rsidRPr="008F6529">
        <w:rPr>
          <w:rFonts w:ascii="Times New Roman" w:hAnsi="Times New Roman" w:cs="Times New Roman"/>
          <w:sz w:val="24"/>
          <w:szCs w:val="24"/>
        </w:rPr>
        <w:t>auditors as well as to bankers who are requested to f</w:t>
      </w:r>
      <w:r>
        <w:rPr>
          <w:rFonts w:ascii="Times New Roman" w:hAnsi="Times New Roman" w:cs="Times New Roman"/>
          <w:sz w:val="24"/>
          <w:szCs w:val="24"/>
        </w:rPr>
        <w:t xml:space="preserve">ill out bank confirmations, the </w:t>
      </w:r>
      <w:r w:rsidRPr="008F6529">
        <w:rPr>
          <w:rFonts w:ascii="Times New Roman" w:hAnsi="Times New Roman" w:cs="Times New Roman"/>
          <w:sz w:val="24"/>
          <w:szCs w:val="24"/>
        </w:rPr>
        <w:t>AICPA has approved the use of a standar</w:t>
      </w:r>
      <w:r>
        <w:rPr>
          <w:rFonts w:ascii="Times New Roman" w:hAnsi="Times New Roman" w:cs="Times New Roman"/>
          <w:sz w:val="24"/>
          <w:szCs w:val="24"/>
        </w:rPr>
        <w:t>d bank con</w:t>
      </w:r>
      <w:r w:rsidRPr="008F6529">
        <w:rPr>
          <w:rFonts w:ascii="Times New Roman" w:hAnsi="Times New Roman" w:cs="Times New Roman"/>
          <w:sz w:val="24"/>
          <w:szCs w:val="24"/>
        </w:rPr>
        <w:t>firmation form</w:t>
      </w:r>
      <w:r>
        <w:rPr>
          <w:rFonts w:ascii="Times New Roman" w:hAnsi="Times New Roman" w:cs="Times New Roman"/>
          <w:sz w:val="24"/>
          <w:szCs w:val="24"/>
        </w:rPr>
        <w:t>.</w:t>
      </w:r>
    </w:p>
    <w:p w:rsidR="008F6529" w:rsidRDefault="008F6529" w:rsidP="0018185E">
      <w:pPr>
        <w:pStyle w:val="ListParagraph"/>
        <w:numPr>
          <w:ilvl w:val="0"/>
          <w:numId w:val="2"/>
        </w:numPr>
        <w:jc w:val="both"/>
        <w:rPr>
          <w:rFonts w:ascii="Times New Roman" w:hAnsi="Times New Roman" w:cs="Times New Roman"/>
          <w:sz w:val="24"/>
          <w:szCs w:val="24"/>
        </w:rPr>
      </w:pPr>
      <w:r w:rsidRPr="008F6529">
        <w:rPr>
          <w:rFonts w:ascii="Times New Roman" w:hAnsi="Times New Roman" w:cs="Times New Roman"/>
          <w:sz w:val="24"/>
          <w:szCs w:val="24"/>
        </w:rPr>
        <w:t>Receipt of a Cutoff Bank Statement</w:t>
      </w:r>
    </w:p>
    <w:p w:rsidR="008F6529" w:rsidRPr="008F6529" w:rsidRDefault="008F6529" w:rsidP="0018185E">
      <w:pPr>
        <w:jc w:val="both"/>
        <w:rPr>
          <w:rFonts w:ascii="Times New Roman" w:hAnsi="Times New Roman" w:cs="Times New Roman"/>
          <w:sz w:val="24"/>
          <w:szCs w:val="24"/>
        </w:rPr>
      </w:pPr>
      <w:r w:rsidRPr="008F6529">
        <w:rPr>
          <w:rFonts w:ascii="Times New Roman" w:hAnsi="Times New Roman" w:cs="Times New Roman"/>
          <w:sz w:val="24"/>
          <w:szCs w:val="24"/>
        </w:rPr>
        <w:t>A</w:t>
      </w:r>
      <w:r>
        <w:rPr>
          <w:rFonts w:ascii="Times New Roman" w:hAnsi="Times New Roman" w:cs="Times New Roman"/>
          <w:sz w:val="24"/>
          <w:szCs w:val="24"/>
        </w:rPr>
        <w:t xml:space="preserve"> </w:t>
      </w:r>
      <w:r w:rsidRPr="008F6529">
        <w:rPr>
          <w:rFonts w:ascii="Times New Roman" w:hAnsi="Times New Roman" w:cs="Times New Roman"/>
          <w:sz w:val="24"/>
          <w:szCs w:val="24"/>
        </w:rPr>
        <w:t>cutoff bank statement</w:t>
      </w:r>
      <w:r>
        <w:rPr>
          <w:rFonts w:ascii="Times New Roman" w:hAnsi="Times New Roman" w:cs="Times New Roman"/>
          <w:sz w:val="24"/>
          <w:szCs w:val="24"/>
        </w:rPr>
        <w:t xml:space="preserve"> is a partial-period </w:t>
      </w:r>
      <w:r w:rsidRPr="008F6529">
        <w:rPr>
          <w:rFonts w:ascii="Times New Roman" w:hAnsi="Times New Roman" w:cs="Times New Roman"/>
          <w:sz w:val="24"/>
          <w:szCs w:val="24"/>
        </w:rPr>
        <w:t>bank statement and the related copies of cancelled check</w:t>
      </w:r>
      <w:r>
        <w:rPr>
          <w:rFonts w:ascii="Times New Roman" w:hAnsi="Times New Roman" w:cs="Times New Roman"/>
          <w:sz w:val="24"/>
          <w:szCs w:val="24"/>
        </w:rPr>
        <w:t xml:space="preserve">s, duplicate deposit slips, and </w:t>
      </w:r>
      <w:r w:rsidRPr="008F6529">
        <w:rPr>
          <w:rFonts w:ascii="Times New Roman" w:hAnsi="Times New Roman" w:cs="Times New Roman"/>
          <w:sz w:val="24"/>
          <w:szCs w:val="24"/>
        </w:rPr>
        <w:t>other documents included in bank statements, mailed by the bank dir</w:t>
      </w:r>
      <w:r>
        <w:rPr>
          <w:rFonts w:ascii="Times New Roman" w:hAnsi="Times New Roman" w:cs="Times New Roman"/>
          <w:sz w:val="24"/>
          <w:szCs w:val="24"/>
        </w:rPr>
        <w:t xml:space="preserve">ectly to the CPA </w:t>
      </w:r>
      <w:r w:rsidRPr="008F6529">
        <w:rPr>
          <w:rFonts w:ascii="Times New Roman" w:hAnsi="Times New Roman" w:cs="Times New Roman"/>
          <w:sz w:val="24"/>
          <w:szCs w:val="24"/>
        </w:rPr>
        <w:t xml:space="preserve">firm’s office. The purpose of the cutoff bank statement is </w:t>
      </w:r>
      <w:r>
        <w:rPr>
          <w:rFonts w:ascii="Times New Roman" w:hAnsi="Times New Roman" w:cs="Times New Roman"/>
          <w:sz w:val="24"/>
          <w:szCs w:val="24"/>
        </w:rPr>
        <w:t xml:space="preserve">to verify the reconciling items </w:t>
      </w:r>
      <w:r w:rsidRPr="008F6529">
        <w:rPr>
          <w:rFonts w:ascii="Times New Roman" w:hAnsi="Times New Roman" w:cs="Times New Roman"/>
          <w:sz w:val="24"/>
          <w:szCs w:val="24"/>
        </w:rPr>
        <w:t>on the client’s year-end bank reconciliation with evidence that is not accessible to the</w:t>
      </w:r>
      <w:r>
        <w:rPr>
          <w:rFonts w:ascii="Times New Roman" w:hAnsi="Times New Roman" w:cs="Times New Roman"/>
          <w:sz w:val="24"/>
          <w:szCs w:val="24"/>
        </w:rPr>
        <w:t xml:space="preserve"> </w:t>
      </w:r>
      <w:r w:rsidRPr="008F6529">
        <w:rPr>
          <w:rFonts w:ascii="Times New Roman" w:hAnsi="Times New Roman" w:cs="Times New Roman"/>
          <w:sz w:val="24"/>
          <w:szCs w:val="24"/>
        </w:rPr>
        <w:t>client. To fulfill this purpose, the auditor requests the c</w:t>
      </w:r>
      <w:r>
        <w:rPr>
          <w:rFonts w:ascii="Times New Roman" w:hAnsi="Times New Roman" w:cs="Times New Roman"/>
          <w:sz w:val="24"/>
          <w:szCs w:val="24"/>
        </w:rPr>
        <w:t xml:space="preserve">lient to have the bank send the </w:t>
      </w:r>
      <w:r w:rsidRPr="008F6529">
        <w:rPr>
          <w:rFonts w:ascii="Times New Roman" w:hAnsi="Times New Roman" w:cs="Times New Roman"/>
          <w:sz w:val="24"/>
          <w:szCs w:val="24"/>
        </w:rPr>
        <w:t>statement for 7 to 10 days subsequent to the balance sheet date directly to the auditor.</w:t>
      </w:r>
    </w:p>
    <w:p w:rsidR="008F6529" w:rsidRPr="008F6529" w:rsidRDefault="008F6529" w:rsidP="0018185E">
      <w:pPr>
        <w:jc w:val="both"/>
        <w:rPr>
          <w:rFonts w:ascii="Times New Roman" w:hAnsi="Times New Roman" w:cs="Times New Roman"/>
          <w:sz w:val="24"/>
          <w:szCs w:val="24"/>
        </w:rPr>
      </w:pPr>
      <w:r w:rsidRPr="008F6529">
        <w:rPr>
          <w:rFonts w:ascii="Times New Roman" w:hAnsi="Times New Roman" w:cs="Times New Roman"/>
          <w:sz w:val="24"/>
          <w:szCs w:val="24"/>
        </w:rPr>
        <w:t>Many auditors verify the subsequent period bank sta</w:t>
      </w:r>
      <w:r>
        <w:rPr>
          <w:rFonts w:ascii="Times New Roman" w:hAnsi="Times New Roman" w:cs="Times New Roman"/>
          <w:sz w:val="24"/>
          <w:szCs w:val="24"/>
        </w:rPr>
        <w:t xml:space="preserve">tement if a cutoff statement is </w:t>
      </w:r>
      <w:r w:rsidRPr="008F6529">
        <w:rPr>
          <w:rFonts w:ascii="Times New Roman" w:hAnsi="Times New Roman" w:cs="Times New Roman"/>
          <w:sz w:val="24"/>
          <w:szCs w:val="24"/>
        </w:rPr>
        <w:t>not received directly from the bank. The purpose is to test</w:t>
      </w:r>
      <w:r>
        <w:rPr>
          <w:rFonts w:ascii="Times New Roman" w:hAnsi="Times New Roman" w:cs="Times New Roman"/>
          <w:sz w:val="24"/>
          <w:szCs w:val="24"/>
        </w:rPr>
        <w:t xml:space="preserve"> whether the client’s employees </w:t>
      </w:r>
      <w:r w:rsidRPr="008F6529">
        <w:rPr>
          <w:rFonts w:ascii="Times New Roman" w:hAnsi="Times New Roman" w:cs="Times New Roman"/>
          <w:sz w:val="24"/>
          <w:szCs w:val="24"/>
        </w:rPr>
        <w:t>have omitted, added, or altered any of the documents accompanying the statement.</w:t>
      </w:r>
    </w:p>
    <w:p w:rsidR="008F6529" w:rsidRPr="008F6529" w:rsidRDefault="008F6529" w:rsidP="0018185E">
      <w:pPr>
        <w:jc w:val="both"/>
        <w:rPr>
          <w:rFonts w:ascii="Times New Roman" w:hAnsi="Times New Roman" w:cs="Times New Roman"/>
          <w:sz w:val="24"/>
          <w:szCs w:val="24"/>
        </w:rPr>
      </w:pPr>
      <w:r w:rsidRPr="008F6529">
        <w:rPr>
          <w:rFonts w:ascii="Times New Roman" w:hAnsi="Times New Roman" w:cs="Times New Roman"/>
          <w:sz w:val="24"/>
          <w:szCs w:val="24"/>
        </w:rPr>
        <w:t>Obviously, this tests for intentional misstatements. The</w:t>
      </w:r>
      <w:r>
        <w:rPr>
          <w:rFonts w:ascii="Times New Roman" w:hAnsi="Times New Roman" w:cs="Times New Roman"/>
          <w:sz w:val="24"/>
          <w:szCs w:val="24"/>
        </w:rPr>
        <w:t xml:space="preserve"> auditor performs the following </w:t>
      </w:r>
      <w:r w:rsidRPr="008F6529">
        <w:rPr>
          <w:rFonts w:ascii="Times New Roman" w:hAnsi="Times New Roman" w:cs="Times New Roman"/>
          <w:sz w:val="24"/>
          <w:szCs w:val="24"/>
        </w:rPr>
        <w:t>verification in the month subsequent to the balance sheet date:</w:t>
      </w:r>
    </w:p>
    <w:p w:rsidR="008F6529" w:rsidRPr="008F6529" w:rsidRDefault="008F6529" w:rsidP="0018185E">
      <w:pPr>
        <w:jc w:val="both"/>
        <w:rPr>
          <w:rFonts w:ascii="Times New Roman" w:hAnsi="Times New Roman" w:cs="Times New Roman"/>
          <w:sz w:val="24"/>
          <w:szCs w:val="24"/>
        </w:rPr>
      </w:pPr>
      <w:r w:rsidRPr="008F6529">
        <w:rPr>
          <w:rFonts w:ascii="Times New Roman" w:hAnsi="Times New Roman" w:cs="Times New Roman"/>
          <w:sz w:val="24"/>
          <w:szCs w:val="24"/>
        </w:rPr>
        <w:t>• Foot the lists of all cancelled checks, debit memos, deposits, and credit memos</w:t>
      </w:r>
    </w:p>
    <w:p w:rsidR="008F6529" w:rsidRPr="008F6529" w:rsidRDefault="008F6529" w:rsidP="0018185E">
      <w:pPr>
        <w:jc w:val="both"/>
        <w:rPr>
          <w:rFonts w:ascii="Times New Roman" w:hAnsi="Times New Roman" w:cs="Times New Roman"/>
          <w:sz w:val="24"/>
          <w:szCs w:val="24"/>
        </w:rPr>
      </w:pPr>
      <w:r w:rsidRPr="008F6529">
        <w:rPr>
          <w:rFonts w:ascii="Times New Roman" w:hAnsi="Times New Roman" w:cs="Times New Roman"/>
          <w:sz w:val="24"/>
          <w:szCs w:val="24"/>
        </w:rPr>
        <w:t>• Verify that the bank statement balances when the footed totals are used</w:t>
      </w:r>
    </w:p>
    <w:p w:rsidR="008F6529" w:rsidRDefault="008F6529" w:rsidP="0018185E">
      <w:pPr>
        <w:jc w:val="both"/>
        <w:rPr>
          <w:rFonts w:ascii="Times New Roman" w:hAnsi="Times New Roman" w:cs="Times New Roman"/>
          <w:sz w:val="24"/>
          <w:szCs w:val="24"/>
        </w:rPr>
      </w:pPr>
      <w:r w:rsidRPr="008F6529">
        <w:rPr>
          <w:rFonts w:ascii="Times New Roman" w:hAnsi="Times New Roman" w:cs="Times New Roman"/>
          <w:sz w:val="24"/>
          <w:szCs w:val="24"/>
        </w:rPr>
        <w:t>• Review the items included in the footings to mak</w:t>
      </w:r>
      <w:r>
        <w:rPr>
          <w:rFonts w:ascii="Times New Roman" w:hAnsi="Times New Roman" w:cs="Times New Roman"/>
          <w:sz w:val="24"/>
          <w:szCs w:val="24"/>
        </w:rPr>
        <w:t xml:space="preserve">e sure that they were cancelled </w:t>
      </w:r>
      <w:r w:rsidRPr="008F6529">
        <w:rPr>
          <w:rFonts w:ascii="Times New Roman" w:hAnsi="Times New Roman" w:cs="Times New Roman"/>
          <w:sz w:val="24"/>
          <w:szCs w:val="24"/>
        </w:rPr>
        <w:t>by the bank in the proper period and do not include any erasures or alterations</w:t>
      </w:r>
    </w:p>
    <w:p w:rsidR="008F6529" w:rsidRDefault="008F6529" w:rsidP="0018185E">
      <w:pPr>
        <w:pStyle w:val="ListParagraph"/>
        <w:numPr>
          <w:ilvl w:val="0"/>
          <w:numId w:val="2"/>
        </w:numPr>
        <w:jc w:val="both"/>
        <w:rPr>
          <w:rFonts w:ascii="Times New Roman" w:hAnsi="Times New Roman" w:cs="Times New Roman"/>
          <w:sz w:val="24"/>
          <w:szCs w:val="24"/>
        </w:rPr>
      </w:pPr>
      <w:r w:rsidRPr="008F6529">
        <w:rPr>
          <w:rFonts w:ascii="Times New Roman" w:hAnsi="Times New Roman" w:cs="Times New Roman"/>
          <w:sz w:val="24"/>
          <w:szCs w:val="24"/>
        </w:rPr>
        <w:t>Tests of the Bank Reconciliation</w:t>
      </w:r>
    </w:p>
    <w:p w:rsidR="008F6529" w:rsidRPr="008F6529" w:rsidRDefault="00AC71A2" w:rsidP="0018185E">
      <w:pPr>
        <w:jc w:val="both"/>
        <w:rPr>
          <w:rFonts w:ascii="Times New Roman" w:hAnsi="Times New Roman" w:cs="Times New Roman"/>
          <w:sz w:val="24"/>
          <w:szCs w:val="24"/>
        </w:rPr>
      </w:pPr>
      <w:r>
        <w:rPr>
          <w:rFonts w:ascii="Times New Roman" w:hAnsi="Times New Roman" w:cs="Times New Roman"/>
          <w:sz w:val="24"/>
          <w:szCs w:val="24"/>
        </w:rPr>
        <w:lastRenderedPageBreak/>
        <w:t>A Well-prepared</w:t>
      </w:r>
      <w:r w:rsidR="008F6529" w:rsidRPr="008F6529">
        <w:rPr>
          <w:rFonts w:ascii="Times New Roman" w:hAnsi="Times New Roman" w:cs="Times New Roman"/>
          <w:sz w:val="24"/>
          <w:szCs w:val="24"/>
        </w:rPr>
        <w:t xml:space="preserve"> ind</w:t>
      </w:r>
      <w:r w:rsidR="008F6529">
        <w:rPr>
          <w:rFonts w:ascii="Times New Roman" w:hAnsi="Times New Roman" w:cs="Times New Roman"/>
          <w:sz w:val="24"/>
          <w:szCs w:val="24"/>
        </w:rPr>
        <w:t xml:space="preserve">ependent bank reconciliation is </w:t>
      </w:r>
      <w:r w:rsidR="008F6529" w:rsidRPr="008F6529">
        <w:rPr>
          <w:rFonts w:ascii="Times New Roman" w:hAnsi="Times New Roman" w:cs="Times New Roman"/>
          <w:sz w:val="24"/>
          <w:szCs w:val="24"/>
        </w:rPr>
        <w:t>an essential internal control over cash. Auditors test the b</w:t>
      </w:r>
      <w:r w:rsidR="008F6529">
        <w:rPr>
          <w:rFonts w:ascii="Times New Roman" w:hAnsi="Times New Roman" w:cs="Times New Roman"/>
          <w:sz w:val="24"/>
          <w:szCs w:val="24"/>
        </w:rPr>
        <w:t xml:space="preserve">ank reconciliation to determine </w:t>
      </w:r>
      <w:r w:rsidR="008F6529" w:rsidRPr="008F6529">
        <w:rPr>
          <w:rFonts w:ascii="Times New Roman" w:hAnsi="Times New Roman" w:cs="Times New Roman"/>
          <w:sz w:val="24"/>
          <w:szCs w:val="24"/>
        </w:rPr>
        <w:t>whether client personnel have carefully prepared the bank reconciliation and to verify</w:t>
      </w:r>
      <w:r w:rsidR="008F6529">
        <w:rPr>
          <w:rFonts w:ascii="Times New Roman" w:hAnsi="Times New Roman" w:cs="Times New Roman"/>
          <w:sz w:val="24"/>
          <w:szCs w:val="24"/>
        </w:rPr>
        <w:t xml:space="preserve"> </w:t>
      </w:r>
      <w:r w:rsidR="008F6529" w:rsidRPr="008F6529">
        <w:rPr>
          <w:rFonts w:ascii="Times New Roman" w:hAnsi="Times New Roman" w:cs="Times New Roman"/>
          <w:sz w:val="24"/>
          <w:szCs w:val="24"/>
        </w:rPr>
        <w:t>whether the client’s recorded bank balance is the same a</w:t>
      </w:r>
      <w:r w:rsidR="008F6529">
        <w:rPr>
          <w:rFonts w:ascii="Times New Roman" w:hAnsi="Times New Roman" w:cs="Times New Roman"/>
          <w:sz w:val="24"/>
          <w:szCs w:val="24"/>
        </w:rPr>
        <w:t xml:space="preserve">mount as the actual cash in the </w:t>
      </w:r>
      <w:r w:rsidR="008F6529" w:rsidRPr="008F6529">
        <w:rPr>
          <w:rFonts w:ascii="Times New Roman" w:hAnsi="Times New Roman" w:cs="Times New Roman"/>
          <w:sz w:val="24"/>
          <w:szCs w:val="24"/>
        </w:rPr>
        <w:t>bank except for deposits in transit, outs</w:t>
      </w:r>
      <w:r w:rsidR="008F6529">
        <w:rPr>
          <w:rFonts w:ascii="Times New Roman" w:hAnsi="Times New Roman" w:cs="Times New Roman"/>
          <w:sz w:val="24"/>
          <w:szCs w:val="24"/>
        </w:rPr>
        <w:t>tanding checks, and other recon</w:t>
      </w:r>
      <w:r w:rsidR="008F6529" w:rsidRPr="008F6529">
        <w:rPr>
          <w:rFonts w:ascii="Times New Roman" w:hAnsi="Times New Roman" w:cs="Times New Roman"/>
          <w:sz w:val="24"/>
          <w:szCs w:val="24"/>
        </w:rPr>
        <w:t>ciling items.</w:t>
      </w:r>
    </w:p>
    <w:p w:rsidR="008F6529" w:rsidRPr="008F6529" w:rsidRDefault="008F6529" w:rsidP="0018185E">
      <w:pPr>
        <w:jc w:val="both"/>
        <w:rPr>
          <w:rFonts w:ascii="Times New Roman" w:hAnsi="Times New Roman" w:cs="Times New Roman"/>
          <w:sz w:val="24"/>
          <w:szCs w:val="24"/>
        </w:rPr>
      </w:pPr>
      <w:r w:rsidRPr="008F6529">
        <w:rPr>
          <w:rFonts w:ascii="Times New Roman" w:hAnsi="Times New Roman" w:cs="Times New Roman"/>
          <w:sz w:val="24"/>
          <w:szCs w:val="24"/>
        </w:rPr>
        <w:t>In verifying the reconciliation, the auditor uses</w:t>
      </w:r>
      <w:r>
        <w:rPr>
          <w:rFonts w:ascii="Times New Roman" w:hAnsi="Times New Roman" w:cs="Times New Roman"/>
          <w:sz w:val="24"/>
          <w:szCs w:val="24"/>
        </w:rPr>
        <w:t xml:space="preserve"> information in the cutoff bank </w:t>
      </w:r>
      <w:r w:rsidRPr="008F6529">
        <w:rPr>
          <w:rFonts w:ascii="Times New Roman" w:hAnsi="Times New Roman" w:cs="Times New Roman"/>
          <w:sz w:val="24"/>
          <w:szCs w:val="24"/>
        </w:rPr>
        <w:t>statement to verify the appropriateness of reconciling it</w:t>
      </w:r>
      <w:r>
        <w:rPr>
          <w:rFonts w:ascii="Times New Roman" w:hAnsi="Times New Roman" w:cs="Times New Roman"/>
          <w:sz w:val="24"/>
          <w:szCs w:val="24"/>
        </w:rPr>
        <w:t xml:space="preserve">ems. The auditor’s verification </w:t>
      </w:r>
      <w:r w:rsidRPr="008F6529">
        <w:rPr>
          <w:rFonts w:ascii="Times New Roman" w:hAnsi="Times New Roman" w:cs="Times New Roman"/>
          <w:sz w:val="24"/>
          <w:szCs w:val="24"/>
        </w:rPr>
        <w:t>of the reconciliation involves several procedures:</w:t>
      </w:r>
    </w:p>
    <w:p w:rsidR="008F6529" w:rsidRPr="008F6529" w:rsidRDefault="008F6529" w:rsidP="0018185E">
      <w:pPr>
        <w:jc w:val="both"/>
        <w:rPr>
          <w:rFonts w:ascii="Times New Roman" w:hAnsi="Times New Roman" w:cs="Times New Roman"/>
          <w:sz w:val="24"/>
          <w:szCs w:val="24"/>
        </w:rPr>
      </w:pPr>
      <w:r w:rsidRPr="008F6529">
        <w:rPr>
          <w:rFonts w:ascii="Times New Roman" w:hAnsi="Times New Roman" w:cs="Times New Roman"/>
          <w:sz w:val="24"/>
          <w:szCs w:val="24"/>
        </w:rPr>
        <w:t>• Verify that the client’s bank reconciliation is mathematically accurate.</w:t>
      </w:r>
    </w:p>
    <w:p w:rsidR="008F6529" w:rsidRPr="008F6529" w:rsidRDefault="008F6529" w:rsidP="0018185E">
      <w:pPr>
        <w:jc w:val="both"/>
        <w:rPr>
          <w:rFonts w:ascii="Times New Roman" w:hAnsi="Times New Roman" w:cs="Times New Roman"/>
          <w:sz w:val="24"/>
          <w:szCs w:val="24"/>
        </w:rPr>
      </w:pPr>
      <w:r w:rsidRPr="008F6529">
        <w:rPr>
          <w:rFonts w:ascii="Times New Roman" w:hAnsi="Times New Roman" w:cs="Times New Roman"/>
          <w:sz w:val="24"/>
          <w:szCs w:val="24"/>
        </w:rPr>
        <w:t xml:space="preserve">• Trace the balance on the bank confirmation </w:t>
      </w:r>
      <w:r>
        <w:rPr>
          <w:rFonts w:ascii="Times New Roman" w:hAnsi="Times New Roman" w:cs="Times New Roman"/>
          <w:sz w:val="24"/>
          <w:szCs w:val="24"/>
        </w:rPr>
        <w:t xml:space="preserve">and/or the beginning balance on </w:t>
      </w:r>
      <w:r w:rsidRPr="008F6529">
        <w:rPr>
          <w:rFonts w:ascii="Times New Roman" w:hAnsi="Times New Roman" w:cs="Times New Roman"/>
          <w:sz w:val="24"/>
          <w:szCs w:val="24"/>
        </w:rPr>
        <w:t>the cutoff statement to the balance per ban</w:t>
      </w:r>
      <w:r>
        <w:rPr>
          <w:rFonts w:ascii="Times New Roman" w:hAnsi="Times New Roman" w:cs="Times New Roman"/>
          <w:sz w:val="24"/>
          <w:szCs w:val="24"/>
        </w:rPr>
        <w:t xml:space="preserve">k on the bank reconciliation to </w:t>
      </w:r>
      <w:r w:rsidRPr="008F6529">
        <w:rPr>
          <w:rFonts w:ascii="Times New Roman" w:hAnsi="Times New Roman" w:cs="Times New Roman"/>
          <w:sz w:val="24"/>
          <w:szCs w:val="24"/>
        </w:rPr>
        <w:t>ensure they are the same.</w:t>
      </w:r>
    </w:p>
    <w:p w:rsidR="008F6529" w:rsidRPr="00AA052F" w:rsidRDefault="008F6529" w:rsidP="0018185E">
      <w:pPr>
        <w:jc w:val="both"/>
        <w:rPr>
          <w:rFonts w:ascii="Times New Roman" w:hAnsi="Times New Roman" w:cs="Times New Roman"/>
          <w:sz w:val="24"/>
          <w:szCs w:val="24"/>
        </w:rPr>
      </w:pPr>
      <w:r w:rsidRPr="008F6529">
        <w:rPr>
          <w:rFonts w:ascii="Times New Roman" w:hAnsi="Times New Roman" w:cs="Times New Roman"/>
          <w:sz w:val="24"/>
          <w:szCs w:val="24"/>
        </w:rPr>
        <w:t>• Trace checks written and recorded before year-end and included with the cutoff</w:t>
      </w:r>
      <w:r>
        <w:rPr>
          <w:rFonts w:ascii="Times New Roman" w:hAnsi="Times New Roman" w:cs="Times New Roman"/>
          <w:sz w:val="24"/>
          <w:szCs w:val="24"/>
        </w:rPr>
        <w:t xml:space="preserve"> </w:t>
      </w:r>
      <w:r w:rsidRPr="008F6529">
        <w:rPr>
          <w:rFonts w:ascii="Times New Roman" w:hAnsi="Times New Roman" w:cs="Times New Roman"/>
          <w:sz w:val="24"/>
          <w:szCs w:val="24"/>
        </w:rPr>
        <w:t>bank statement to the list of outstanding checks</w:t>
      </w:r>
      <w:r>
        <w:rPr>
          <w:rFonts w:ascii="Times New Roman" w:hAnsi="Times New Roman" w:cs="Times New Roman"/>
          <w:sz w:val="24"/>
          <w:szCs w:val="24"/>
        </w:rPr>
        <w:t xml:space="preserve"> on the bank reconciliation and </w:t>
      </w:r>
      <w:r w:rsidRPr="008F6529">
        <w:rPr>
          <w:rFonts w:ascii="Times New Roman" w:hAnsi="Times New Roman" w:cs="Times New Roman"/>
          <w:sz w:val="24"/>
          <w:szCs w:val="24"/>
        </w:rPr>
        <w:t xml:space="preserve">to the cash disbursements journal in the period </w:t>
      </w:r>
      <w:r>
        <w:rPr>
          <w:rFonts w:ascii="Times New Roman" w:hAnsi="Times New Roman" w:cs="Times New Roman"/>
          <w:sz w:val="24"/>
          <w:szCs w:val="24"/>
        </w:rPr>
        <w:t xml:space="preserve">or periods prior to the balance </w:t>
      </w:r>
      <w:r w:rsidRPr="008F6529">
        <w:rPr>
          <w:rFonts w:ascii="Times New Roman" w:hAnsi="Times New Roman" w:cs="Times New Roman"/>
          <w:sz w:val="24"/>
          <w:szCs w:val="24"/>
        </w:rPr>
        <w:t xml:space="preserve">sheet date. All checks that cleared the bank after </w:t>
      </w:r>
      <w:r>
        <w:rPr>
          <w:rFonts w:ascii="Times New Roman" w:hAnsi="Times New Roman" w:cs="Times New Roman"/>
          <w:sz w:val="24"/>
          <w:szCs w:val="24"/>
        </w:rPr>
        <w:t xml:space="preserve">the balance sheet date and were </w:t>
      </w:r>
      <w:r w:rsidRPr="008F6529">
        <w:rPr>
          <w:rFonts w:ascii="Times New Roman" w:hAnsi="Times New Roman" w:cs="Times New Roman"/>
          <w:sz w:val="24"/>
          <w:szCs w:val="24"/>
        </w:rPr>
        <w:t>included in the cash disbursements journal</w:t>
      </w:r>
      <w:r>
        <w:rPr>
          <w:rFonts w:ascii="Times New Roman" w:hAnsi="Times New Roman" w:cs="Times New Roman"/>
          <w:sz w:val="24"/>
          <w:szCs w:val="24"/>
        </w:rPr>
        <w:t xml:space="preserve"> should also be included </w:t>
      </w:r>
      <w:r w:rsidRPr="00AA052F">
        <w:rPr>
          <w:rFonts w:ascii="Times New Roman" w:hAnsi="Times New Roman" w:cs="Times New Roman"/>
          <w:sz w:val="24"/>
          <w:szCs w:val="24"/>
        </w:rPr>
        <w:t>on the outstanding check list</w:t>
      </w:r>
      <w:r w:rsidR="007C1E17" w:rsidRPr="00AA052F">
        <w:rPr>
          <w:rFonts w:ascii="Times New Roman" w:hAnsi="Times New Roman" w:cs="Times New Roman"/>
          <w:sz w:val="24"/>
          <w:szCs w:val="24"/>
        </w:rPr>
        <w:t>.</w:t>
      </w:r>
    </w:p>
    <w:p w:rsidR="008A3E32" w:rsidRPr="00AA052F" w:rsidRDefault="008A3E32" w:rsidP="0018185E">
      <w:pPr>
        <w:jc w:val="both"/>
        <w:rPr>
          <w:rFonts w:ascii="Times New Roman" w:hAnsi="Times New Roman" w:cs="Times New Roman"/>
          <w:b/>
        </w:rPr>
      </w:pPr>
      <w:r w:rsidRPr="00AA052F">
        <w:rPr>
          <w:rFonts w:ascii="Times New Roman" w:hAnsi="Times New Roman" w:cs="Times New Roman"/>
          <w:sz w:val="24"/>
          <w:szCs w:val="24"/>
        </w:rPr>
        <w:tab/>
      </w:r>
      <w:r w:rsidRPr="00AA052F">
        <w:rPr>
          <w:rFonts w:ascii="Times New Roman" w:hAnsi="Times New Roman" w:cs="Times New Roman"/>
          <w:b/>
        </w:rPr>
        <w:t>MARKETABLE SECURITIES:</w:t>
      </w:r>
    </w:p>
    <w:p w:rsidR="008A3E32" w:rsidRPr="00AA052F" w:rsidRDefault="008A3E32" w:rsidP="0018185E">
      <w:pPr>
        <w:jc w:val="both"/>
        <w:rPr>
          <w:rFonts w:ascii="Times New Roman" w:hAnsi="Times New Roman" w:cs="Times New Roman"/>
          <w:bCs/>
        </w:rPr>
      </w:pPr>
      <w:r w:rsidRPr="00AA052F">
        <w:rPr>
          <w:rFonts w:ascii="Times New Roman" w:hAnsi="Times New Roman" w:cs="Times New Roman"/>
          <w:bCs/>
        </w:rPr>
        <w:t>The most important group of investments, from the viewpoint of the auditors, consists of stock and bonds because they are found more frequently and usually are of greater dollar value than other kinds of investment holdings.  Bank certificates of deposit, commercial paper issued by corporations and the cash surrender value of life insurance policies are other types of investments often encountered.  Investment of temporarily idle cash in selected types of marketable securities is an element of good financial management.  Such holding are regarded as a secondary cash reserve, capable of quick conversion to cash at any time, although producing low rate of return.</w:t>
      </w:r>
    </w:p>
    <w:p w:rsidR="008A3E32" w:rsidRPr="00BA592E" w:rsidRDefault="008A3E32" w:rsidP="0018185E">
      <w:pPr>
        <w:jc w:val="both"/>
        <w:rPr>
          <w:rFonts w:ascii="Times New Roman" w:hAnsi="Times New Roman" w:cs="Times New Roman"/>
          <w:b/>
        </w:rPr>
      </w:pPr>
      <w:r w:rsidRPr="00BA592E">
        <w:rPr>
          <w:rFonts w:ascii="Times New Roman" w:hAnsi="Times New Roman" w:cs="Times New Roman"/>
          <w:b/>
        </w:rPr>
        <w:t>The auditors’ objectives in examination of marketable securities:</w:t>
      </w:r>
    </w:p>
    <w:p w:rsidR="008A3E32" w:rsidRPr="00BA592E" w:rsidRDefault="008A3E32" w:rsidP="0018185E">
      <w:pPr>
        <w:jc w:val="both"/>
        <w:rPr>
          <w:rFonts w:ascii="Times New Roman" w:hAnsi="Times New Roman" w:cs="Times New Roman"/>
          <w:bCs/>
        </w:rPr>
      </w:pPr>
      <w:r w:rsidRPr="00BA592E">
        <w:rPr>
          <w:rFonts w:ascii="Times New Roman" w:hAnsi="Times New Roman" w:cs="Times New Roman"/>
          <w:bCs/>
        </w:rPr>
        <w:t>The auditors’ objectives in the examination of marketable securities are to determine that:</w:t>
      </w:r>
    </w:p>
    <w:p w:rsidR="008A3E32" w:rsidRPr="00BA592E" w:rsidRDefault="008A3E32" w:rsidP="0018185E">
      <w:pPr>
        <w:numPr>
          <w:ilvl w:val="0"/>
          <w:numId w:val="5"/>
        </w:numPr>
        <w:spacing w:after="0"/>
        <w:jc w:val="both"/>
        <w:rPr>
          <w:rFonts w:ascii="Times New Roman" w:hAnsi="Times New Roman" w:cs="Times New Roman"/>
          <w:bCs/>
        </w:rPr>
      </w:pPr>
      <w:r w:rsidRPr="00BA592E">
        <w:rPr>
          <w:rFonts w:ascii="Times New Roman" w:hAnsi="Times New Roman" w:cs="Times New Roman"/>
          <w:bCs/>
        </w:rPr>
        <w:t>Internal control over marketable securities is adequate</w:t>
      </w:r>
    </w:p>
    <w:p w:rsidR="008A3E32" w:rsidRPr="00BA592E" w:rsidRDefault="008A3E32" w:rsidP="0018185E">
      <w:pPr>
        <w:numPr>
          <w:ilvl w:val="0"/>
          <w:numId w:val="5"/>
        </w:numPr>
        <w:spacing w:after="0"/>
        <w:jc w:val="both"/>
        <w:rPr>
          <w:rFonts w:ascii="Times New Roman" w:hAnsi="Times New Roman" w:cs="Times New Roman"/>
          <w:bCs/>
        </w:rPr>
      </w:pPr>
      <w:r w:rsidRPr="00BA592E">
        <w:rPr>
          <w:rFonts w:ascii="Times New Roman" w:hAnsi="Times New Roman" w:cs="Times New Roman"/>
          <w:bCs/>
        </w:rPr>
        <w:t>Marketable securities are valid in that they exist and are the property of the client (existence and rights)</w:t>
      </w:r>
    </w:p>
    <w:p w:rsidR="008A3E32" w:rsidRPr="00BA592E" w:rsidRDefault="008A3E32" w:rsidP="0018185E">
      <w:pPr>
        <w:numPr>
          <w:ilvl w:val="0"/>
          <w:numId w:val="5"/>
        </w:numPr>
        <w:spacing w:after="0"/>
        <w:jc w:val="both"/>
        <w:rPr>
          <w:rFonts w:ascii="Times New Roman" w:hAnsi="Times New Roman" w:cs="Times New Roman"/>
          <w:bCs/>
        </w:rPr>
      </w:pPr>
      <w:r w:rsidRPr="00BA592E">
        <w:rPr>
          <w:rFonts w:ascii="Times New Roman" w:hAnsi="Times New Roman" w:cs="Times New Roman"/>
          <w:bCs/>
        </w:rPr>
        <w:t>All marketable  securities  are recorded (completeness)</w:t>
      </w:r>
    </w:p>
    <w:p w:rsidR="008A3E32" w:rsidRPr="00BA592E" w:rsidRDefault="008A3E32" w:rsidP="0018185E">
      <w:pPr>
        <w:numPr>
          <w:ilvl w:val="0"/>
          <w:numId w:val="5"/>
        </w:numPr>
        <w:spacing w:after="0"/>
        <w:jc w:val="both"/>
        <w:rPr>
          <w:rFonts w:ascii="Times New Roman" w:hAnsi="Times New Roman" w:cs="Times New Roman"/>
          <w:bCs/>
        </w:rPr>
      </w:pPr>
      <w:r w:rsidRPr="00BA592E">
        <w:rPr>
          <w:rFonts w:ascii="Times New Roman" w:hAnsi="Times New Roman" w:cs="Times New Roman"/>
          <w:bCs/>
        </w:rPr>
        <w:lastRenderedPageBreak/>
        <w:t>Valuation of marketable securities is in accordance with the lower of cost or market method of accounting (valuations)</w:t>
      </w:r>
    </w:p>
    <w:p w:rsidR="008A3E32" w:rsidRPr="00BA592E" w:rsidRDefault="008A3E32" w:rsidP="0018185E">
      <w:pPr>
        <w:numPr>
          <w:ilvl w:val="0"/>
          <w:numId w:val="5"/>
        </w:numPr>
        <w:spacing w:after="0"/>
        <w:jc w:val="both"/>
        <w:rPr>
          <w:rFonts w:ascii="Times New Roman" w:hAnsi="Times New Roman" w:cs="Times New Roman"/>
          <w:bCs/>
        </w:rPr>
      </w:pPr>
      <w:r w:rsidRPr="00BA592E">
        <w:rPr>
          <w:rFonts w:ascii="Times New Roman" w:hAnsi="Times New Roman" w:cs="Times New Roman"/>
          <w:bCs/>
        </w:rPr>
        <w:t>Marketable security records and schedule are mathematically correct and agree with general ledger accounts (clerical accuracy)</w:t>
      </w:r>
    </w:p>
    <w:p w:rsidR="008A3E32" w:rsidRPr="00BA592E" w:rsidRDefault="008A3E32" w:rsidP="0018185E">
      <w:pPr>
        <w:numPr>
          <w:ilvl w:val="0"/>
          <w:numId w:val="5"/>
        </w:numPr>
        <w:spacing w:after="0"/>
        <w:jc w:val="both"/>
        <w:rPr>
          <w:rFonts w:ascii="Times New Roman" w:hAnsi="Times New Roman" w:cs="Times New Roman"/>
          <w:bCs/>
        </w:rPr>
      </w:pPr>
      <w:r w:rsidRPr="00BA592E">
        <w:rPr>
          <w:rFonts w:ascii="Times New Roman" w:hAnsi="Times New Roman" w:cs="Times New Roman"/>
          <w:bCs/>
        </w:rPr>
        <w:t>The presentation and disclosure of marketable se</w:t>
      </w:r>
      <w:r w:rsidR="007A6737">
        <w:rPr>
          <w:rFonts w:ascii="Times New Roman" w:hAnsi="Times New Roman" w:cs="Times New Roman"/>
          <w:bCs/>
        </w:rPr>
        <w:t>curities, including current/non</w:t>
      </w:r>
      <w:r w:rsidRPr="00BA592E">
        <w:rPr>
          <w:rFonts w:ascii="Times New Roman" w:hAnsi="Times New Roman" w:cs="Times New Roman"/>
          <w:bCs/>
        </w:rPr>
        <w:t>current classification and necessary disclosures, is adequate.</w:t>
      </w:r>
    </w:p>
    <w:p w:rsidR="008A3E32" w:rsidRPr="00BA592E" w:rsidRDefault="008A3E32" w:rsidP="0018185E">
      <w:pPr>
        <w:jc w:val="both"/>
        <w:rPr>
          <w:rFonts w:ascii="Times New Roman" w:hAnsi="Times New Roman" w:cs="Times New Roman"/>
          <w:b/>
        </w:rPr>
      </w:pPr>
      <w:r w:rsidRPr="00BA592E">
        <w:rPr>
          <w:rFonts w:ascii="Times New Roman" w:hAnsi="Times New Roman" w:cs="Times New Roman"/>
          <w:b/>
        </w:rPr>
        <w:t>Internal control of marketable securities:</w:t>
      </w:r>
    </w:p>
    <w:p w:rsidR="008A3E32" w:rsidRPr="00BA592E" w:rsidRDefault="008A3E32" w:rsidP="0018185E">
      <w:pPr>
        <w:jc w:val="both"/>
        <w:rPr>
          <w:rFonts w:ascii="Times New Roman" w:hAnsi="Times New Roman" w:cs="Times New Roman"/>
          <w:bCs/>
        </w:rPr>
      </w:pPr>
      <w:r w:rsidRPr="00BA592E">
        <w:rPr>
          <w:rFonts w:ascii="Times New Roman" w:hAnsi="Times New Roman" w:cs="Times New Roman"/>
          <w:bCs/>
        </w:rPr>
        <w:t>The major elements of adequate internal control over marketable securities include the following:</w:t>
      </w:r>
    </w:p>
    <w:p w:rsidR="008A3E32" w:rsidRPr="00BA592E" w:rsidRDefault="008A3E32" w:rsidP="0018185E">
      <w:pPr>
        <w:numPr>
          <w:ilvl w:val="0"/>
          <w:numId w:val="6"/>
        </w:numPr>
        <w:spacing w:after="0"/>
        <w:jc w:val="both"/>
        <w:rPr>
          <w:rFonts w:ascii="Times New Roman" w:hAnsi="Times New Roman" w:cs="Times New Roman"/>
          <w:bCs/>
        </w:rPr>
      </w:pPr>
      <w:r w:rsidRPr="00BA592E">
        <w:rPr>
          <w:rFonts w:ascii="Times New Roman" w:hAnsi="Times New Roman" w:cs="Times New Roman"/>
          <w:bCs/>
        </w:rPr>
        <w:t>Separation of duties between the executive authorizing purchases and sales of securities, the custodian of the securities, and the person maintaining the record of investments.</w:t>
      </w:r>
    </w:p>
    <w:p w:rsidR="008A3E32" w:rsidRPr="00BA592E" w:rsidRDefault="008A3E32" w:rsidP="0018185E">
      <w:pPr>
        <w:numPr>
          <w:ilvl w:val="0"/>
          <w:numId w:val="6"/>
        </w:numPr>
        <w:spacing w:after="0"/>
        <w:jc w:val="both"/>
        <w:rPr>
          <w:rFonts w:ascii="Times New Roman" w:hAnsi="Times New Roman" w:cs="Times New Roman"/>
          <w:bCs/>
        </w:rPr>
      </w:pPr>
      <w:r w:rsidRPr="00BA592E">
        <w:rPr>
          <w:rFonts w:ascii="Times New Roman" w:hAnsi="Times New Roman" w:cs="Times New Roman"/>
          <w:bCs/>
        </w:rPr>
        <w:t>Complete detailed records of all securities owned and the related revenue from interest and dividends.</w:t>
      </w:r>
    </w:p>
    <w:p w:rsidR="008A3E32" w:rsidRPr="00BA592E" w:rsidRDefault="008A3E32" w:rsidP="0018185E">
      <w:pPr>
        <w:numPr>
          <w:ilvl w:val="0"/>
          <w:numId w:val="6"/>
        </w:numPr>
        <w:spacing w:after="0"/>
        <w:jc w:val="both"/>
        <w:rPr>
          <w:rFonts w:ascii="Times New Roman" w:hAnsi="Times New Roman" w:cs="Times New Roman"/>
          <w:bCs/>
        </w:rPr>
      </w:pPr>
      <w:r w:rsidRPr="00BA592E">
        <w:rPr>
          <w:rFonts w:ascii="Times New Roman" w:hAnsi="Times New Roman" w:cs="Times New Roman"/>
          <w:bCs/>
        </w:rPr>
        <w:t>Registration of securities in the name of the company</w:t>
      </w:r>
    </w:p>
    <w:p w:rsidR="008A3E32" w:rsidRPr="00B67D49" w:rsidRDefault="008A3E32" w:rsidP="0018185E">
      <w:pPr>
        <w:numPr>
          <w:ilvl w:val="0"/>
          <w:numId w:val="6"/>
        </w:numPr>
        <w:spacing w:after="0"/>
        <w:jc w:val="both"/>
        <w:rPr>
          <w:rFonts w:ascii="Times New Roman" w:hAnsi="Times New Roman" w:cs="Times New Roman"/>
          <w:bCs/>
        </w:rPr>
      </w:pPr>
      <w:r w:rsidRPr="00BA592E">
        <w:rPr>
          <w:rFonts w:ascii="Times New Roman" w:hAnsi="Times New Roman" w:cs="Times New Roman"/>
          <w:bCs/>
        </w:rPr>
        <w:t>Periodic physical inspection of securities by an internal auditor or an official having no responsibility for the authorization, custody, or record keeping of investments.</w:t>
      </w:r>
    </w:p>
    <w:p w:rsidR="008A3E32" w:rsidRPr="00BA592E" w:rsidRDefault="008A3E32" w:rsidP="00B67D49">
      <w:pPr>
        <w:spacing w:after="0"/>
        <w:jc w:val="both"/>
        <w:rPr>
          <w:rFonts w:ascii="Times New Roman" w:hAnsi="Times New Roman" w:cs="Times New Roman"/>
          <w:b/>
        </w:rPr>
      </w:pPr>
      <w:r w:rsidRPr="00BA592E">
        <w:rPr>
          <w:rFonts w:ascii="Times New Roman" w:hAnsi="Times New Roman" w:cs="Times New Roman"/>
          <w:b/>
        </w:rPr>
        <w:t>Audit procedures for securities:</w:t>
      </w:r>
    </w:p>
    <w:p w:rsidR="008A3E32" w:rsidRPr="00BA592E" w:rsidRDefault="008A3E32" w:rsidP="00B67D49">
      <w:pPr>
        <w:spacing w:after="0"/>
        <w:jc w:val="both"/>
        <w:rPr>
          <w:rFonts w:ascii="Times New Roman" w:hAnsi="Times New Roman" w:cs="Times New Roman"/>
          <w:bCs/>
        </w:rPr>
      </w:pPr>
      <w:r w:rsidRPr="00BA592E">
        <w:rPr>
          <w:rFonts w:ascii="Times New Roman" w:hAnsi="Times New Roman" w:cs="Times New Roman"/>
          <w:bCs/>
        </w:rPr>
        <w:t>Listed below are procedures typically performed by auditors to achieve the objectives described earlier:</w:t>
      </w:r>
    </w:p>
    <w:p w:rsidR="008A3E32" w:rsidRPr="00BA592E" w:rsidRDefault="008A3E32" w:rsidP="00B67D49">
      <w:pPr>
        <w:spacing w:after="0"/>
        <w:jc w:val="both"/>
        <w:rPr>
          <w:rFonts w:ascii="Times New Roman" w:hAnsi="Times New Roman" w:cs="Times New Roman"/>
          <w:b/>
        </w:rPr>
      </w:pPr>
      <w:r w:rsidRPr="00BA592E">
        <w:rPr>
          <w:rFonts w:ascii="Times New Roman" w:hAnsi="Times New Roman" w:cs="Times New Roman"/>
          <w:b/>
        </w:rPr>
        <w:t>A) Consider internal control for securities:</w:t>
      </w:r>
    </w:p>
    <w:p w:rsidR="008A3E32" w:rsidRPr="00BA592E" w:rsidRDefault="008A3E32" w:rsidP="0018185E">
      <w:pPr>
        <w:numPr>
          <w:ilvl w:val="0"/>
          <w:numId w:val="7"/>
        </w:numPr>
        <w:spacing w:after="0"/>
        <w:jc w:val="both"/>
        <w:rPr>
          <w:rFonts w:ascii="Times New Roman" w:hAnsi="Times New Roman" w:cs="Times New Roman"/>
          <w:b/>
        </w:rPr>
      </w:pPr>
      <w:r w:rsidRPr="00BA592E">
        <w:rPr>
          <w:rFonts w:ascii="Times New Roman" w:hAnsi="Times New Roman" w:cs="Times New Roman"/>
          <w:bCs/>
        </w:rPr>
        <w:t>Obtain an understanding of internal control for securities</w:t>
      </w:r>
    </w:p>
    <w:p w:rsidR="008A3E32" w:rsidRPr="00BA592E" w:rsidRDefault="008A3E32" w:rsidP="0018185E">
      <w:pPr>
        <w:numPr>
          <w:ilvl w:val="0"/>
          <w:numId w:val="7"/>
        </w:numPr>
        <w:spacing w:after="0"/>
        <w:jc w:val="both"/>
        <w:rPr>
          <w:rFonts w:ascii="Times New Roman" w:hAnsi="Times New Roman" w:cs="Times New Roman"/>
          <w:b/>
        </w:rPr>
      </w:pPr>
      <w:r w:rsidRPr="00BA592E">
        <w:rPr>
          <w:rFonts w:ascii="Times New Roman" w:hAnsi="Times New Roman" w:cs="Times New Roman"/>
          <w:bCs/>
        </w:rPr>
        <w:t>Assess control risk and design additional tests of controls for securities</w:t>
      </w:r>
    </w:p>
    <w:p w:rsidR="008A3E32" w:rsidRPr="00BA592E" w:rsidRDefault="008A3E32" w:rsidP="0018185E">
      <w:pPr>
        <w:numPr>
          <w:ilvl w:val="0"/>
          <w:numId w:val="7"/>
        </w:numPr>
        <w:spacing w:after="0"/>
        <w:jc w:val="both"/>
        <w:rPr>
          <w:rFonts w:ascii="Times New Roman" w:hAnsi="Times New Roman" w:cs="Times New Roman"/>
          <w:b/>
        </w:rPr>
      </w:pPr>
      <w:r w:rsidRPr="00BA592E">
        <w:rPr>
          <w:rFonts w:ascii="Times New Roman" w:hAnsi="Times New Roman" w:cs="Times New Roman"/>
          <w:bCs/>
        </w:rPr>
        <w:t>Perform additional tests of controls for those controls the auditors plan to rely upon to restrict their assessment of control risk, and reduce the extent of substantive testing such as:</w:t>
      </w:r>
    </w:p>
    <w:p w:rsidR="008A3E32" w:rsidRPr="00BA592E" w:rsidRDefault="008A3E32" w:rsidP="0018185E">
      <w:pPr>
        <w:numPr>
          <w:ilvl w:val="1"/>
          <w:numId w:val="7"/>
        </w:numPr>
        <w:spacing w:after="0"/>
        <w:jc w:val="both"/>
        <w:rPr>
          <w:rFonts w:ascii="Times New Roman" w:hAnsi="Times New Roman" w:cs="Times New Roman"/>
          <w:bCs/>
        </w:rPr>
      </w:pPr>
      <w:r w:rsidRPr="00BA592E">
        <w:rPr>
          <w:rFonts w:ascii="Times New Roman" w:hAnsi="Times New Roman" w:cs="Times New Roman"/>
          <w:bCs/>
        </w:rPr>
        <w:t>trace transactions for purchases and sales of securities through the system</w:t>
      </w:r>
    </w:p>
    <w:p w:rsidR="008A3E32" w:rsidRPr="00BA592E" w:rsidRDefault="008A3E32" w:rsidP="0018185E">
      <w:pPr>
        <w:numPr>
          <w:ilvl w:val="1"/>
          <w:numId w:val="7"/>
        </w:numPr>
        <w:spacing w:after="0"/>
        <w:jc w:val="both"/>
        <w:rPr>
          <w:rFonts w:ascii="Times New Roman" w:hAnsi="Times New Roman" w:cs="Times New Roman"/>
          <w:bCs/>
        </w:rPr>
      </w:pPr>
      <w:r w:rsidRPr="00BA592E">
        <w:rPr>
          <w:rFonts w:ascii="Times New Roman" w:hAnsi="Times New Roman" w:cs="Times New Roman"/>
          <w:bCs/>
        </w:rPr>
        <w:t>Review reports by internal auditors on their periodic inspection of securities</w:t>
      </w:r>
    </w:p>
    <w:p w:rsidR="008A3E32" w:rsidRPr="00BA592E" w:rsidRDefault="008A3E32" w:rsidP="0018185E">
      <w:pPr>
        <w:numPr>
          <w:ilvl w:val="1"/>
          <w:numId w:val="7"/>
        </w:numPr>
        <w:spacing w:after="0"/>
        <w:jc w:val="both"/>
        <w:rPr>
          <w:rFonts w:ascii="Times New Roman" w:hAnsi="Times New Roman" w:cs="Times New Roman"/>
          <w:bCs/>
        </w:rPr>
      </w:pPr>
      <w:r w:rsidRPr="00BA592E">
        <w:rPr>
          <w:rFonts w:ascii="Times New Roman" w:hAnsi="Times New Roman" w:cs="Times New Roman"/>
          <w:bCs/>
        </w:rPr>
        <w:t>Review monthly reports by officers of the client’s company on securities owned, purchases and sold, and revenue earned</w:t>
      </w:r>
    </w:p>
    <w:p w:rsidR="008A3E32" w:rsidRPr="00BA592E" w:rsidRDefault="008A3E32" w:rsidP="0018185E">
      <w:pPr>
        <w:numPr>
          <w:ilvl w:val="0"/>
          <w:numId w:val="7"/>
        </w:numPr>
        <w:spacing w:after="0"/>
        <w:jc w:val="both"/>
        <w:rPr>
          <w:rFonts w:ascii="Times New Roman" w:hAnsi="Times New Roman" w:cs="Times New Roman"/>
          <w:bCs/>
        </w:rPr>
      </w:pPr>
      <w:r w:rsidRPr="00BA592E">
        <w:rPr>
          <w:rFonts w:ascii="Times New Roman" w:hAnsi="Times New Roman" w:cs="Times New Roman"/>
          <w:bCs/>
        </w:rPr>
        <w:t>Reassess control risk and design substantive tests for securities</w:t>
      </w:r>
    </w:p>
    <w:p w:rsidR="008A3E32" w:rsidRPr="00BA592E" w:rsidRDefault="008A3E32" w:rsidP="0018185E">
      <w:pPr>
        <w:jc w:val="both"/>
        <w:rPr>
          <w:rFonts w:ascii="Times New Roman" w:hAnsi="Times New Roman" w:cs="Times New Roman"/>
          <w:b/>
        </w:rPr>
      </w:pPr>
      <w:r w:rsidRPr="00BA592E">
        <w:rPr>
          <w:rFonts w:ascii="Times New Roman" w:hAnsi="Times New Roman" w:cs="Times New Roman"/>
          <w:b/>
        </w:rPr>
        <w:t>B) SUBSTANTIVE TEST</w:t>
      </w:r>
    </w:p>
    <w:p w:rsidR="008A3E32" w:rsidRPr="00AA052F" w:rsidRDefault="008A3E32" w:rsidP="0018185E">
      <w:pPr>
        <w:pStyle w:val="ListParagraph"/>
        <w:numPr>
          <w:ilvl w:val="0"/>
          <w:numId w:val="8"/>
        </w:numPr>
        <w:spacing w:after="0"/>
        <w:jc w:val="both"/>
        <w:rPr>
          <w:rFonts w:ascii="Times New Roman" w:hAnsi="Times New Roman" w:cs="Times New Roman"/>
          <w:bCs/>
        </w:rPr>
      </w:pPr>
      <w:r w:rsidRPr="00AA052F">
        <w:rPr>
          <w:rFonts w:ascii="Times New Roman" w:hAnsi="Times New Roman" w:cs="Times New Roman"/>
          <w:bCs/>
        </w:rPr>
        <w:t>Obtain or prepare analyses of the securities investment account and related revenue accounts and reconcile top the general ledger</w:t>
      </w:r>
    </w:p>
    <w:p w:rsidR="008A3E32" w:rsidRPr="00BA592E" w:rsidRDefault="008A3E32" w:rsidP="0018185E">
      <w:pPr>
        <w:numPr>
          <w:ilvl w:val="0"/>
          <w:numId w:val="8"/>
        </w:numPr>
        <w:spacing w:after="0"/>
        <w:jc w:val="both"/>
        <w:rPr>
          <w:rFonts w:ascii="Times New Roman" w:hAnsi="Times New Roman" w:cs="Times New Roman"/>
          <w:bCs/>
        </w:rPr>
      </w:pPr>
      <w:r w:rsidRPr="00BA592E">
        <w:rPr>
          <w:rFonts w:ascii="Times New Roman" w:hAnsi="Times New Roman" w:cs="Times New Roman"/>
          <w:bCs/>
        </w:rPr>
        <w:t>Inspect securities on hand and compare serial numbers with those shown on previous examinations</w:t>
      </w:r>
    </w:p>
    <w:p w:rsidR="008A3E32" w:rsidRPr="00BA592E" w:rsidRDefault="008A3E32" w:rsidP="0018185E">
      <w:pPr>
        <w:numPr>
          <w:ilvl w:val="0"/>
          <w:numId w:val="8"/>
        </w:numPr>
        <w:spacing w:after="0"/>
        <w:jc w:val="both"/>
        <w:rPr>
          <w:rFonts w:ascii="Times New Roman" w:hAnsi="Times New Roman" w:cs="Times New Roman"/>
          <w:b/>
        </w:rPr>
      </w:pPr>
      <w:r w:rsidRPr="00BA592E">
        <w:rPr>
          <w:rFonts w:ascii="Times New Roman" w:hAnsi="Times New Roman" w:cs="Times New Roman"/>
          <w:bCs/>
        </w:rPr>
        <w:t>Obtain confirmation of securities held by others.</w:t>
      </w:r>
    </w:p>
    <w:p w:rsidR="008A3E32" w:rsidRPr="00BA592E" w:rsidRDefault="008A3E32" w:rsidP="0018185E">
      <w:pPr>
        <w:numPr>
          <w:ilvl w:val="0"/>
          <w:numId w:val="8"/>
        </w:numPr>
        <w:spacing w:after="0"/>
        <w:jc w:val="both"/>
        <w:rPr>
          <w:rFonts w:ascii="Times New Roman" w:hAnsi="Times New Roman" w:cs="Times New Roman"/>
          <w:b/>
        </w:rPr>
      </w:pPr>
      <w:r w:rsidRPr="00BA592E">
        <w:rPr>
          <w:rFonts w:ascii="Times New Roman" w:hAnsi="Times New Roman" w:cs="Times New Roman"/>
          <w:bCs/>
        </w:rPr>
        <w:t>Vouch purchases and sales of securities during the year</w:t>
      </w:r>
    </w:p>
    <w:p w:rsidR="008A3E32" w:rsidRPr="00BA592E" w:rsidRDefault="008A3E32" w:rsidP="0018185E">
      <w:pPr>
        <w:numPr>
          <w:ilvl w:val="0"/>
          <w:numId w:val="8"/>
        </w:numPr>
        <w:spacing w:after="0"/>
        <w:jc w:val="both"/>
        <w:rPr>
          <w:rFonts w:ascii="Times New Roman" w:hAnsi="Times New Roman" w:cs="Times New Roman"/>
          <w:b/>
        </w:rPr>
      </w:pPr>
      <w:r w:rsidRPr="00BA592E">
        <w:rPr>
          <w:rFonts w:ascii="Times New Roman" w:hAnsi="Times New Roman" w:cs="Times New Roman"/>
          <w:bCs/>
        </w:rPr>
        <w:t>Determine market value of securities at date of balance sheet</w:t>
      </w:r>
    </w:p>
    <w:p w:rsidR="008A3E32" w:rsidRPr="00BA592E" w:rsidRDefault="008A3E32" w:rsidP="0018185E">
      <w:pPr>
        <w:numPr>
          <w:ilvl w:val="0"/>
          <w:numId w:val="8"/>
        </w:numPr>
        <w:spacing w:after="0"/>
        <w:jc w:val="both"/>
        <w:rPr>
          <w:rFonts w:ascii="Times New Roman" w:hAnsi="Times New Roman" w:cs="Times New Roman"/>
          <w:b/>
        </w:rPr>
      </w:pPr>
      <w:r w:rsidRPr="00BA592E">
        <w:rPr>
          <w:rFonts w:ascii="Times New Roman" w:hAnsi="Times New Roman" w:cs="Times New Roman"/>
          <w:bCs/>
        </w:rPr>
        <w:t>perform analytical procedures</w:t>
      </w:r>
    </w:p>
    <w:p w:rsidR="008A3E32" w:rsidRPr="00BA592E" w:rsidRDefault="008A3E32" w:rsidP="0018185E">
      <w:pPr>
        <w:numPr>
          <w:ilvl w:val="0"/>
          <w:numId w:val="8"/>
        </w:numPr>
        <w:spacing w:after="0"/>
        <w:jc w:val="both"/>
        <w:rPr>
          <w:rFonts w:ascii="Times New Roman" w:hAnsi="Times New Roman" w:cs="Times New Roman"/>
          <w:b/>
        </w:rPr>
      </w:pPr>
      <w:r w:rsidRPr="00BA592E">
        <w:rPr>
          <w:rFonts w:ascii="Times New Roman" w:hAnsi="Times New Roman" w:cs="Times New Roman"/>
          <w:bCs/>
        </w:rPr>
        <w:lastRenderedPageBreak/>
        <w:t>Make independent computations of revenue from securities</w:t>
      </w:r>
    </w:p>
    <w:p w:rsidR="008A3E32" w:rsidRPr="00BA592E" w:rsidRDefault="008A3E32" w:rsidP="0018185E">
      <w:pPr>
        <w:numPr>
          <w:ilvl w:val="0"/>
          <w:numId w:val="8"/>
        </w:numPr>
        <w:spacing w:after="0"/>
        <w:jc w:val="both"/>
        <w:rPr>
          <w:rFonts w:ascii="Times New Roman" w:hAnsi="Times New Roman" w:cs="Times New Roman"/>
          <w:b/>
        </w:rPr>
      </w:pPr>
      <w:r w:rsidRPr="00BA592E">
        <w:rPr>
          <w:rFonts w:ascii="Times New Roman" w:hAnsi="Times New Roman" w:cs="Times New Roman"/>
          <w:bCs/>
        </w:rPr>
        <w:t>Verify the client’s cutoff of securities transactions</w:t>
      </w:r>
    </w:p>
    <w:p w:rsidR="008A3E32" w:rsidRPr="00BA592E" w:rsidRDefault="008A3E32" w:rsidP="0018185E">
      <w:pPr>
        <w:numPr>
          <w:ilvl w:val="0"/>
          <w:numId w:val="8"/>
        </w:numPr>
        <w:spacing w:after="0"/>
        <w:jc w:val="both"/>
        <w:rPr>
          <w:rFonts w:ascii="Times New Roman" w:hAnsi="Times New Roman" w:cs="Times New Roman"/>
          <w:b/>
        </w:rPr>
      </w:pPr>
      <w:r w:rsidRPr="00BA592E">
        <w:rPr>
          <w:rFonts w:ascii="Times New Roman" w:hAnsi="Times New Roman" w:cs="Times New Roman"/>
          <w:bCs/>
        </w:rPr>
        <w:t>Evaluate the method of accounting for securities</w:t>
      </w:r>
    </w:p>
    <w:p w:rsidR="008A3E32" w:rsidRPr="00052B73" w:rsidRDefault="008A3E32" w:rsidP="0018185E">
      <w:pPr>
        <w:numPr>
          <w:ilvl w:val="0"/>
          <w:numId w:val="8"/>
        </w:numPr>
        <w:spacing w:after="0"/>
        <w:jc w:val="both"/>
        <w:rPr>
          <w:rFonts w:ascii="Times New Roman" w:hAnsi="Times New Roman" w:cs="Times New Roman"/>
          <w:b/>
        </w:rPr>
      </w:pPr>
      <w:r w:rsidRPr="00BA592E">
        <w:rPr>
          <w:rFonts w:ascii="Times New Roman" w:hAnsi="Times New Roman" w:cs="Times New Roman"/>
          <w:bCs/>
        </w:rPr>
        <w:t>Evaluate financial statement presentation and disclosure of securities.</w:t>
      </w:r>
    </w:p>
    <w:p w:rsidR="00052B73" w:rsidRDefault="00052B73" w:rsidP="00052B73">
      <w:pPr>
        <w:spacing w:after="0"/>
        <w:jc w:val="both"/>
        <w:rPr>
          <w:rFonts w:ascii="Times New Roman" w:hAnsi="Times New Roman" w:cs="Times New Roman"/>
          <w:bCs/>
        </w:rPr>
      </w:pPr>
    </w:p>
    <w:p w:rsidR="00052B73" w:rsidRDefault="00052B73" w:rsidP="00052B73">
      <w:pPr>
        <w:spacing w:after="0"/>
        <w:jc w:val="both"/>
        <w:rPr>
          <w:rFonts w:ascii="Times New Roman" w:hAnsi="Times New Roman" w:cs="Times New Roman"/>
          <w:bCs/>
        </w:rPr>
      </w:pPr>
    </w:p>
    <w:p w:rsidR="00052B73" w:rsidRDefault="00052B73" w:rsidP="00052B73">
      <w:pPr>
        <w:spacing w:after="0"/>
        <w:jc w:val="both"/>
        <w:rPr>
          <w:rFonts w:ascii="Times New Roman" w:hAnsi="Times New Roman" w:cs="Times New Roman"/>
          <w:bCs/>
        </w:rPr>
      </w:pPr>
    </w:p>
    <w:p w:rsidR="00052B73" w:rsidRDefault="00052B73" w:rsidP="00052B73">
      <w:pPr>
        <w:spacing w:after="0"/>
        <w:jc w:val="both"/>
        <w:rPr>
          <w:rFonts w:ascii="Times New Roman" w:hAnsi="Times New Roman" w:cs="Times New Roman"/>
          <w:bCs/>
        </w:rPr>
      </w:pPr>
    </w:p>
    <w:p w:rsidR="00052B73" w:rsidRDefault="00052B73" w:rsidP="00052B73">
      <w:pPr>
        <w:spacing w:after="0"/>
        <w:jc w:val="both"/>
        <w:rPr>
          <w:rFonts w:ascii="Times New Roman" w:hAnsi="Times New Roman" w:cs="Times New Roman"/>
          <w:bCs/>
        </w:rPr>
      </w:pPr>
    </w:p>
    <w:p w:rsidR="00052B73" w:rsidRDefault="00052B73" w:rsidP="00052B73">
      <w:pPr>
        <w:spacing w:after="0"/>
        <w:jc w:val="both"/>
        <w:rPr>
          <w:rFonts w:ascii="Times New Roman" w:hAnsi="Times New Roman" w:cs="Times New Roman"/>
          <w:bCs/>
        </w:rPr>
      </w:pPr>
    </w:p>
    <w:p w:rsidR="00052B73" w:rsidRDefault="00052B73" w:rsidP="00052B73">
      <w:pPr>
        <w:spacing w:after="0"/>
        <w:jc w:val="both"/>
        <w:rPr>
          <w:rFonts w:ascii="Times New Roman" w:hAnsi="Times New Roman" w:cs="Times New Roman"/>
          <w:bCs/>
        </w:rPr>
      </w:pPr>
    </w:p>
    <w:p w:rsidR="00052B73" w:rsidRDefault="00052B73" w:rsidP="00052B73">
      <w:pPr>
        <w:spacing w:after="0"/>
        <w:jc w:val="both"/>
        <w:rPr>
          <w:rFonts w:ascii="Times New Roman" w:hAnsi="Times New Roman" w:cs="Times New Roman"/>
          <w:bCs/>
        </w:rPr>
      </w:pPr>
    </w:p>
    <w:p w:rsidR="00052B73" w:rsidRPr="00BA592E" w:rsidRDefault="00052B73" w:rsidP="00052B73">
      <w:pPr>
        <w:spacing w:after="0"/>
        <w:jc w:val="both"/>
        <w:rPr>
          <w:rFonts w:ascii="Times New Roman" w:hAnsi="Times New Roman" w:cs="Times New Roman"/>
          <w:b/>
        </w:rPr>
      </w:pPr>
    </w:p>
    <w:sectPr w:rsidR="00052B73" w:rsidRPr="00BA592E" w:rsidSect="00FF4C90">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D8B" w:rsidRDefault="00065D8B" w:rsidP="00C1741F">
      <w:pPr>
        <w:spacing w:after="0" w:line="240" w:lineRule="auto"/>
      </w:pPr>
      <w:r>
        <w:separator/>
      </w:r>
    </w:p>
  </w:endnote>
  <w:endnote w:type="continuationSeparator" w:id="1">
    <w:p w:rsidR="00065D8B" w:rsidRDefault="00065D8B" w:rsidP="00C17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71566"/>
      <w:docPartObj>
        <w:docPartGallery w:val="Page Numbers (Bottom of Page)"/>
        <w:docPartUnique/>
      </w:docPartObj>
    </w:sdtPr>
    <w:sdtContent>
      <w:p w:rsidR="00C36DFD" w:rsidRDefault="00704192">
        <w:pPr>
          <w:pStyle w:val="Footer"/>
          <w:jc w:val="center"/>
        </w:pPr>
        <w:fldSimple w:instr=" PAGE   \* MERGEFORMAT ">
          <w:r w:rsidR="000C4CE9">
            <w:rPr>
              <w:noProof/>
            </w:rPr>
            <w:t>13</w:t>
          </w:r>
        </w:fldSimple>
      </w:p>
    </w:sdtContent>
  </w:sdt>
  <w:p w:rsidR="00C36DFD" w:rsidRDefault="00C36D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D8B" w:rsidRDefault="00065D8B" w:rsidP="00C1741F">
      <w:pPr>
        <w:spacing w:after="0" w:line="240" w:lineRule="auto"/>
      </w:pPr>
      <w:r>
        <w:separator/>
      </w:r>
    </w:p>
  </w:footnote>
  <w:footnote w:type="continuationSeparator" w:id="1">
    <w:p w:rsidR="00065D8B" w:rsidRDefault="00065D8B" w:rsidP="00C174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D32"/>
    <w:multiLevelType w:val="hybridMultilevel"/>
    <w:tmpl w:val="8766BDC8"/>
    <w:lvl w:ilvl="0" w:tplc="0B9CA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7108CB"/>
    <w:multiLevelType w:val="hybridMultilevel"/>
    <w:tmpl w:val="9030EC1A"/>
    <w:lvl w:ilvl="0" w:tplc="D856F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D66696"/>
    <w:multiLevelType w:val="hybridMultilevel"/>
    <w:tmpl w:val="EA74F838"/>
    <w:lvl w:ilvl="0" w:tplc="289C5E9A">
      <w:start w:val="1"/>
      <w:numFmt w:val="decimal"/>
      <w:lvlText w:val="%1."/>
      <w:lvlJc w:val="left"/>
      <w:pPr>
        <w:tabs>
          <w:tab w:val="num" w:pos="720"/>
        </w:tabs>
        <w:ind w:left="720" w:hanging="360"/>
      </w:pPr>
      <w:rPr>
        <w:b/>
        <w:bCs w:val="0"/>
      </w:rPr>
    </w:lvl>
    <w:lvl w:ilvl="1" w:tplc="2EA2430A">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B717B4"/>
    <w:multiLevelType w:val="hybridMultilevel"/>
    <w:tmpl w:val="ED8A5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CB14FE"/>
    <w:multiLevelType w:val="hybridMultilevel"/>
    <w:tmpl w:val="E206A6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867496"/>
    <w:multiLevelType w:val="hybridMultilevel"/>
    <w:tmpl w:val="72A46A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B73ACE"/>
    <w:multiLevelType w:val="hybridMultilevel"/>
    <w:tmpl w:val="3BD4B290"/>
    <w:lvl w:ilvl="0" w:tplc="E64C92D4">
      <w:start w:val="1"/>
      <w:numFmt w:val="decimal"/>
      <w:lvlText w:val="%1."/>
      <w:lvlJc w:val="left"/>
      <w:pPr>
        <w:tabs>
          <w:tab w:val="num" w:pos="720"/>
        </w:tabs>
        <w:ind w:left="720" w:hanging="360"/>
      </w:pPr>
      <w:rPr>
        <w:b/>
        <w:bCs w:val="0"/>
      </w:rPr>
    </w:lvl>
    <w:lvl w:ilvl="1" w:tplc="92F08B0E">
      <w:start w:val="1"/>
      <w:numFmt w:val="lowerLetter"/>
      <w:lvlText w:val="%2)"/>
      <w:lvlJc w:val="left"/>
      <w:pPr>
        <w:tabs>
          <w:tab w:val="num" w:pos="1350"/>
        </w:tabs>
        <w:ind w:left="135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5A046D"/>
    <w:multiLevelType w:val="hybridMultilevel"/>
    <w:tmpl w:val="EF60F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A014C67"/>
    <w:multiLevelType w:val="hybridMultilevel"/>
    <w:tmpl w:val="7AE87E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8"/>
  </w:num>
  <w:num w:numId="4">
    <w:abstractNumId w:val="6"/>
  </w:num>
  <w:num w:numId="5">
    <w:abstractNumId w:val="7"/>
  </w:num>
  <w:num w:numId="6">
    <w:abstractNumId w:val="3"/>
  </w:num>
  <w:num w:numId="7">
    <w:abstractNumId w:val="2"/>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4322"/>
    <w:rsid w:val="0000000A"/>
    <w:rsid w:val="00016723"/>
    <w:rsid w:val="00046BA9"/>
    <w:rsid w:val="00052B73"/>
    <w:rsid w:val="00065D8B"/>
    <w:rsid w:val="000C4CE9"/>
    <w:rsid w:val="0018185E"/>
    <w:rsid w:val="001B0809"/>
    <w:rsid w:val="001F7B1C"/>
    <w:rsid w:val="002976C3"/>
    <w:rsid w:val="002B0F63"/>
    <w:rsid w:val="00310C54"/>
    <w:rsid w:val="00324322"/>
    <w:rsid w:val="00377982"/>
    <w:rsid w:val="003869E9"/>
    <w:rsid w:val="003D1975"/>
    <w:rsid w:val="004306D8"/>
    <w:rsid w:val="0046453A"/>
    <w:rsid w:val="00480114"/>
    <w:rsid w:val="0048136C"/>
    <w:rsid w:val="005257E1"/>
    <w:rsid w:val="00556641"/>
    <w:rsid w:val="0056573F"/>
    <w:rsid w:val="005B0F88"/>
    <w:rsid w:val="00634EAB"/>
    <w:rsid w:val="00664765"/>
    <w:rsid w:val="006915AF"/>
    <w:rsid w:val="00704192"/>
    <w:rsid w:val="00760AD6"/>
    <w:rsid w:val="007A6737"/>
    <w:rsid w:val="007B2D5C"/>
    <w:rsid w:val="007C1E17"/>
    <w:rsid w:val="007D7FAC"/>
    <w:rsid w:val="008623AA"/>
    <w:rsid w:val="008712A8"/>
    <w:rsid w:val="00884E7C"/>
    <w:rsid w:val="008A3E32"/>
    <w:rsid w:val="008F6529"/>
    <w:rsid w:val="009465D8"/>
    <w:rsid w:val="00996EDB"/>
    <w:rsid w:val="009A17B6"/>
    <w:rsid w:val="00A01BEB"/>
    <w:rsid w:val="00A251CF"/>
    <w:rsid w:val="00A3702F"/>
    <w:rsid w:val="00A64F42"/>
    <w:rsid w:val="00AA052F"/>
    <w:rsid w:val="00AC71A2"/>
    <w:rsid w:val="00AD1C4C"/>
    <w:rsid w:val="00B3536B"/>
    <w:rsid w:val="00B50CBA"/>
    <w:rsid w:val="00B67D49"/>
    <w:rsid w:val="00BA3A39"/>
    <w:rsid w:val="00BA592E"/>
    <w:rsid w:val="00BD6866"/>
    <w:rsid w:val="00BE0FC9"/>
    <w:rsid w:val="00C1741F"/>
    <w:rsid w:val="00C36DFD"/>
    <w:rsid w:val="00C478D1"/>
    <w:rsid w:val="00CC419A"/>
    <w:rsid w:val="00DC1553"/>
    <w:rsid w:val="00DE3EC7"/>
    <w:rsid w:val="00DE4CEC"/>
    <w:rsid w:val="00DF44AE"/>
    <w:rsid w:val="00E32542"/>
    <w:rsid w:val="00EE1635"/>
    <w:rsid w:val="00F00A74"/>
    <w:rsid w:val="00F55FD2"/>
    <w:rsid w:val="00F948BF"/>
    <w:rsid w:val="00FC0DD0"/>
    <w:rsid w:val="00FF4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F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EC7"/>
    <w:pPr>
      <w:ind w:left="720"/>
      <w:contextualSpacing/>
    </w:pPr>
  </w:style>
  <w:style w:type="paragraph" w:styleId="BalloonText">
    <w:name w:val="Balloon Text"/>
    <w:basedOn w:val="Normal"/>
    <w:link w:val="BalloonTextChar"/>
    <w:uiPriority w:val="99"/>
    <w:semiHidden/>
    <w:unhideWhenUsed/>
    <w:rsid w:val="00565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73F"/>
    <w:rPr>
      <w:rFonts w:ascii="Tahoma" w:hAnsi="Tahoma" w:cs="Tahoma"/>
      <w:sz w:val="16"/>
      <w:szCs w:val="16"/>
    </w:rPr>
  </w:style>
  <w:style w:type="paragraph" w:styleId="Header">
    <w:name w:val="header"/>
    <w:basedOn w:val="Normal"/>
    <w:link w:val="HeaderChar"/>
    <w:uiPriority w:val="99"/>
    <w:semiHidden/>
    <w:unhideWhenUsed/>
    <w:rsid w:val="00C174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741F"/>
  </w:style>
  <w:style w:type="paragraph" w:styleId="Footer">
    <w:name w:val="footer"/>
    <w:basedOn w:val="Normal"/>
    <w:link w:val="FooterChar"/>
    <w:uiPriority w:val="99"/>
    <w:unhideWhenUsed/>
    <w:rsid w:val="00C17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4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1997</TotalTime>
  <Pages>13</Pages>
  <Words>2464</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34</cp:revision>
  <dcterms:created xsi:type="dcterms:W3CDTF">2015-02-26T00:12:00Z</dcterms:created>
  <dcterms:modified xsi:type="dcterms:W3CDTF">2019-07-28T07:47:00Z</dcterms:modified>
</cp:coreProperties>
</file>