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5FE" w:rsidRDefault="006C75FE">
      <w:pPr>
        <w:pStyle w:val="BodyText"/>
        <w:spacing w:before="4"/>
        <w:rPr>
          <w:sz w:val="22"/>
        </w:rPr>
      </w:pPr>
    </w:p>
    <w:p w:rsidR="006C75FE" w:rsidRDefault="008035B6">
      <w:pPr>
        <w:pStyle w:val="Heading3"/>
        <w:spacing w:before="89" w:line="552" w:lineRule="auto"/>
        <w:ind w:left="3744" w:right="2824" w:firstLine="1176"/>
        <w:rPr>
          <w:rFonts w:ascii="Times New Roman"/>
        </w:rPr>
      </w:pPr>
      <w:r>
        <w:rPr>
          <w:rFonts w:ascii="Times New Roman"/>
        </w:rPr>
        <w:t xml:space="preserve">CHAPTER THREE </w:t>
      </w:r>
      <w:r>
        <w:rPr>
          <w:rFonts w:ascii="Times New Roman"/>
        </w:rPr>
        <w:t>ECONOMIC ANALYSIS OF PROJECTS</w:t>
      </w:r>
    </w:p>
    <w:p w:rsidR="006C75FE" w:rsidRDefault="008035B6">
      <w:pPr>
        <w:pStyle w:val="ListParagraph"/>
        <w:numPr>
          <w:ilvl w:val="1"/>
          <w:numId w:val="19"/>
        </w:numPr>
        <w:tabs>
          <w:tab w:val="left" w:pos="1863"/>
        </w:tabs>
        <w:spacing w:before="6"/>
        <w:rPr>
          <w:rFonts w:ascii="Arial"/>
          <w:b/>
          <w:i/>
          <w:sz w:val="28"/>
        </w:rPr>
      </w:pPr>
      <w:r>
        <w:rPr>
          <w:rFonts w:ascii="Arial"/>
          <w:b/>
          <w:i/>
          <w:sz w:val="28"/>
        </w:rPr>
        <w:t>An</w:t>
      </w:r>
      <w:r>
        <w:rPr>
          <w:rFonts w:ascii="Arial"/>
          <w:b/>
          <w:i/>
          <w:spacing w:val="-20"/>
          <w:sz w:val="28"/>
        </w:rPr>
        <w:t xml:space="preserve"> </w:t>
      </w:r>
      <w:r>
        <w:rPr>
          <w:rFonts w:ascii="Arial"/>
          <w:b/>
          <w:i/>
          <w:sz w:val="28"/>
        </w:rPr>
        <w:t>overview</w:t>
      </w:r>
      <w:r>
        <w:rPr>
          <w:rFonts w:ascii="Arial"/>
          <w:b/>
          <w:i/>
          <w:spacing w:val="-20"/>
          <w:sz w:val="28"/>
        </w:rPr>
        <w:t xml:space="preserve"> </w:t>
      </w:r>
      <w:r>
        <w:rPr>
          <w:rFonts w:ascii="Arial"/>
          <w:b/>
          <w:i/>
          <w:sz w:val="28"/>
        </w:rPr>
        <w:t>of</w:t>
      </w:r>
      <w:r>
        <w:rPr>
          <w:rFonts w:ascii="Arial"/>
          <w:b/>
          <w:i/>
          <w:spacing w:val="-18"/>
          <w:sz w:val="28"/>
        </w:rPr>
        <w:t xml:space="preserve"> </w:t>
      </w:r>
      <w:r>
        <w:rPr>
          <w:rFonts w:ascii="Arial"/>
          <w:b/>
          <w:i/>
          <w:sz w:val="28"/>
        </w:rPr>
        <w:t>Economic</w:t>
      </w:r>
      <w:r>
        <w:rPr>
          <w:rFonts w:ascii="Arial"/>
          <w:b/>
          <w:i/>
          <w:spacing w:val="-22"/>
          <w:sz w:val="28"/>
        </w:rPr>
        <w:t xml:space="preserve"> </w:t>
      </w:r>
      <w:r>
        <w:rPr>
          <w:rFonts w:ascii="Arial"/>
          <w:b/>
          <w:i/>
          <w:sz w:val="28"/>
        </w:rPr>
        <w:t>Analysis</w:t>
      </w:r>
    </w:p>
    <w:p w:rsidR="006C75FE" w:rsidRDefault="006C75FE">
      <w:pPr>
        <w:pStyle w:val="BodyText"/>
        <w:spacing w:before="7"/>
        <w:rPr>
          <w:rFonts w:ascii="Arial"/>
          <w:b/>
          <w:i/>
          <w:sz w:val="34"/>
        </w:rPr>
      </w:pPr>
    </w:p>
    <w:p w:rsidR="006C75FE" w:rsidRDefault="008035B6">
      <w:pPr>
        <w:pStyle w:val="BodyText"/>
        <w:spacing w:line="360" w:lineRule="auto"/>
        <w:ind w:left="1320" w:right="617"/>
        <w:jc w:val="both"/>
      </w:pPr>
      <w:r>
        <w:t xml:space="preserve">In financial analysis, the project </w:t>
      </w:r>
      <w:r>
        <w:rPr>
          <w:spacing w:val="-3"/>
        </w:rPr>
        <w:t xml:space="preserve">analyst is </w:t>
      </w:r>
      <w:r>
        <w:t xml:space="preserve">concerned with the profitability of the project from </w:t>
      </w:r>
      <w:r>
        <w:rPr>
          <w:spacing w:val="5"/>
        </w:rPr>
        <w:t xml:space="preserve">an </w:t>
      </w:r>
      <w:r>
        <w:t xml:space="preserve">individual (firm's profitability) point of view. The main objective here </w:t>
      </w:r>
      <w:r>
        <w:rPr>
          <w:spacing w:val="-3"/>
        </w:rPr>
        <w:t xml:space="preserve">is </w:t>
      </w:r>
      <w:r>
        <w:rPr>
          <w:spacing w:val="2"/>
        </w:rPr>
        <w:t xml:space="preserve">to </w:t>
      </w:r>
      <w:r>
        <w:t xml:space="preserve">maximize the income of the firm or to analyze the budgetary impacts. In financial analysis the analysis </w:t>
      </w:r>
      <w:r>
        <w:rPr>
          <w:spacing w:val="-3"/>
        </w:rPr>
        <w:t xml:space="preserve">is </w:t>
      </w:r>
      <w:r>
        <w:t xml:space="preserve">done by applying market prices. Given the prevailing market prices the financial analysis will tell the project analyst whether a project will </w:t>
      </w:r>
      <w:r>
        <w:rPr>
          <w:spacing w:val="-3"/>
        </w:rPr>
        <w:t xml:space="preserve">be </w:t>
      </w:r>
      <w:r>
        <w:t xml:space="preserve">financial profitable. Thus, governments and other individuals can pursue only limited objectives when they choose projects on the basis </w:t>
      </w:r>
      <w:r>
        <w:rPr>
          <w:spacing w:val="4"/>
        </w:rPr>
        <w:t xml:space="preserve">of </w:t>
      </w:r>
      <w:r>
        <w:t xml:space="preserve">financial appraisal. However, the objective </w:t>
      </w:r>
      <w:r>
        <w:rPr>
          <w:spacing w:val="4"/>
        </w:rPr>
        <w:t xml:space="preserve">of </w:t>
      </w:r>
      <w:r>
        <w:t xml:space="preserve">any legitimate government should </w:t>
      </w:r>
      <w:r>
        <w:rPr>
          <w:spacing w:val="-3"/>
        </w:rPr>
        <w:t xml:space="preserve">be </w:t>
      </w:r>
      <w:r>
        <w:t xml:space="preserve">the promotion </w:t>
      </w:r>
      <w:r>
        <w:rPr>
          <w:spacing w:val="4"/>
        </w:rPr>
        <w:t xml:space="preserve">of </w:t>
      </w:r>
      <w:r>
        <w:t>community welf</w:t>
      </w:r>
      <w:r>
        <w:t xml:space="preserve">are. They will </w:t>
      </w:r>
      <w:r>
        <w:rPr>
          <w:spacing w:val="-3"/>
        </w:rPr>
        <w:t xml:space="preserve">be </w:t>
      </w:r>
      <w:r>
        <w:t xml:space="preserve">more concerned with their public work programs </w:t>
      </w:r>
      <w:proofErr w:type="gramStart"/>
      <w:r>
        <w:t>to</w:t>
      </w:r>
      <w:proofErr w:type="gramEnd"/>
      <w:r>
        <w:t xml:space="preserve"> promote community welfare than they merely maximize financial profits at distorted local prices. The basic question here </w:t>
      </w:r>
      <w:r>
        <w:rPr>
          <w:spacing w:val="-3"/>
        </w:rPr>
        <w:t xml:space="preserve">is </w:t>
      </w:r>
      <w:r>
        <w:t xml:space="preserve">whether </w:t>
      </w:r>
      <w:r>
        <w:rPr>
          <w:spacing w:val="-5"/>
        </w:rPr>
        <w:t xml:space="preserve">it </w:t>
      </w:r>
      <w:r>
        <w:rPr>
          <w:spacing w:val="-3"/>
        </w:rPr>
        <w:t xml:space="preserve">is </w:t>
      </w:r>
      <w:r>
        <w:t xml:space="preserve">possible </w:t>
      </w:r>
      <w:r>
        <w:rPr>
          <w:spacing w:val="2"/>
        </w:rPr>
        <w:t xml:space="preserve">to </w:t>
      </w:r>
      <w:r>
        <w:t xml:space="preserve">use market prices </w:t>
      </w:r>
      <w:r>
        <w:rPr>
          <w:spacing w:val="2"/>
        </w:rPr>
        <w:t xml:space="preserve">to </w:t>
      </w:r>
      <w:r>
        <w:t>assess the econom</w:t>
      </w:r>
      <w:r>
        <w:t>ic worth of projects or</w:t>
      </w:r>
      <w:r>
        <w:rPr>
          <w:spacing w:val="-6"/>
        </w:rPr>
        <w:t xml:space="preserve"> </w:t>
      </w:r>
      <w:r>
        <w:t>not.</w:t>
      </w:r>
    </w:p>
    <w:p w:rsidR="006C75FE" w:rsidRDefault="006C75FE">
      <w:pPr>
        <w:pStyle w:val="BodyText"/>
        <w:rPr>
          <w:sz w:val="21"/>
        </w:rPr>
      </w:pPr>
    </w:p>
    <w:p w:rsidR="006C75FE" w:rsidRDefault="008035B6">
      <w:pPr>
        <w:pStyle w:val="BodyText"/>
        <w:spacing w:before="1"/>
        <w:ind w:left="1320"/>
        <w:jc w:val="both"/>
      </w:pPr>
      <w:r>
        <w:t>In financial analysis prices could be distorted because of:</w:t>
      </w:r>
    </w:p>
    <w:p w:rsidR="006C75FE" w:rsidRDefault="006C75FE">
      <w:pPr>
        <w:pStyle w:val="BodyText"/>
        <w:spacing w:before="7"/>
        <w:rPr>
          <w:sz w:val="32"/>
        </w:rPr>
      </w:pPr>
    </w:p>
    <w:p w:rsidR="006C75FE" w:rsidRDefault="008035B6">
      <w:pPr>
        <w:pStyle w:val="ListParagraph"/>
        <w:numPr>
          <w:ilvl w:val="2"/>
          <w:numId w:val="19"/>
        </w:numPr>
        <w:tabs>
          <w:tab w:val="left" w:pos="2040"/>
        </w:tabs>
        <w:jc w:val="both"/>
        <w:rPr>
          <w:sz w:val="24"/>
        </w:rPr>
      </w:pPr>
      <w:r>
        <w:rPr>
          <w:sz w:val="24"/>
        </w:rPr>
        <w:t>Failure of</w:t>
      </w:r>
      <w:r>
        <w:rPr>
          <w:spacing w:val="-1"/>
          <w:sz w:val="24"/>
        </w:rPr>
        <w:t xml:space="preserve"> </w:t>
      </w:r>
      <w:r>
        <w:rPr>
          <w:sz w:val="24"/>
        </w:rPr>
        <w:t>markets</w:t>
      </w:r>
    </w:p>
    <w:p w:rsidR="006C75FE" w:rsidRDefault="008035B6">
      <w:pPr>
        <w:pStyle w:val="ListParagraph"/>
        <w:numPr>
          <w:ilvl w:val="2"/>
          <w:numId w:val="19"/>
        </w:numPr>
        <w:tabs>
          <w:tab w:val="left" w:pos="2040"/>
        </w:tabs>
        <w:spacing w:before="141" w:line="357" w:lineRule="auto"/>
        <w:ind w:right="622"/>
        <w:jc w:val="both"/>
        <w:rPr>
          <w:sz w:val="24"/>
        </w:rPr>
      </w:pPr>
      <w:r>
        <w:rPr>
          <w:sz w:val="24"/>
        </w:rPr>
        <w:t xml:space="preserve">The absence of perfect knowledge and the existence </w:t>
      </w:r>
      <w:r>
        <w:rPr>
          <w:spacing w:val="4"/>
          <w:sz w:val="24"/>
        </w:rPr>
        <w:t xml:space="preserve">of </w:t>
      </w:r>
      <w:r>
        <w:rPr>
          <w:sz w:val="24"/>
        </w:rPr>
        <w:t xml:space="preserve">externalities, consumer </w:t>
      </w:r>
      <w:r>
        <w:rPr>
          <w:spacing w:val="-16"/>
          <w:sz w:val="24"/>
        </w:rPr>
        <w:t xml:space="preserve">and </w:t>
      </w:r>
      <w:r>
        <w:rPr>
          <w:sz w:val="24"/>
        </w:rPr>
        <w:t xml:space="preserve">producer surplus, government and public goods, etc. So that governments </w:t>
      </w:r>
      <w:r>
        <w:rPr>
          <w:spacing w:val="-3"/>
          <w:sz w:val="24"/>
        </w:rPr>
        <w:t xml:space="preserve">must </w:t>
      </w:r>
      <w:r>
        <w:rPr>
          <w:sz w:val="24"/>
        </w:rPr>
        <w:t xml:space="preserve">choose projects on the basis </w:t>
      </w:r>
      <w:r>
        <w:rPr>
          <w:spacing w:val="4"/>
          <w:sz w:val="24"/>
        </w:rPr>
        <w:t xml:space="preserve">of </w:t>
      </w:r>
      <w:r>
        <w:rPr>
          <w:sz w:val="24"/>
        </w:rPr>
        <w:t xml:space="preserve">an economic analysis </w:t>
      </w:r>
      <w:r>
        <w:rPr>
          <w:spacing w:val="-3"/>
          <w:sz w:val="24"/>
        </w:rPr>
        <w:t xml:space="preserve">if </w:t>
      </w:r>
      <w:r>
        <w:rPr>
          <w:sz w:val="24"/>
        </w:rPr>
        <w:t xml:space="preserve">they wish </w:t>
      </w:r>
      <w:r>
        <w:rPr>
          <w:spacing w:val="2"/>
          <w:sz w:val="24"/>
        </w:rPr>
        <w:t xml:space="preserve">to </w:t>
      </w:r>
      <w:r>
        <w:rPr>
          <w:sz w:val="24"/>
        </w:rPr>
        <w:t>promote the community's welfare.</w:t>
      </w:r>
    </w:p>
    <w:p w:rsidR="006C75FE" w:rsidRDefault="006C75FE">
      <w:pPr>
        <w:pStyle w:val="BodyText"/>
        <w:spacing w:before="5"/>
        <w:rPr>
          <w:sz w:val="21"/>
        </w:rPr>
      </w:pPr>
    </w:p>
    <w:p w:rsidR="006C75FE" w:rsidRDefault="008035B6">
      <w:pPr>
        <w:pStyle w:val="BodyText"/>
        <w:spacing w:line="360" w:lineRule="auto"/>
        <w:ind w:left="1320" w:right="631"/>
        <w:jc w:val="both"/>
      </w:pPr>
      <w:r>
        <w:t xml:space="preserve">It </w:t>
      </w:r>
      <w:r>
        <w:rPr>
          <w:spacing w:val="-3"/>
        </w:rPr>
        <w:t xml:space="preserve">is </w:t>
      </w:r>
      <w:r>
        <w:t xml:space="preserve">useful </w:t>
      </w:r>
      <w:r>
        <w:rPr>
          <w:spacing w:val="2"/>
        </w:rPr>
        <w:t xml:space="preserve">to </w:t>
      </w:r>
      <w:r>
        <w:rPr>
          <w:spacing w:val="-3"/>
        </w:rPr>
        <w:t xml:space="preserve">have </w:t>
      </w:r>
      <w:r>
        <w:t>a full understanding of the areas where government inte</w:t>
      </w:r>
      <w:r>
        <w:t xml:space="preserve">rvention and market failure result </w:t>
      </w:r>
      <w:r>
        <w:rPr>
          <w:spacing w:val="-3"/>
        </w:rPr>
        <w:t xml:space="preserve">in </w:t>
      </w:r>
      <w:r>
        <w:t xml:space="preserve">serious distortion </w:t>
      </w:r>
      <w:r>
        <w:rPr>
          <w:spacing w:val="-3"/>
        </w:rPr>
        <w:t xml:space="preserve">in </w:t>
      </w:r>
      <w:r>
        <w:t>market</w:t>
      </w:r>
      <w:r>
        <w:rPr>
          <w:spacing w:val="18"/>
        </w:rPr>
        <w:t xml:space="preserve"> </w:t>
      </w:r>
      <w:r>
        <w:t>prices.</w:t>
      </w:r>
    </w:p>
    <w:p w:rsidR="006C75FE" w:rsidRDefault="006C75FE">
      <w:pPr>
        <w:pStyle w:val="BodyText"/>
        <w:spacing w:before="1"/>
        <w:rPr>
          <w:sz w:val="21"/>
        </w:rPr>
      </w:pPr>
    </w:p>
    <w:p w:rsidR="006C75FE" w:rsidRDefault="008035B6">
      <w:pPr>
        <w:pStyle w:val="BodyText"/>
        <w:spacing w:line="355" w:lineRule="auto"/>
        <w:ind w:left="1320" w:right="622"/>
        <w:jc w:val="both"/>
      </w:pPr>
      <w:r>
        <w:t>The major conditions under which it is impossible to use market prices to assess the economic worth of projects can be grouped under the following headings:</w:t>
      </w:r>
    </w:p>
    <w:p w:rsidR="006C75FE" w:rsidRDefault="006C75FE">
      <w:pPr>
        <w:pStyle w:val="BodyText"/>
        <w:spacing w:before="7"/>
        <w:rPr>
          <w:sz w:val="21"/>
        </w:rPr>
      </w:pPr>
    </w:p>
    <w:p w:rsidR="006C75FE" w:rsidRDefault="008035B6">
      <w:pPr>
        <w:pStyle w:val="ListParagraph"/>
        <w:numPr>
          <w:ilvl w:val="0"/>
          <w:numId w:val="18"/>
        </w:numPr>
        <w:tabs>
          <w:tab w:val="left" w:pos="2040"/>
        </w:tabs>
        <w:spacing w:line="360" w:lineRule="auto"/>
        <w:ind w:right="626"/>
        <w:rPr>
          <w:sz w:val="24"/>
        </w:rPr>
      </w:pPr>
      <w:r>
        <w:rPr>
          <w:sz w:val="24"/>
        </w:rPr>
        <w:t xml:space="preserve">Government intervention </w:t>
      </w:r>
      <w:r>
        <w:rPr>
          <w:spacing w:val="-3"/>
          <w:sz w:val="24"/>
        </w:rPr>
        <w:t xml:space="preserve">in </w:t>
      </w:r>
      <w:r>
        <w:rPr>
          <w:sz w:val="24"/>
        </w:rPr>
        <w:t xml:space="preserve">and/or failures </w:t>
      </w:r>
      <w:r>
        <w:rPr>
          <w:spacing w:val="4"/>
          <w:sz w:val="24"/>
        </w:rPr>
        <w:t xml:space="preserve">of </w:t>
      </w:r>
      <w:r>
        <w:rPr>
          <w:sz w:val="24"/>
        </w:rPr>
        <w:t>goods market; including the markets for internationally traded</w:t>
      </w:r>
      <w:r>
        <w:rPr>
          <w:spacing w:val="-7"/>
          <w:sz w:val="24"/>
        </w:rPr>
        <w:t xml:space="preserve"> </w:t>
      </w:r>
      <w:r>
        <w:rPr>
          <w:sz w:val="24"/>
        </w:rPr>
        <w:t>goods.</w:t>
      </w:r>
    </w:p>
    <w:p w:rsidR="006C75FE" w:rsidRDefault="006C75FE">
      <w:pPr>
        <w:spacing w:line="360" w:lineRule="auto"/>
        <w:rPr>
          <w:sz w:val="24"/>
        </w:rPr>
        <w:sectPr w:rsidR="006C75FE">
          <w:headerReference w:type="default" r:id="rId8"/>
          <w:footerReference w:type="default" r:id="rId9"/>
          <w:type w:val="continuous"/>
          <w:pgSz w:w="12240" w:h="15840"/>
          <w:pgMar w:top="1320" w:right="820" w:bottom="1260" w:left="120" w:header="733" w:footer="1078" w:gutter="0"/>
          <w:pgNumType w:start="1"/>
          <w:cols w:space="720"/>
        </w:sectPr>
      </w:pPr>
    </w:p>
    <w:p w:rsidR="006C75FE" w:rsidRDefault="008035B6">
      <w:pPr>
        <w:pStyle w:val="ListParagraph"/>
        <w:numPr>
          <w:ilvl w:val="0"/>
          <w:numId w:val="18"/>
        </w:numPr>
        <w:tabs>
          <w:tab w:val="left" w:pos="2040"/>
        </w:tabs>
        <w:spacing w:before="100" w:line="355" w:lineRule="auto"/>
        <w:ind w:right="626"/>
        <w:rPr>
          <w:sz w:val="24"/>
        </w:rPr>
      </w:pPr>
      <w:r>
        <w:rPr>
          <w:sz w:val="24"/>
        </w:rPr>
        <w:lastRenderedPageBreak/>
        <w:t xml:space="preserve">Government intervention </w:t>
      </w:r>
      <w:r>
        <w:rPr>
          <w:spacing w:val="-3"/>
          <w:sz w:val="24"/>
        </w:rPr>
        <w:t xml:space="preserve">in </w:t>
      </w:r>
      <w:r>
        <w:rPr>
          <w:sz w:val="24"/>
        </w:rPr>
        <w:t>and/or failure of factor markets including the market for labor, capital, and foreign</w:t>
      </w:r>
      <w:r>
        <w:rPr>
          <w:spacing w:val="10"/>
          <w:sz w:val="24"/>
        </w:rPr>
        <w:t xml:space="preserve"> </w:t>
      </w:r>
      <w:r>
        <w:rPr>
          <w:sz w:val="24"/>
        </w:rPr>
        <w:t>exchange.</w:t>
      </w:r>
    </w:p>
    <w:p w:rsidR="006C75FE" w:rsidRDefault="006C75FE">
      <w:pPr>
        <w:pStyle w:val="BodyText"/>
        <w:spacing w:before="7"/>
        <w:rPr>
          <w:sz w:val="21"/>
        </w:rPr>
      </w:pPr>
    </w:p>
    <w:p w:rsidR="006C75FE" w:rsidRDefault="008035B6">
      <w:pPr>
        <w:pStyle w:val="ListParagraph"/>
        <w:numPr>
          <w:ilvl w:val="0"/>
          <w:numId w:val="18"/>
        </w:numPr>
        <w:tabs>
          <w:tab w:val="left" w:pos="2040"/>
        </w:tabs>
        <w:spacing w:before="1"/>
        <w:rPr>
          <w:sz w:val="24"/>
        </w:rPr>
      </w:pPr>
      <w:r>
        <w:rPr>
          <w:sz w:val="24"/>
        </w:rPr>
        <w:t>The existence of externalities, public goods, and consumer and producers</w:t>
      </w:r>
      <w:r>
        <w:rPr>
          <w:spacing w:val="-7"/>
          <w:sz w:val="24"/>
        </w:rPr>
        <w:t xml:space="preserve"> </w:t>
      </w:r>
      <w:r>
        <w:rPr>
          <w:sz w:val="24"/>
        </w:rPr>
        <w:t>surplus.</w:t>
      </w:r>
    </w:p>
    <w:p w:rsidR="006C75FE" w:rsidRDefault="006C75FE">
      <w:pPr>
        <w:pStyle w:val="BodyText"/>
        <w:spacing w:before="2"/>
        <w:rPr>
          <w:sz w:val="33"/>
        </w:rPr>
      </w:pPr>
    </w:p>
    <w:p w:rsidR="006C75FE" w:rsidRDefault="008035B6">
      <w:pPr>
        <w:pStyle w:val="Heading3"/>
        <w:numPr>
          <w:ilvl w:val="0"/>
          <w:numId w:val="17"/>
        </w:numPr>
        <w:tabs>
          <w:tab w:val="left" w:pos="1680"/>
        </w:tabs>
        <w:rPr>
          <w:rFonts w:ascii="Times New Roman"/>
        </w:rPr>
      </w:pPr>
      <w:proofErr w:type="gramStart"/>
      <w:r>
        <w:rPr>
          <w:rFonts w:ascii="Times New Roman"/>
          <w:u w:val="thick"/>
        </w:rPr>
        <w:t>Government Interventions and /or failure of goods</w:t>
      </w:r>
      <w:r>
        <w:rPr>
          <w:rFonts w:ascii="Times New Roman"/>
          <w:spacing w:val="10"/>
          <w:u w:val="thick"/>
        </w:rPr>
        <w:t xml:space="preserve"> </w:t>
      </w:r>
      <w:r>
        <w:rPr>
          <w:rFonts w:ascii="Times New Roman"/>
          <w:u w:val="thick"/>
        </w:rPr>
        <w:t>market.</w:t>
      </w:r>
      <w:proofErr w:type="gramEnd"/>
    </w:p>
    <w:p w:rsidR="006C75FE" w:rsidRDefault="008035B6">
      <w:pPr>
        <w:pStyle w:val="ListParagraph"/>
        <w:numPr>
          <w:ilvl w:val="1"/>
          <w:numId w:val="17"/>
        </w:numPr>
        <w:tabs>
          <w:tab w:val="left" w:pos="1680"/>
        </w:tabs>
        <w:spacing w:before="153"/>
        <w:rPr>
          <w:b/>
          <w:i/>
          <w:sz w:val="26"/>
        </w:rPr>
      </w:pPr>
      <w:r>
        <w:rPr>
          <w:b/>
          <w:i/>
          <w:sz w:val="26"/>
          <w:u w:val="thick"/>
        </w:rPr>
        <w:t>Failure of domestic goods</w:t>
      </w:r>
      <w:r>
        <w:rPr>
          <w:b/>
          <w:i/>
          <w:spacing w:val="7"/>
          <w:sz w:val="26"/>
          <w:u w:val="thick"/>
        </w:rPr>
        <w:t xml:space="preserve"> </w:t>
      </w:r>
      <w:r>
        <w:rPr>
          <w:b/>
          <w:i/>
          <w:sz w:val="26"/>
          <w:u w:val="thick"/>
        </w:rPr>
        <w:t>market</w:t>
      </w:r>
    </w:p>
    <w:p w:rsidR="006C75FE" w:rsidRDefault="006C75FE">
      <w:pPr>
        <w:pStyle w:val="BodyText"/>
        <w:spacing w:before="4"/>
        <w:rPr>
          <w:b/>
          <w:i/>
          <w:sz w:val="25"/>
        </w:rPr>
      </w:pPr>
    </w:p>
    <w:p w:rsidR="006C75FE" w:rsidRDefault="008035B6">
      <w:pPr>
        <w:pStyle w:val="BodyText"/>
        <w:spacing w:before="90" w:line="360" w:lineRule="auto"/>
        <w:ind w:left="1320" w:right="622"/>
        <w:jc w:val="both"/>
      </w:pPr>
      <w:r>
        <w:t xml:space="preserve">The true economic value of a good produced by a project, which can be called its </w:t>
      </w:r>
      <w:r>
        <w:t xml:space="preserve">marginal social benefit, or how much </w:t>
      </w:r>
      <w:r>
        <w:rPr>
          <w:spacing w:val="-5"/>
        </w:rPr>
        <w:t xml:space="preserve">it </w:t>
      </w:r>
      <w:r>
        <w:t xml:space="preserve">will add </w:t>
      </w:r>
      <w:r>
        <w:rPr>
          <w:spacing w:val="2"/>
        </w:rPr>
        <w:t xml:space="preserve">to </w:t>
      </w:r>
      <w:r>
        <w:t xml:space="preserve">community welfare, </w:t>
      </w:r>
      <w:r>
        <w:rPr>
          <w:spacing w:val="-3"/>
        </w:rPr>
        <w:t xml:space="preserve">is in </w:t>
      </w:r>
      <w:r>
        <w:t xml:space="preserve">general measured by what people are willing </w:t>
      </w:r>
      <w:r>
        <w:rPr>
          <w:spacing w:val="2"/>
        </w:rPr>
        <w:t xml:space="preserve">to </w:t>
      </w:r>
      <w:r>
        <w:t xml:space="preserve">pay for that good. Traditionally this </w:t>
      </w:r>
      <w:r>
        <w:rPr>
          <w:spacing w:val="-3"/>
        </w:rPr>
        <w:t xml:space="preserve">is </w:t>
      </w:r>
      <w:r>
        <w:t xml:space="preserve">reflected by the market prices of the commodity. But the market price </w:t>
      </w:r>
      <w:r>
        <w:rPr>
          <w:spacing w:val="4"/>
        </w:rPr>
        <w:t xml:space="preserve">of </w:t>
      </w:r>
      <w:r>
        <w:t>that commodity wil</w:t>
      </w:r>
      <w:r>
        <w:t xml:space="preserve">l not measure what people are willing </w:t>
      </w:r>
      <w:r>
        <w:rPr>
          <w:spacing w:val="2"/>
        </w:rPr>
        <w:t xml:space="preserve">to </w:t>
      </w:r>
      <w:r>
        <w:t xml:space="preserve">pay for </w:t>
      </w:r>
      <w:r>
        <w:rPr>
          <w:spacing w:val="-5"/>
        </w:rPr>
        <w:t xml:space="preserve">it </w:t>
      </w:r>
      <w:r>
        <w:t>unless the following conditions are</w:t>
      </w:r>
      <w:r>
        <w:rPr>
          <w:spacing w:val="18"/>
        </w:rPr>
        <w:t xml:space="preserve"> </w:t>
      </w:r>
      <w:r>
        <w:t>met:</w:t>
      </w:r>
    </w:p>
    <w:p w:rsidR="006C75FE" w:rsidRDefault="006C75FE">
      <w:pPr>
        <w:pStyle w:val="BodyText"/>
        <w:spacing w:before="9"/>
        <w:rPr>
          <w:sz w:val="20"/>
        </w:rPr>
      </w:pPr>
    </w:p>
    <w:p w:rsidR="006C75FE" w:rsidRDefault="008035B6">
      <w:pPr>
        <w:pStyle w:val="ListParagraph"/>
        <w:numPr>
          <w:ilvl w:val="0"/>
          <w:numId w:val="16"/>
        </w:numPr>
        <w:tabs>
          <w:tab w:val="left" w:pos="1680"/>
        </w:tabs>
        <w:spacing w:line="360" w:lineRule="auto"/>
        <w:ind w:right="629"/>
        <w:jc w:val="both"/>
        <w:rPr>
          <w:sz w:val="24"/>
        </w:rPr>
      </w:pPr>
      <w:r>
        <w:rPr>
          <w:sz w:val="24"/>
        </w:rPr>
        <w:t xml:space="preserve">If there </w:t>
      </w:r>
      <w:r>
        <w:rPr>
          <w:spacing w:val="-3"/>
          <w:sz w:val="24"/>
        </w:rPr>
        <w:t xml:space="preserve">is no </w:t>
      </w:r>
      <w:r>
        <w:rPr>
          <w:sz w:val="24"/>
        </w:rPr>
        <w:t xml:space="preserve">price controls </w:t>
      </w:r>
      <w:r>
        <w:rPr>
          <w:spacing w:val="-3"/>
          <w:sz w:val="24"/>
        </w:rPr>
        <w:t xml:space="preserve">in </w:t>
      </w:r>
      <w:r>
        <w:rPr>
          <w:sz w:val="24"/>
        </w:rPr>
        <w:t xml:space="preserve">the market for the good. That </w:t>
      </w:r>
      <w:r>
        <w:rPr>
          <w:spacing w:val="-5"/>
          <w:sz w:val="24"/>
        </w:rPr>
        <w:t xml:space="preserve">is </w:t>
      </w:r>
      <w:r>
        <w:rPr>
          <w:sz w:val="24"/>
        </w:rPr>
        <w:t xml:space="preserve">the quantity of the good that </w:t>
      </w:r>
      <w:r>
        <w:rPr>
          <w:spacing w:val="-3"/>
          <w:sz w:val="24"/>
        </w:rPr>
        <w:t xml:space="preserve">is </w:t>
      </w:r>
      <w:r>
        <w:rPr>
          <w:sz w:val="24"/>
        </w:rPr>
        <w:t xml:space="preserve">demanded by consumers must equal the quantity supplied by producers, and the price </w:t>
      </w:r>
      <w:r>
        <w:rPr>
          <w:spacing w:val="4"/>
          <w:sz w:val="24"/>
        </w:rPr>
        <w:t xml:space="preserve">of </w:t>
      </w:r>
      <w:r>
        <w:rPr>
          <w:sz w:val="24"/>
        </w:rPr>
        <w:t xml:space="preserve">the good must </w:t>
      </w:r>
      <w:r>
        <w:rPr>
          <w:spacing w:val="-3"/>
          <w:sz w:val="24"/>
        </w:rPr>
        <w:t xml:space="preserve">be </w:t>
      </w:r>
      <w:r>
        <w:rPr>
          <w:sz w:val="24"/>
        </w:rPr>
        <w:t>its competitive demand</w:t>
      </w:r>
      <w:r>
        <w:rPr>
          <w:spacing w:val="13"/>
          <w:sz w:val="24"/>
        </w:rPr>
        <w:t xml:space="preserve"> </w:t>
      </w:r>
      <w:r>
        <w:rPr>
          <w:sz w:val="24"/>
        </w:rPr>
        <w:t>price.</w:t>
      </w:r>
    </w:p>
    <w:p w:rsidR="006C75FE" w:rsidRDefault="008035B6">
      <w:pPr>
        <w:pStyle w:val="ListParagraph"/>
        <w:numPr>
          <w:ilvl w:val="0"/>
          <w:numId w:val="16"/>
        </w:numPr>
        <w:tabs>
          <w:tab w:val="left" w:pos="1680"/>
        </w:tabs>
        <w:spacing w:before="6" w:line="360" w:lineRule="auto"/>
        <w:ind w:right="624"/>
        <w:jc w:val="both"/>
        <w:rPr>
          <w:sz w:val="24"/>
        </w:rPr>
      </w:pPr>
      <w:r>
        <w:rPr>
          <w:sz w:val="24"/>
        </w:rPr>
        <w:t xml:space="preserve">If there </w:t>
      </w:r>
      <w:r>
        <w:rPr>
          <w:spacing w:val="-3"/>
          <w:sz w:val="24"/>
        </w:rPr>
        <w:t xml:space="preserve">is no </w:t>
      </w:r>
      <w:r>
        <w:rPr>
          <w:sz w:val="24"/>
        </w:rPr>
        <w:t xml:space="preserve">consumer's surplus from the consumption of the good. If people are willing </w:t>
      </w:r>
      <w:r>
        <w:rPr>
          <w:spacing w:val="2"/>
          <w:sz w:val="24"/>
        </w:rPr>
        <w:t xml:space="preserve">to </w:t>
      </w:r>
      <w:r>
        <w:rPr>
          <w:sz w:val="24"/>
        </w:rPr>
        <w:t xml:space="preserve">pay more than they actually have </w:t>
      </w:r>
      <w:r>
        <w:rPr>
          <w:spacing w:val="2"/>
          <w:sz w:val="24"/>
        </w:rPr>
        <w:t xml:space="preserve">to </w:t>
      </w:r>
      <w:r>
        <w:rPr>
          <w:sz w:val="24"/>
        </w:rPr>
        <w:t xml:space="preserve">pay for a project output, then these market prices do not reflect the true </w:t>
      </w:r>
      <w:r>
        <w:rPr>
          <w:spacing w:val="-3"/>
          <w:sz w:val="24"/>
        </w:rPr>
        <w:t xml:space="preserve">value </w:t>
      </w:r>
      <w:r>
        <w:rPr>
          <w:sz w:val="24"/>
        </w:rPr>
        <w:t>of the good produced by the</w:t>
      </w:r>
      <w:r>
        <w:rPr>
          <w:spacing w:val="-5"/>
          <w:sz w:val="24"/>
        </w:rPr>
        <w:t xml:space="preserve"> </w:t>
      </w:r>
      <w:r>
        <w:rPr>
          <w:sz w:val="24"/>
        </w:rPr>
        <w:t>project.</w:t>
      </w:r>
    </w:p>
    <w:p w:rsidR="006C75FE" w:rsidRDefault="008035B6">
      <w:pPr>
        <w:pStyle w:val="ListParagraph"/>
        <w:numPr>
          <w:ilvl w:val="0"/>
          <w:numId w:val="16"/>
        </w:numPr>
        <w:tabs>
          <w:tab w:val="left" w:pos="1680"/>
        </w:tabs>
        <w:spacing w:line="355" w:lineRule="auto"/>
        <w:ind w:right="624"/>
        <w:jc w:val="both"/>
        <w:rPr>
          <w:sz w:val="24"/>
        </w:rPr>
      </w:pPr>
      <w:r>
        <w:rPr>
          <w:sz w:val="24"/>
        </w:rPr>
        <w:t xml:space="preserve">If there </w:t>
      </w:r>
      <w:r>
        <w:rPr>
          <w:spacing w:val="-3"/>
          <w:sz w:val="24"/>
        </w:rPr>
        <w:t xml:space="preserve">is no </w:t>
      </w:r>
      <w:r>
        <w:rPr>
          <w:sz w:val="24"/>
        </w:rPr>
        <w:t xml:space="preserve">monopsony buyer who </w:t>
      </w:r>
      <w:r>
        <w:rPr>
          <w:spacing w:val="-3"/>
          <w:sz w:val="24"/>
        </w:rPr>
        <w:t xml:space="preserve">is </w:t>
      </w:r>
      <w:r>
        <w:rPr>
          <w:sz w:val="24"/>
        </w:rPr>
        <w:t>large enough to force the project to sell its output below the p</w:t>
      </w:r>
      <w:r>
        <w:rPr>
          <w:sz w:val="24"/>
        </w:rPr>
        <w:t xml:space="preserve">rice that the </w:t>
      </w:r>
      <w:proofErr w:type="spellStart"/>
      <w:r>
        <w:rPr>
          <w:sz w:val="24"/>
        </w:rPr>
        <w:t>monopsonist</w:t>
      </w:r>
      <w:proofErr w:type="spellEnd"/>
      <w:r>
        <w:rPr>
          <w:sz w:val="24"/>
        </w:rPr>
        <w:t xml:space="preserve"> </w:t>
      </w:r>
      <w:r>
        <w:rPr>
          <w:spacing w:val="-5"/>
          <w:sz w:val="24"/>
        </w:rPr>
        <w:t xml:space="preserve">is </w:t>
      </w:r>
      <w:r>
        <w:rPr>
          <w:sz w:val="24"/>
        </w:rPr>
        <w:t>really willing to</w:t>
      </w:r>
      <w:r>
        <w:rPr>
          <w:spacing w:val="29"/>
          <w:sz w:val="24"/>
        </w:rPr>
        <w:t xml:space="preserve"> </w:t>
      </w:r>
      <w:r>
        <w:rPr>
          <w:spacing w:val="-3"/>
          <w:sz w:val="24"/>
        </w:rPr>
        <w:t>pay.</w:t>
      </w:r>
    </w:p>
    <w:p w:rsidR="006C75FE" w:rsidRDefault="006C75FE">
      <w:pPr>
        <w:pStyle w:val="BodyText"/>
        <w:spacing w:before="4"/>
        <w:rPr>
          <w:sz w:val="21"/>
        </w:rPr>
      </w:pPr>
    </w:p>
    <w:p w:rsidR="006C75FE" w:rsidRDefault="008035B6">
      <w:pPr>
        <w:pStyle w:val="BodyText"/>
        <w:spacing w:line="360" w:lineRule="auto"/>
        <w:ind w:left="1320" w:right="619"/>
        <w:jc w:val="both"/>
      </w:pPr>
      <w:r>
        <w:t>Unless these conditions are met the good's market price will not reflect people's true willingness to pay for the good and will not be a good measure of the income in welfare that people will obtain from</w:t>
      </w:r>
      <w:r>
        <w:t xml:space="preserve"> consuming the project's output.</w:t>
      </w:r>
    </w:p>
    <w:p w:rsidR="006C75FE" w:rsidRDefault="006C75FE">
      <w:pPr>
        <w:pStyle w:val="BodyText"/>
        <w:rPr>
          <w:sz w:val="21"/>
        </w:rPr>
      </w:pPr>
    </w:p>
    <w:p w:rsidR="006C75FE" w:rsidRDefault="008035B6">
      <w:pPr>
        <w:pStyle w:val="BodyText"/>
        <w:spacing w:line="360" w:lineRule="auto"/>
        <w:ind w:left="1320" w:right="628"/>
        <w:jc w:val="both"/>
      </w:pPr>
      <w:r>
        <w:t>If any of these market imperfections exist, it will be necessary to use corrective measures (shadow prices).</w:t>
      </w:r>
    </w:p>
    <w:p w:rsidR="006C75FE" w:rsidRDefault="006C75FE">
      <w:pPr>
        <w:spacing w:line="360" w:lineRule="auto"/>
        <w:jc w:val="both"/>
        <w:sectPr w:rsidR="006C75FE">
          <w:pgSz w:w="12240" w:h="15840"/>
          <w:pgMar w:top="1320" w:right="820" w:bottom="1260" w:left="120" w:header="733" w:footer="1078" w:gutter="0"/>
          <w:cols w:space="720"/>
        </w:sectPr>
      </w:pPr>
    </w:p>
    <w:p w:rsidR="006C75FE" w:rsidRDefault="008035B6">
      <w:pPr>
        <w:pStyle w:val="Heading4"/>
        <w:ind w:left="1320" w:firstLine="0"/>
        <w:jc w:val="left"/>
      </w:pPr>
      <w:proofErr w:type="gramStart"/>
      <w:r>
        <w:lastRenderedPageBreak/>
        <w:t>Figure :</w:t>
      </w:r>
      <w:proofErr w:type="gramEnd"/>
      <w:r>
        <w:t xml:space="preserve"> Goods market distortions, price fixing</w:t>
      </w:r>
    </w:p>
    <w:p w:rsidR="006C75FE" w:rsidRDefault="006C75FE">
      <w:pPr>
        <w:pStyle w:val="BodyText"/>
        <w:rPr>
          <w:b/>
          <w:sz w:val="20"/>
        </w:rPr>
      </w:pPr>
    </w:p>
    <w:p w:rsidR="006C75FE" w:rsidRDefault="006C75FE">
      <w:pPr>
        <w:pStyle w:val="BodyText"/>
        <w:rPr>
          <w:b/>
          <w:sz w:val="20"/>
        </w:rPr>
      </w:pPr>
    </w:p>
    <w:p w:rsidR="006C75FE" w:rsidRDefault="006C75FE">
      <w:pPr>
        <w:pStyle w:val="BodyText"/>
        <w:spacing w:before="2"/>
        <w:rPr>
          <w:b/>
          <w:sz w:val="20"/>
        </w:rPr>
      </w:pPr>
    </w:p>
    <w:p w:rsidR="006C75FE" w:rsidRDefault="008035B6">
      <w:pPr>
        <w:spacing w:before="1"/>
        <w:ind w:left="2035"/>
        <w:rPr>
          <w:rFonts w:ascii="Arial"/>
        </w:rPr>
      </w:pPr>
      <w:r>
        <w:pict>
          <v:group id="_x0000_s1105" style="position:absolute;left:0;text-align:left;margin-left:118.3pt;margin-top:11.35pt;width:362.65pt;height:274.1pt;z-index:15728640;mso-position-horizontal-relative:page" coordorigin="2366,227" coordsize="7253,5482">
            <v:shape id="_x0000_s1107" style="position:absolute;left:2366;top:226;width:7253;height:5079" coordorigin="2366,227" coordsize="7253,5079" o:spt="100" adj="0,,0" path="m4426,5051r-24,l4402,5123r24,l4426,5051xm9619,5223r-139,-81l9470,5142r-9,9l9466,5161r4,l9558,5214,4426,5203r,-56l4402,5147r,56l2458,5199r,-1526l4355,3677,3355,4499r10,9l4377,3677r3485,8l8880,4359r5,-14l7888,3685r1203,2l9091,3673r-1226,-4l7839,3652r,17l4399,3659,5928,2404,7839,3669r,-17l5940,2394,8002,702r-10,-15l5927,2385,3365,687r-5,15l5915,2395,4376,3659r-1918,-5l2458,2430r,-24l2458,290r48,85l2515,385r10,-5l2530,375r,-4l2525,366,2461,251r-13,-24l2434,251r,l2434,251r-68,115l2366,375r10,10l2386,380r,-5l2434,295r,4928l2458,5223r,-4l4402,5223r,l4426,5223r,l9559,5233r-89,53l9466,5286r-5,9l9470,5305r10,l9603,5233r16,-10xe" fillcolor="black" stroked="f">
              <v:stroke joinstyle="round"/>
              <v:formulas/>
              <v:path arrowok="t" o:connecttype="segments"/>
            </v:shape>
            <v:shape id="_x0000_s1106" style="position:absolute;left:4406;top:5223;width:3442;height:485" coordorigin="4406,5223" coordsize="3442,485" o:spt="100" adj="0,,0" path="m6130,5564r-10,87l6120,5703r5,5l6134,5708r,-101l6130,5564xm4421,5223r-15,l4406,5271r5,48l4416,5358r10,67l4426,5435r9,19l4440,5459r,4l4445,5468r1646,l6091,5478r5,5l6101,5492r,10l6110,5531r5,38l6115,5607r5,44l6130,5564r-5,-33l6120,5502r-5,-15l6106,5468r-10,-9l6096,5454r-1642,l4450,5449r-10,-19l4440,5420r-5,-29l4430,5358r-9,-87l4421,5223xm7848,5223r-14,l7834,5271r-5,44l7829,5358r-5,33l7814,5420r,10l7805,5449r,5l6158,5454r,5l6149,5468r-10,19l6139,5502r-5,29l6130,5564r4,43l6134,5651r5,-44l6149,5531r5,-24l6154,5492r4,-9l6163,5478r3,-5l6163,5473r5,-5l7810,5468r4,-5l7814,5459r5,-5l7834,5425r9,-67l7848,5315r,-92xm6091,5468r-5,l6091,5473r,-5xm6168,5468r-5,5l6166,5473r2,-5xe" fillcolor="#497dba" stroked="f">
              <v:stroke joinstyle="round"/>
              <v:formulas/>
              <v:path arrowok="t" o:connecttype="segments"/>
            </v:shape>
            <w10:wrap anchorx="page"/>
          </v:group>
        </w:pict>
      </w:r>
      <w:r>
        <w:rPr>
          <w:rFonts w:ascii="Arial"/>
        </w:rPr>
        <w:t>Price</w:t>
      </w:r>
    </w:p>
    <w:p w:rsidR="006C75FE" w:rsidRDefault="006C75FE">
      <w:pPr>
        <w:pStyle w:val="BodyText"/>
        <w:spacing w:before="3"/>
        <w:rPr>
          <w:rFonts w:ascii="Arial"/>
          <w:sz w:val="13"/>
        </w:rPr>
      </w:pPr>
    </w:p>
    <w:p w:rsidR="006C75FE" w:rsidRDefault="008035B6">
      <w:pPr>
        <w:spacing w:before="93"/>
        <w:ind w:right="3096"/>
        <w:jc w:val="right"/>
        <w:rPr>
          <w:rFonts w:ascii="Arial"/>
        </w:rPr>
      </w:pPr>
      <w:r>
        <w:rPr>
          <w:rFonts w:ascii="Arial"/>
          <w:w w:val="80"/>
        </w:rPr>
        <w:t>Sg</w:t>
      </w:r>
    </w:p>
    <w:p w:rsidR="006C75FE" w:rsidRDefault="006C75FE">
      <w:pPr>
        <w:pStyle w:val="BodyText"/>
        <w:rPr>
          <w:rFonts w:ascii="Arial"/>
          <w:sz w:val="20"/>
        </w:rPr>
      </w:pPr>
    </w:p>
    <w:p w:rsidR="006C75FE" w:rsidRDefault="006C75FE">
      <w:pPr>
        <w:pStyle w:val="BodyText"/>
        <w:rPr>
          <w:rFonts w:ascii="Arial"/>
          <w:sz w:val="20"/>
        </w:rPr>
      </w:pPr>
    </w:p>
    <w:p w:rsidR="006C75FE" w:rsidRDefault="006C75FE">
      <w:pPr>
        <w:pStyle w:val="BodyText"/>
        <w:rPr>
          <w:rFonts w:ascii="Arial"/>
          <w:sz w:val="20"/>
        </w:rPr>
      </w:pPr>
    </w:p>
    <w:p w:rsidR="006C75FE" w:rsidRDefault="006C75FE">
      <w:pPr>
        <w:pStyle w:val="BodyText"/>
        <w:rPr>
          <w:rFonts w:ascii="Arial"/>
          <w:sz w:val="20"/>
        </w:rPr>
      </w:pPr>
    </w:p>
    <w:p w:rsidR="006C75FE" w:rsidRDefault="006C75FE">
      <w:pPr>
        <w:pStyle w:val="BodyText"/>
        <w:rPr>
          <w:rFonts w:ascii="Arial"/>
          <w:sz w:val="20"/>
        </w:rPr>
      </w:pPr>
    </w:p>
    <w:p w:rsidR="006C75FE" w:rsidRDefault="006C75FE">
      <w:pPr>
        <w:pStyle w:val="BodyText"/>
        <w:spacing w:before="7"/>
        <w:rPr>
          <w:rFonts w:ascii="Arial"/>
          <w:sz w:val="17"/>
        </w:rPr>
      </w:pPr>
    </w:p>
    <w:p w:rsidR="006C75FE" w:rsidRDefault="008035B6">
      <w:pPr>
        <w:tabs>
          <w:tab w:val="left" w:pos="2361"/>
          <w:tab w:val="left" w:pos="5871"/>
        </w:tabs>
        <w:spacing w:before="104"/>
        <w:ind w:left="662"/>
      </w:pPr>
      <w:proofErr w:type="spellStart"/>
      <w:r>
        <w:rPr>
          <w:rFonts w:ascii="DejaVu Sans"/>
          <w:spacing w:val="-11"/>
        </w:rPr>
        <w:t>P</w:t>
      </w:r>
      <w:r>
        <w:rPr>
          <w:rFonts w:ascii="DejaVu Sans"/>
          <w:spacing w:val="-11"/>
          <w:vertAlign w:val="subscript"/>
        </w:rPr>
        <w:t>d</w:t>
      </w:r>
      <w:proofErr w:type="spellEnd"/>
      <w:r>
        <w:rPr>
          <w:rFonts w:ascii="DejaVu Sans"/>
          <w:spacing w:val="-11"/>
        </w:rPr>
        <w:t xml:space="preserve"> </w:t>
      </w:r>
      <w:proofErr w:type="gramStart"/>
      <w:r>
        <w:rPr>
          <w:rFonts w:ascii="Arial"/>
        </w:rPr>
        <w:t xml:space="preserve">=  </w:t>
      </w:r>
      <w:r>
        <w:rPr>
          <w:rFonts w:ascii="DejaVu Sans"/>
          <w:spacing w:val="-21"/>
        </w:rPr>
        <w:t>P</w:t>
      </w:r>
      <w:r>
        <w:rPr>
          <w:rFonts w:ascii="DejaVu Sans"/>
          <w:spacing w:val="-21"/>
          <w:vertAlign w:val="subscript"/>
        </w:rPr>
        <w:t>c</w:t>
      </w:r>
      <w:proofErr w:type="gramEnd"/>
      <w:r>
        <w:rPr>
          <w:rFonts w:ascii="DejaVu Sans"/>
          <w:spacing w:val="-21"/>
        </w:rPr>
        <w:t xml:space="preserve">  </w:t>
      </w:r>
      <w:r>
        <w:rPr>
          <w:rFonts w:ascii="Arial"/>
        </w:rPr>
        <w:t>=</w:t>
      </w:r>
      <w:r>
        <w:rPr>
          <w:rFonts w:ascii="Arial"/>
          <w:spacing w:val="-16"/>
        </w:rPr>
        <w:t xml:space="preserve"> </w:t>
      </w:r>
      <w:proofErr w:type="spellStart"/>
      <w:r>
        <w:rPr>
          <w:rFonts w:ascii="DejaVu Sans"/>
          <w:spacing w:val="-21"/>
        </w:rPr>
        <w:t>P</w:t>
      </w:r>
      <w:r>
        <w:rPr>
          <w:rFonts w:ascii="DejaVu Sans"/>
          <w:spacing w:val="-21"/>
          <w:vertAlign w:val="subscript"/>
        </w:rPr>
        <w:t>e</w:t>
      </w:r>
      <w:proofErr w:type="spellEnd"/>
      <w:r>
        <w:rPr>
          <w:rFonts w:ascii="DejaVu Sans"/>
          <w:spacing w:val="-21"/>
        </w:rPr>
        <w:tab/>
      </w:r>
      <w:r>
        <w:rPr>
          <w:spacing w:val="-21"/>
          <w:w w:val="89"/>
          <w:u w:val="thick"/>
          <w:vertAlign w:val="subscript"/>
        </w:rPr>
        <w:t xml:space="preserve"> </w:t>
      </w:r>
      <w:r>
        <w:rPr>
          <w:spacing w:val="-21"/>
          <w:u w:val="thick"/>
        </w:rPr>
        <w:tab/>
      </w:r>
    </w:p>
    <w:p w:rsidR="006C75FE" w:rsidRDefault="008035B6">
      <w:pPr>
        <w:spacing w:before="34"/>
        <w:ind w:left="346"/>
        <w:rPr>
          <w:rFonts w:ascii="Arial"/>
        </w:rPr>
      </w:pPr>
      <w:r>
        <w:rPr>
          <w:rFonts w:ascii="Arial"/>
          <w:spacing w:val="16"/>
        </w:rPr>
        <w:t>(</w:t>
      </w:r>
      <w:proofErr w:type="spellStart"/>
      <w:r>
        <w:rPr>
          <w:rFonts w:ascii="DejaVu Sans"/>
          <w:spacing w:val="1"/>
          <w:w w:val="99"/>
        </w:rPr>
        <w:t>E</w:t>
      </w:r>
      <w:r>
        <w:rPr>
          <w:rFonts w:ascii="DejaVu Sans"/>
          <w:w w:val="85"/>
        </w:rPr>
        <w:t>q</w:t>
      </w:r>
      <w:r>
        <w:rPr>
          <w:rFonts w:ascii="DejaVu Sans"/>
          <w:spacing w:val="-2"/>
          <w:w w:val="90"/>
        </w:rPr>
        <w:t>u</w:t>
      </w:r>
      <w:r>
        <w:rPr>
          <w:rFonts w:ascii="DejaVu Sans"/>
          <w:spacing w:val="2"/>
          <w:w w:val="114"/>
        </w:rPr>
        <w:t>il</w:t>
      </w:r>
      <w:r>
        <w:rPr>
          <w:rFonts w:ascii="DejaVu Sans"/>
          <w:spacing w:val="-3"/>
          <w:w w:val="114"/>
        </w:rPr>
        <w:t>i</w:t>
      </w:r>
      <w:r>
        <w:rPr>
          <w:rFonts w:ascii="DejaVu Sans"/>
          <w:w w:val="85"/>
        </w:rPr>
        <w:t>b</w:t>
      </w:r>
      <w:r>
        <w:rPr>
          <w:rFonts w:ascii="DejaVu Sans"/>
          <w:w w:val="116"/>
        </w:rPr>
        <w:t>r</w:t>
      </w:r>
      <w:r>
        <w:rPr>
          <w:rFonts w:ascii="DejaVu Sans"/>
          <w:spacing w:val="-3"/>
          <w:w w:val="114"/>
        </w:rPr>
        <w:t>i</w:t>
      </w:r>
      <w:r>
        <w:rPr>
          <w:rFonts w:ascii="DejaVu Sans"/>
          <w:spacing w:val="-2"/>
          <w:w w:val="90"/>
        </w:rPr>
        <w:t>u</w:t>
      </w:r>
      <w:r>
        <w:rPr>
          <w:rFonts w:ascii="DejaVu Sans"/>
          <w:smallCaps/>
          <w:w w:val="140"/>
        </w:rPr>
        <w:t>n</w:t>
      </w:r>
      <w:proofErr w:type="spellEnd"/>
      <w:r>
        <w:rPr>
          <w:rFonts w:ascii="DejaVu Sans"/>
          <w:spacing w:val="-21"/>
        </w:rPr>
        <w:t xml:space="preserve"> </w:t>
      </w:r>
      <w:r>
        <w:rPr>
          <w:rFonts w:ascii="DejaVu Sans"/>
          <w:spacing w:val="2"/>
          <w:w w:val="103"/>
        </w:rPr>
        <w:t>P</w:t>
      </w:r>
      <w:r>
        <w:rPr>
          <w:rFonts w:ascii="DejaVu Sans"/>
          <w:w w:val="116"/>
        </w:rPr>
        <w:t>r</w:t>
      </w:r>
      <w:r>
        <w:rPr>
          <w:rFonts w:ascii="DejaVu Sans"/>
          <w:spacing w:val="2"/>
          <w:w w:val="114"/>
        </w:rPr>
        <w:t>i</w:t>
      </w:r>
      <w:r>
        <w:rPr>
          <w:rFonts w:ascii="DejaVu Sans"/>
          <w:spacing w:val="-1"/>
          <w:w w:val="83"/>
        </w:rPr>
        <w:t>c</w:t>
      </w:r>
      <w:r>
        <w:rPr>
          <w:rFonts w:ascii="DejaVu Sans"/>
          <w:spacing w:val="-4"/>
          <w:w w:val="80"/>
        </w:rPr>
        <w:t>e</w:t>
      </w:r>
      <w:r>
        <w:rPr>
          <w:rFonts w:ascii="Arial"/>
        </w:rPr>
        <w:t>)</w:t>
      </w:r>
    </w:p>
    <w:p w:rsidR="006C75FE" w:rsidRDefault="006C75FE">
      <w:pPr>
        <w:pStyle w:val="BodyText"/>
        <w:rPr>
          <w:rFonts w:ascii="Arial"/>
          <w:sz w:val="20"/>
        </w:rPr>
      </w:pPr>
    </w:p>
    <w:p w:rsidR="006C75FE" w:rsidRDefault="006C75FE">
      <w:pPr>
        <w:pStyle w:val="BodyText"/>
        <w:rPr>
          <w:rFonts w:ascii="Arial"/>
          <w:sz w:val="20"/>
        </w:rPr>
      </w:pPr>
    </w:p>
    <w:p w:rsidR="006C75FE" w:rsidRDefault="006C75FE">
      <w:pPr>
        <w:pStyle w:val="BodyText"/>
        <w:spacing w:before="10"/>
        <w:rPr>
          <w:rFonts w:ascii="Arial"/>
          <w:sz w:val="17"/>
        </w:rPr>
      </w:pPr>
    </w:p>
    <w:p w:rsidR="006C75FE" w:rsidRDefault="006C75FE">
      <w:pPr>
        <w:rPr>
          <w:rFonts w:ascii="Arial"/>
          <w:sz w:val="17"/>
        </w:rPr>
        <w:sectPr w:rsidR="006C75FE">
          <w:pgSz w:w="12240" w:h="15840"/>
          <w:pgMar w:top="1320" w:right="820" w:bottom="1260" w:left="120" w:header="733" w:footer="1078" w:gutter="0"/>
          <w:cols w:space="720"/>
        </w:sectPr>
      </w:pPr>
    </w:p>
    <w:p w:rsidR="006C75FE" w:rsidRDefault="008035B6">
      <w:pPr>
        <w:spacing w:before="109"/>
        <w:ind w:right="38"/>
        <w:jc w:val="right"/>
        <w:rPr>
          <w:rFonts w:ascii="DejaVu Sans"/>
          <w:sz w:val="16"/>
        </w:rPr>
      </w:pPr>
      <w:r>
        <w:rPr>
          <w:rFonts w:ascii="DejaVu Sans"/>
          <w:position w:val="4"/>
        </w:rPr>
        <w:lastRenderedPageBreak/>
        <w:t>P</w:t>
      </w:r>
      <w:r>
        <w:rPr>
          <w:rFonts w:ascii="DejaVu Sans"/>
          <w:sz w:val="16"/>
        </w:rPr>
        <w:t>MF</w:t>
      </w:r>
    </w:p>
    <w:p w:rsidR="006C75FE" w:rsidRDefault="008035B6">
      <w:pPr>
        <w:spacing w:before="104"/>
        <w:ind w:left="1833"/>
        <w:rPr>
          <w:rFonts w:ascii="Arial"/>
        </w:rPr>
      </w:pPr>
      <w:r>
        <w:br w:type="column"/>
      </w:r>
      <w:r>
        <w:rPr>
          <w:rFonts w:ascii="Arial"/>
        </w:rPr>
        <w:lastRenderedPageBreak/>
        <w:t>Fixed price</w:t>
      </w:r>
    </w:p>
    <w:p w:rsidR="006C75FE" w:rsidRDefault="006C75FE">
      <w:pPr>
        <w:rPr>
          <w:rFonts w:ascii="Arial"/>
        </w:rPr>
        <w:sectPr w:rsidR="006C75FE">
          <w:type w:val="continuous"/>
          <w:pgSz w:w="12240" w:h="15840"/>
          <w:pgMar w:top="1320" w:right="820" w:bottom="1260" w:left="120" w:header="720" w:footer="720" w:gutter="0"/>
          <w:cols w:num="2" w:space="720" w:equalWidth="0">
            <w:col w:w="2228" w:space="5184"/>
            <w:col w:w="3888"/>
          </w:cols>
        </w:sectPr>
      </w:pPr>
    </w:p>
    <w:p w:rsidR="006C75FE" w:rsidRDefault="006C75FE">
      <w:pPr>
        <w:pStyle w:val="BodyText"/>
        <w:rPr>
          <w:rFonts w:ascii="Arial"/>
          <w:sz w:val="20"/>
        </w:rPr>
      </w:pPr>
    </w:p>
    <w:p w:rsidR="006C75FE" w:rsidRDefault="006C75FE">
      <w:pPr>
        <w:pStyle w:val="BodyText"/>
        <w:spacing w:before="5"/>
        <w:rPr>
          <w:rFonts w:ascii="Arial"/>
          <w:sz w:val="17"/>
        </w:rPr>
      </w:pPr>
    </w:p>
    <w:p w:rsidR="006C75FE" w:rsidRDefault="008035B6">
      <w:pPr>
        <w:spacing w:before="94"/>
        <w:ind w:right="2250"/>
        <w:jc w:val="right"/>
        <w:rPr>
          <w:rFonts w:ascii="Arial"/>
        </w:rPr>
      </w:pPr>
      <w:r>
        <w:pict>
          <v:line id="_x0000_s1104" style="position:absolute;left:0;text-align:left;z-index:15729152;mso-position-horizontal-relative:page" from="220.7pt,-28.4pt" to="220.7pt,38.8pt" strokeweight="1.2pt">
            <v:stroke dashstyle="3 1"/>
            <w10:wrap anchorx="page"/>
          </v:line>
        </w:pict>
      </w:r>
      <w:r>
        <w:rPr>
          <w:rFonts w:ascii="Arial"/>
          <w:w w:val="85"/>
        </w:rPr>
        <w:t>Ds</w:t>
      </w:r>
    </w:p>
    <w:p w:rsidR="006C75FE" w:rsidRDefault="006C75FE">
      <w:pPr>
        <w:pStyle w:val="BodyText"/>
        <w:spacing w:before="6"/>
        <w:rPr>
          <w:rFonts w:ascii="Arial"/>
          <w:sz w:val="29"/>
        </w:rPr>
      </w:pPr>
    </w:p>
    <w:p w:rsidR="006C75FE" w:rsidRDefault="006C75FE">
      <w:pPr>
        <w:rPr>
          <w:rFonts w:ascii="Arial"/>
          <w:sz w:val="29"/>
        </w:rPr>
        <w:sectPr w:rsidR="006C75FE">
          <w:type w:val="continuous"/>
          <w:pgSz w:w="12240" w:h="15840"/>
          <w:pgMar w:top="1320" w:right="820" w:bottom="1260" w:left="120" w:header="720" w:footer="720" w:gutter="0"/>
          <w:cols w:space="720"/>
        </w:sectPr>
      </w:pPr>
    </w:p>
    <w:p w:rsidR="006C75FE" w:rsidRDefault="006C75FE">
      <w:pPr>
        <w:pStyle w:val="BodyText"/>
        <w:spacing w:before="6"/>
        <w:rPr>
          <w:rFonts w:ascii="Arial"/>
          <w:sz w:val="26"/>
        </w:rPr>
      </w:pPr>
    </w:p>
    <w:p w:rsidR="006C75FE" w:rsidRDefault="008035B6">
      <w:pPr>
        <w:tabs>
          <w:tab w:val="left" w:pos="7569"/>
        </w:tabs>
        <w:ind w:left="4152"/>
        <w:rPr>
          <w:rFonts w:ascii="Arial"/>
        </w:rPr>
      </w:pPr>
      <w:r>
        <w:pict>
          <v:line id="_x0000_s1103" style="position:absolute;left:0;text-align:left;z-index:15729664;mso-position-horizontal-relative:page" from="392.3pt,-78.7pt" to="392.3pt,-1.45pt" strokeweight="1.2pt">
            <v:stroke dashstyle="3 1"/>
            <w10:wrap anchorx="page"/>
          </v:line>
        </w:pict>
      </w:r>
      <w:r>
        <w:rPr>
          <w:rFonts w:ascii="Arial"/>
        </w:rPr>
        <w:t>Qs</w:t>
      </w:r>
      <w:r>
        <w:rPr>
          <w:rFonts w:ascii="Arial"/>
        </w:rPr>
        <w:tab/>
      </w:r>
      <w:proofErr w:type="spellStart"/>
      <w:r>
        <w:rPr>
          <w:rFonts w:ascii="Arial"/>
          <w:spacing w:val="-10"/>
          <w:w w:val="95"/>
        </w:rPr>
        <w:t>Qd</w:t>
      </w:r>
      <w:proofErr w:type="spellEnd"/>
    </w:p>
    <w:p w:rsidR="006C75FE" w:rsidRDefault="008035B6">
      <w:pPr>
        <w:spacing w:before="121"/>
        <w:ind w:left="5193"/>
        <w:rPr>
          <w:rFonts w:ascii="Arial"/>
        </w:rPr>
      </w:pPr>
      <w:r>
        <w:rPr>
          <w:rFonts w:ascii="Arial"/>
        </w:rPr>
        <w:t>Excess demand</w:t>
      </w:r>
    </w:p>
    <w:p w:rsidR="006C75FE" w:rsidRDefault="008035B6">
      <w:pPr>
        <w:spacing w:before="94"/>
        <w:ind w:left="1718"/>
        <w:rPr>
          <w:rFonts w:ascii="Arial"/>
        </w:rPr>
      </w:pPr>
      <w:r>
        <w:br w:type="column"/>
      </w:r>
      <w:r>
        <w:rPr>
          <w:rFonts w:ascii="Arial"/>
        </w:rPr>
        <w:lastRenderedPageBreak/>
        <w:t>Quantity good</w:t>
      </w:r>
    </w:p>
    <w:p w:rsidR="006C75FE" w:rsidRDefault="006C75FE">
      <w:pPr>
        <w:rPr>
          <w:rFonts w:ascii="Arial"/>
        </w:rPr>
        <w:sectPr w:rsidR="006C75FE">
          <w:type w:val="continuous"/>
          <w:pgSz w:w="12240" w:h="15840"/>
          <w:pgMar w:top="1320" w:right="820" w:bottom="1260" w:left="120" w:header="720" w:footer="720" w:gutter="0"/>
          <w:cols w:num="2" w:space="720" w:equalWidth="0">
            <w:col w:w="7837" w:space="40"/>
            <w:col w:w="3423"/>
          </w:cols>
        </w:sectPr>
      </w:pPr>
    </w:p>
    <w:p w:rsidR="006C75FE" w:rsidRDefault="006C75FE">
      <w:pPr>
        <w:pStyle w:val="BodyText"/>
        <w:spacing w:before="11"/>
        <w:rPr>
          <w:rFonts w:ascii="Arial"/>
          <w:sz w:val="27"/>
        </w:rPr>
      </w:pPr>
    </w:p>
    <w:p w:rsidR="006C75FE" w:rsidRDefault="008035B6">
      <w:pPr>
        <w:pStyle w:val="BodyText"/>
        <w:spacing w:before="90" w:line="357" w:lineRule="auto"/>
        <w:ind w:left="1320" w:right="623"/>
        <w:jc w:val="both"/>
      </w:pPr>
      <w:r>
        <w:t xml:space="preserve">In the figure the price of controlled commodity is set at </w:t>
      </w:r>
      <w:proofErr w:type="spellStart"/>
      <w:r>
        <w:t>P</w:t>
      </w:r>
      <w:r>
        <w:rPr>
          <w:vertAlign w:val="subscript"/>
        </w:rPr>
        <w:t>mf</w:t>
      </w:r>
      <w:proofErr w:type="spellEnd"/>
      <w:r>
        <w:t xml:space="preserve">, below the market-clearing price (equilibrium price) </w:t>
      </w:r>
      <w:proofErr w:type="spellStart"/>
      <w:r>
        <w:t>Pe</w:t>
      </w:r>
      <w:proofErr w:type="spellEnd"/>
      <w:r>
        <w:t>. This results in excess demand for the commodity (</w:t>
      </w:r>
      <w:proofErr w:type="spellStart"/>
      <w:r>
        <w:t>Q</w:t>
      </w:r>
      <w:r>
        <w:rPr>
          <w:vertAlign w:val="subscript"/>
        </w:rPr>
        <w:t>d</w:t>
      </w:r>
      <w:proofErr w:type="spellEnd"/>
      <w:r>
        <w:t xml:space="preserve"> - Q</w:t>
      </w:r>
      <w:r>
        <w:rPr>
          <w:vertAlign w:val="subscript"/>
        </w:rPr>
        <w:t>s</w:t>
      </w:r>
      <w:r>
        <w:t>), so the existence of controlled price will result in rationing of the commodity.</w:t>
      </w:r>
    </w:p>
    <w:p w:rsidR="006C75FE" w:rsidRDefault="006C75FE">
      <w:pPr>
        <w:pStyle w:val="BodyText"/>
        <w:spacing w:before="8"/>
        <w:rPr>
          <w:sz w:val="21"/>
        </w:rPr>
      </w:pPr>
    </w:p>
    <w:p w:rsidR="006C75FE" w:rsidRDefault="008035B6">
      <w:pPr>
        <w:pStyle w:val="Heading4"/>
        <w:numPr>
          <w:ilvl w:val="1"/>
          <w:numId w:val="17"/>
        </w:numPr>
        <w:tabs>
          <w:tab w:val="left" w:pos="1680"/>
        </w:tabs>
        <w:spacing w:before="0"/>
      </w:pPr>
      <w:r>
        <w:t>Trade protection and Intervention in the Markets for inter</w:t>
      </w:r>
      <w:r>
        <w:t>nationally traded</w:t>
      </w:r>
      <w:r>
        <w:rPr>
          <w:spacing w:val="-5"/>
        </w:rPr>
        <w:t xml:space="preserve"> </w:t>
      </w:r>
      <w:r>
        <w:t>goods</w:t>
      </w:r>
    </w:p>
    <w:p w:rsidR="006C75FE" w:rsidRDefault="006C75FE">
      <w:pPr>
        <w:pStyle w:val="BodyText"/>
        <w:spacing w:before="8"/>
        <w:rPr>
          <w:b/>
          <w:sz w:val="32"/>
        </w:rPr>
      </w:pPr>
    </w:p>
    <w:p w:rsidR="006C75FE" w:rsidRDefault="008035B6">
      <w:pPr>
        <w:pStyle w:val="BodyText"/>
        <w:spacing w:before="1" w:line="355" w:lineRule="auto"/>
        <w:ind w:left="1320" w:right="631"/>
        <w:jc w:val="both"/>
      </w:pPr>
      <w:r>
        <w:t>Governments frequently intervene in import markets by imposing quotas &amp; tariffs to protect infant industries that are internationally competitive.</w:t>
      </w:r>
    </w:p>
    <w:p w:rsidR="006C75FE" w:rsidRDefault="006C75FE">
      <w:pPr>
        <w:pStyle w:val="BodyText"/>
        <w:spacing w:before="7"/>
        <w:rPr>
          <w:sz w:val="21"/>
        </w:rPr>
      </w:pPr>
    </w:p>
    <w:p w:rsidR="006C75FE" w:rsidRDefault="008035B6">
      <w:pPr>
        <w:pStyle w:val="BodyText"/>
        <w:spacing w:line="360" w:lineRule="auto"/>
        <w:ind w:left="1320" w:right="615"/>
        <w:jc w:val="both"/>
      </w:pPr>
      <w:r>
        <w:t>Tariffs and quotas will cause a divergence between local market prices and the world prices of internationally traded goods.</w:t>
      </w:r>
    </w:p>
    <w:p w:rsidR="006C75FE" w:rsidRDefault="006C75FE">
      <w:pPr>
        <w:spacing w:line="360" w:lineRule="auto"/>
        <w:jc w:val="both"/>
        <w:sectPr w:rsidR="006C75FE">
          <w:type w:val="continuous"/>
          <w:pgSz w:w="12240" w:h="15840"/>
          <w:pgMar w:top="1320" w:right="820" w:bottom="1260" w:left="120" w:header="720" w:footer="720" w:gutter="0"/>
          <w:cols w:space="720"/>
        </w:sectPr>
      </w:pPr>
    </w:p>
    <w:p w:rsidR="006C75FE" w:rsidRDefault="008035B6">
      <w:pPr>
        <w:pStyle w:val="Heading4"/>
        <w:ind w:left="1320" w:firstLine="0"/>
        <w:jc w:val="left"/>
      </w:pPr>
      <w:r>
        <w:lastRenderedPageBreak/>
        <w:t>Fig - Traded goods market distortions - Import quota.</w:t>
      </w:r>
    </w:p>
    <w:p w:rsidR="006C75FE" w:rsidRDefault="006C75FE">
      <w:pPr>
        <w:pStyle w:val="BodyText"/>
        <w:rPr>
          <w:b/>
          <w:sz w:val="20"/>
        </w:rPr>
      </w:pPr>
    </w:p>
    <w:p w:rsidR="006C75FE" w:rsidRDefault="006C75FE">
      <w:pPr>
        <w:pStyle w:val="BodyText"/>
        <w:rPr>
          <w:b/>
          <w:sz w:val="20"/>
        </w:rPr>
      </w:pPr>
    </w:p>
    <w:p w:rsidR="006C75FE" w:rsidRDefault="006C75FE">
      <w:pPr>
        <w:rPr>
          <w:sz w:val="20"/>
        </w:rPr>
        <w:sectPr w:rsidR="006C75FE">
          <w:pgSz w:w="12240" w:h="15840"/>
          <w:pgMar w:top="1320" w:right="820" w:bottom="1260" w:left="120" w:header="733" w:footer="1078" w:gutter="0"/>
          <w:cols w:space="720"/>
        </w:sectPr>
      </w:pPr>
    </w:p>
    <w:p w:rsidR="006C75FE" w:rsidRDefault="006C75FE">
      <w:pPr>
        <w:pStyle w:val="BodyText"/>
        <w:spacing w:before="2"/>
        <w:rPr>
          <w:b/>
          <w:sz w:val="20"/>
        </w:rPr>
      </w:pPr>
    </w:p>
    <w:p w:rsidR="006C75FE" w:rsidRDefault="008035B6">
      <w:pPr>
        <w:spacing w:before="1" w:line="232" w:lineRule="exact"/>
        <w:ind w:left="2035"/>
        <w:rPr>
          <w:rFonts w:ascii="Arial"/>
        </w:rPr>
      </w:pPr>
      <w:r>
        <w:pict>
          <v:group id="_x0000_s1097" style="position:absolute;left:0;text-align:left;margin-left:118.3pt;margin-top:11.35pt;width:360.25pt;height:253.2pt;z-index:-16239104;mso-position-horizontal-relative:page" coordorigin="2366,227" coordsize="7205,5064">
            <v:shape id="_x0000_s1102" style="position:absolute;left:2366;top:226;width:7205;height:5064" coordorigin="2366,227" coordsize="7205,5064" path="m9571,5209r-16,-10l9437,5127r-15,l9422,5132r-4,5l9418,5147r4,l9510,5199r-7052,l2458,290r48,85l2515,385r10,-5l2530,375r,-4l2525,366,2461,251r-13,-24l2434,251r,l2434,251r-68,115l2366,375r10,10l2386,380r,-5l2434,295r,4928l2458,5223r,-4l9508,5219r18,-10l9422,5267r-4,4l9418,5281r4,5l9422,5291r10,l9437,5286r117,-67l9571,5209xe" fillcolor="black" stroked="f">
              <v:path arrowok="t"/>
            </v:shape>
            <v:shape id="_x0000_s1101" style="position:absolute;left:3206;top:356;width:4224;height:4152" coordorigin="3206,356" coordsize="4224,4152" path="m7430,414r-9,-10l5412,2427,3216,356r-10,15l5400,2439,3355,4499r15,9l5411,2450,7421,4345r9,-14l5423,2438,7430,414xe" fillcolor="#497dba" stroked="f">
              <v:path arrowok="t"/>
            </v:shape>
            <v:line id="_x0000_s1100" style="position:absolute" from="2448,1295" to="4200,1295" strokecolor="#497dba" strokeweight="1.2pt">
              <v:stroke dashstyle="3 1"/>
            </v:line>
            <v:line id="_x0000_s1099" style="position:absolute" from="4202,1335" to="4202,5209" strokecolor="#497dba" strokeweight="1.2pt">
              <v:stroke dashstyle="3 1"/>
            </v:line>
            <v:shape id="_x0000_s1098" style="position:absolute;left:2448;top:3653;width:5938;height:34" coordorigin="2448,3654" coordsize="5938,34" path="m2448,3654r,19l8386,3687r,-14l2448,3654xe" fillcolor="#497dba" stroked="f">
              <v:path arrowok="t"/>
            </v:shape>
            <w10:wrap anchorx="page"/>
          </v:group>
        </w:pict>
      </w:r>
      <w:r>
        <w:rPr>
          <w:rFonts w:ascii="Arial"/>
        </w:rPr>
        <w:t>Price</w:t>
      </w:r>
    </w:p>
    <w:p w:rsidR="006C75FE" w:rsidRDefault="008035B6">
      <w:pPr>
        <w:spacing w:line="232" w:lineRule="exact"/>
        <w:ind w:right="38"/>
        <w:jc w:val="right"/>
        <w:rPr>
          <w:rFonts w:ascii="Arial"/>
        </w:rPr>
      </w:pPr>
      <w:r>
        <w:rPr>
          <w:rFonts w:ascii="Arial"/>
          <w:w w:val="92"/>
        </w:rPr>
        <w:t>D</w:t>
      </w:r>
    </w:p>
    <w:p w:rsidR="006C75FE" w:rsidRDefault="008035B6">
      <w:pPr>
        <w:pStyle w:val="BodyText"/>
        <w:rPr>
          <w:rFonts w:ascii="Arial"/>
        </w:rPr>
      </w:pPr>
      <w:r>
        <w:br w:type="column"/>
      </w:r>
    </w:p>
    <w:p w:rsidR="006C75FE" w:rsidRDefault="008035B6">
      <w:pPr>
        <w:spacing w:before="197"/>
        <w:ind w:left="2035"/>
        <w:rPr>
          <w:rFonts w:ascii="Arial"/>
        </w:rPr>
      </w:pPr>
      <w:r>
        <w:rPr>
          <w:rFonts w:ascii="Arial"/>
        </w:rPr>
        <w:t>Sg-domestic supply curve</w:t>
      </w:r>
    </w:p>
    <w:p w:rsidR="006C75FE" w:rsidRDefault="006C75FE">
      <w:pPr>
        <w:rPr>
          <w:rFonts w:ascii="Arial"/>
        </w:rPr>
        <w:sectPr w:rsidR="006C75FE">
          <w:type w:val="continuous"/>
          <w:pgSz w:w="12240" w:h="15840"/>
          <w:pgMar w:top="1320" w:right="820" w:bottom="1260" w:left="120" w:header="720" w:footer="720" w:gutter="0"/>
          <w:cols w:num="2" w:space="720" w:equalWidth="0">
            <w:col w:w="3086" w:space="2290"/>
            <w:col w:w="5924"/>
          </w:cols>
        </w:sectPr>
      </w:pPr>
    </w:p>
    <w:p w:rsidR="006C75FE" w:rsidRDefault="006C75FE">
      <w:pPr>
        <w:pStyle w:val="BodyText"/>
        <w:rPr>
          <w:rFonts w:ascii="Arial"/>
          <w:sz w:val="20"/>
        </w:rPr>
      </w:pPr>
    </w:p>
    <w:p w:rsidR="006C75FE" w:rsidRDefault="006C75FE">
      <w:pPr>
        <w:pStyle w:val="BodyText"/>
        <w:rPr>
          <w:rFonts w:ascii="Arial"/>
          <w:sz w:val="20"/>
        </w:rPr>
      </w:pPr>
    </w:p>
    <w:p w:rsidR="006C75FE" w:rsidRDefault="008035B6">
      <w:pPr>
        <w:spacing w:before="238"/>
        <w:ind w:left="1828"/>
        <w:rPr>
          <w:rFonts w:ascii="DejaVu Sans"/>
          <w:sz w:val="16"/>
        </w:rPr>
      </w:pPr>
      <w:r>
        <w:rPr>
          <w:rFonts w:ascii="DejaVu Sans"/>
          <w:spacing w:val="-22"/>
          <w:w w:val="103"/>
          <w:position w:val="4"/>
        </w:rPr>
        <w:t>P</w:t>
      </w:r>
      <w:proofErr w:type="spellStart"/>
      <w:r>
        <w:rPr>
          <w:rFonts w:ascii="DejaVu Sans"/>
          <w:smallCaps/>
          <w:w w:val="154"/>
          <w:sz w:val="16"/>
        </w:rPr>
        <w:t>n</w:t>
      </w:r>
      <w:r>
        <w:rPr>
          <w:rFonts w:ascii="DejaVu Sans"/>
          <w:w w:val="99"/>
          <w:sz w:val="16"/>
        </w:rPr>
        <w:t>d</w:t>
      </w:r>
      <w:proofErr w:type="spellEnd"/>
    </w:p>
    <w:p w:rsidR="006C75FE" w:rsidRDefault="006C75FE">
      <w:pPr>
        <w:pStyle w:val="BodyText"/>
        <w:rPr>
          <w:rFonts w:ascii="DejaVu Sans"/>
          <w:sz w:val="20"/>
        </w:rPr>
      </w:pPr>
    </w:p>
    <w:p w:rsidR="006C75FE" w:rsidRDefault="006C75FE">
      <w:pPr>
        <w:pStyle w:val="BodyText"/>
        <w:rPr>
          <w:rFonts w:ascii="DejaVu Sans"/>
          <w:sz w:val="20"/>
        </w:rPr>
      </w:pPr>
    </w:p>
    <w:p w:rsidR="006C75FE" w:rsidRDefault="006C75FE">
      <w:pPr>
        <w:pStyle w:val="BodyText"/>
        <w:rPr>
          <w:rFonts w:ascii="DejaVu Sans"/>
          <w:sz w:val="20"/>
        </w:rPr>
      </w:pPr>
    </w:p>
    <w:p w:rsidR="006C75FE" w:rsidRDefault="006C75FE">
      <w:pPr>
        <w:pStyle w:val="BodyText"/>
        <w:rPr>
          <w:rFonts w:ascii="DejaVu Sans"/>
          <w:sz w:val="20"/>
        </w:rPr>
      </w:pPr>
    </w:p>
    <w:p w:rsidR="006C75FE" w:rsidRDefault="006C75FE">
      <w:pPr>
        <w:pStyle w:val="BodyText"/>
        <w:rPr>
          <w:rFonts w:ascii="DejaVu Sans"/>
          <w:sz w:val="20"/>
        </w:rPr>
      </w:pPr>
    </w:p>
    <w:p w:rsidR="006C75FE" w:rsidRDefault="006C75FE">
      <w:pPr>
        <w:pStyle w:val="BodyText"/>
        <w:rPr>
          <w:rFonts w:ascii="DejaVu Sans"/>
          <w:sz w:val="20"/>
        </w:rPr>
      </w:pPr>
    </w:p>
    <w:p w:rsidR="006C75FE" w:rsidRDefault="006C75FE">
      <w:pPr>
        <w:pStyle w:val="BodyText"/>
        <w:rPr>
          <w:rFonts w:ascii="DejaVu Sans"/>
          <w:sz w:val="20"/>
        </w:rPr>
      </w:pPr>
    </w:p>
    <w:p w:rsidR="006C75FE" w:rsidRDefault="006C75FE">
      <w:pPr>
        <w:pStyle w:val="BodyText"/>
        <w:spacing w:before="3"/>
        <w:rPr>
          <w:rFonts w:ascii="DejaVu Sans"/>
          <w:sz w:val="27"/>
        </w:rPr>
      </w:pPr>
    </w:p>
    <w:p w:rsidR="006C75FE" w:rsidRDefault="008035B6">
      <w:pPr>
        <w:tabs>
          <w:tab w:val="left" w:pos="8428"/>
        </w:tabs>
        <w:spacing w:before="98"/>
        <w:ind w:left="1876"/>
        <w:rPr>
          <w:rFonts w:ascii="Arial"/>
        </w:rPr>
      </w:pPr>
      <w:r>
        <w:rPr>
          <w:rFonts w:ascii="DejaVu Sans"/>
          <w:spacing w:val="-11"/>
        </w:rPr>
        <w:t>P</w:t>
      </w:r>
      <w:r>
        <w:rPr>
          <w:rFonts w:ascii="DejaVu Sans"/>
          <w:spacing w:val="-11"/>
          <w:vertAlign w:val="subscript"/>
        </w:rPr>
        <w:t>M</w:t>
      </w:r>
      <w:r>
        <w:rPr>
          <w:rFonts w:ascii="DejaVu Sans"/>
          <w:spacing w:val="-11"/>
        </w:rPr>
        <w:tab/>
      </w:r>
      <w:r>
        <w:rPr>
          <w:rFonts w:ascii="Arial"/>
          <w:position w:val="1"/>
        </w:rPr>
        <w:t>World supply</w:t>
      </w:r>
      <w:r>
        <w:rPr>
          <w:rFonts w:ascii="Arial"/>
          <w:spacing w:val="-10"/>
          <w:position w:val="1"/>
        </w:rPr>
        <w:t xml:space="preserve"> </w:t>
      </w:r>
      <w:r>
        <w:rPr>
          <w:rFonts w:ascii="Arial"/>
          <w:position w:val="1"/>
        </w:rPr>
        <w:t>curve</w:t>
      </w:r>
    </w:p>
    <w:p w:rsidR="006C75FE" w:rsidRDefault="006C75FE">
      <w:pPr>
        <w:pStyle w:val="BodyText"/>
        <w:rPr>
          <w:rFonts w:ascii="Arial"/>
          <w:sz w:val="20"/>
        </w:rPr>
      </w:pPr>
    </w:p>
    <w:p w:rsidR="006C75FE" w:rsidRDefault="006C75FE">
      <w:pPr>
        <w:rPr>
          <w:rFonts w:ascii="Arial"/>
          <w:sz w:val="20"/>
        </w:rPr>
        <w:sectPr w:rsidR="006C75FE">
          <w:type w:val="continuous"/>
          <w:pgSz w:w="12240" w:h="15840"/>
          <w:pgMar w:top="1320" w:right="820" w:bottom="1260" w:left="120" w:header="720" w:footer="720" w:gutter="0"/>
          <w:cols w:space="720"/>
        </w:sectPr>
      </w:pPr>
    </w:p>
    <w:p w:rsidR="006C75FE" w:rsidRDefault="006C75FE">
      <w:pPr>
        <w:pStyle w:val="BodyText"/>
        <w:spacing w:before="6"/>
        <w:rPr>
          <w:rFonts w:ascii="Arial"/>
          <w:sz w:val="35"/>
        </w:rPr>
      </w:pPr>
    </w:p>
    <w:p w:rsidR="006C75FE" w:rsidRDefault="008035B6">
      <w:pPr>
        <w:spacing w:before="1"/>
        <w:ind w:left="3062"/>
        <w:rPr>
          <w:rFonts w:ascii="Arial"/>
        </w:rPr>
      </w:pPr>
      <w:r>
        <w:rPr>
          <w:rFonts w:ascii="Arial"/>
          <w:w w:val="74"/>
        </w:rPr>
        <w:t>S</w:t>
      </w:r>
    </w:p>
    <w:p w:rsidR="006C75FE" w:rsidRDefault="006C75FE">
      <w:pPr>
        <w:pStyle w:val="BodyText"/>
        <w:rPr>
          <w:rFonts w:ascii="Arial"/>
        </w:rPr>
      </w:pPr>
    </w:p>
    <w:p w:rsidR="006C75FE" w:rsidRDefault="006C75FE">
      <w:pPr>
        <w:pStyle w:val="BodyText"/>
        <w:spacing w:before="4"/>
        <w:rPr>
          <w:rFonts w:ascii="Arial"/>
          <w:sz w:val="20"/>
        </w:rPr>
      </w:pPr>
    </w:p>
    <w:p w:rsidR="006C75FE" w:rsidRDefault="008035B6">
      <w:pPr>
        <w:ind w:left="3494" w:right="-9" w:firstLine="513"/>
        <w:rPr>
          <w:rFonts w:ascii="Arial"/>
        </w:rPr>
      </w:pPr>
      <w:r>
        <w:rPr>
          <w:rFonts w:ascii="Arial"/>
        </w:rPr>
        <w:t>Qs Import</w:t>
      </w:r>
      <w:r>
        <w:rPr>
          <w:rFonts w:ascii="Arial"/>
          <w:spacing w:val="-31"/>
        </w:rPr>
        <w:t xml:space="preserve"> </w:t>
      </w:r>
      <w:r>
        <w:rPr>
          <w:rFonts w:ascii="Arial"/>
          <w:spacing w:val="-3"/>
        </w:rPr>
        <w:t>Quota</w:t>
      </w:r>
    </w:p>
    <w:p w:rsidR="006C75FE" w:rsidRDefault="008035B6">
      <w:pPr>
        <w:pStyle w:val="BodyText"/>
        <w:spacing w:before="7"/>
        <w:rPr>
          <w:rFonts w:ascii="Arial"/>
          <w:sz w:val="22"/>
        </w:rPr>
      </w:pPr>
      <w:r>
        <w:br w:type="column"/>
      </w:r>
    </w:p>
    <w:p w:rsidR="006C75FE" w:rsidRDefault="008035B6">
      <w:pPr>
        <w:ind w:left="2503"/>
        <w:rPr>
          <w:rFonts w:ascii="Arial"/>
        </w:rPr>
      </w:pPr>
      <w:r>
        <w:rPr>
          <w:rFonts w:ascii="Arial"/>
        </w:rPr>
        <w:t>Ds-domestic demand curve</w:t>
      </w:r>
    </w:p>
    <w:p w:rsidR="006C75FE" w:rsidRDefault="006C75FE">
      <w:pPr>
        <w:pStyle w:val="BodyText"/>
        <w:rPr>
          <w:rFonts w:ascii="Arial"/>
        </w:rPr>
      </w:pPr>
    </w:p>
    <w:p w:rsidR="006C75FE" w:rsidRDefault="006C75FE">
      <w:pPr>
        <w:pStyle w:val="BodyText"/>
        <w:spacing w:before="1"/>
        <w:rPr>
          <w:rFonts w:ascii="Arial"/>
          <w:sz w:val="19"/>
        </w:rPr>
      </w:pPr>
    </w:p>
    <w:p w:rsidR="006C75FE" w:rsidRDefault="008035B6">
      <w:pPr>
        <w:spacing w:before="1"/>
        <w:ind w:right="282"/>
        <w:jc w:val="right"/>
        <w:rPr>
          <w:rFonts w:ascii="Arial"/>
        </w:rPr>
      </w:pPr>
      <w:r>
        <w:rPr>
          <w:rFonts w:ascii="Arial"/>
        </w:rPr>
        <w:t>Import Quantity</w:t>
      </w:r>
    </w:p>
    <w:p w:rsidR="006C75FE" w:rsidRDefault="006C75FE">
      <w:pPr>
        <w:jc w:val="right"/>
        <w:rPr>
          <w:rFonts w:ascii="Arial"/>
        </w:rPr>
        <w:sectPr w:rsidR="006C75FE">
          <w:type w:val="continuous"/>
          <w:pgSz w:w="12240" w:h="15840"/>
          <w:pgMar w:top="1320" w:right="820" w:bottom="1260" w:left="120" w:header="720" w:footer="720" w:gutter="0"/>
          <w:cols w:num="2" w:space="720" w:equalWidth="0">
            <w:col w:w="4743" w:space="40"/>
            <w:col w:w="6517"/>
          </w:cols>
        </w:sectPr>
      </w:pPr>
    </w:p>
    <w:p w:rsidR="006C75FE" w:rsidRDefault="006C75FE">
      <w:pPr>
        <w:pStyle w:val="BodyText"/>
        <w:rPr>
          <w:rFonts w:ascii="Arial"/>
          <w:sz w:val="20"/>
        </w:rPr>
      </w:pPr>
    </w:p>
    <w:p w:rsidR="006C75FE" w:rsidRDefault="006C75FE">
      <w:pPr>
        <w:pStyle w:val="BodyText"/>
        <w:spacing w:before="7"/>
        <w:rPr>
          <w:rFonts w:ascii="Arial"/>
          <w:sz w:val="22"/>
        </w:rPr>
      </w:pPr>
    </w:p>
    <w:p w:rsidR="006C75FE" w:rsidRDefault="008035B6">
      <w:pPr>
        <w:pStyle w:val="BodyText"/>
        <w:spacing w:before="90" w:line="357" w:lineRule="auto"/>
        <w:ind w:left="1320" w:right="618"/>
        <w:jc w:val="both"/>
      </w:pPr>
      <w:r>
        <w:t xml:space="preserve">An import quota will push the domestic market cost of the input to </w:t>
      </w:r>
      <w:proofErr w:type="spellStart"/>
      <w:r>
        <w:t>P</w:t>
      </w:r>
      <w:r>
        <w:rPr>
          <w:vertAlign w:val="subscript"/>
        </w:rPr>
        <w:t>md</w:t>
      </w:r>
      <w:proofErr w:type="spellEnd"/>
      <w:r>
        <w:t xml:space="preserve">, well above the foreign exchange cost to the economy of importing the input, which is the world price </w:t>
      </w:r>
      <w:proofErr w:type="gramStart"/>
      <w:r>
        <w:t>P</w:t>
      </w:r>
      <w:r>
        <w:rPr>
          <w:vertAlign w:val="subscript"/>
        </w:rPr>
        <w:t>w</w:t>
      </w:r>
      <w:r>
        <w:t xml:space="preserve"> .</w:t>
      </w:r>
      <w:proofErr w:type="gramEnd"/>
      <w:r>
        <w:t xml:space="preserve"> So, such import quota over value the social cost of the traded input used by the project.</w:t>
      </w:r>
    </w:p>
    <w:p w:rsidR="006C75FE" w:rsidRDefault="006C75FE">
      <w:pPr>
        <w:pStyle w:val="BodyText"/>
        <w:spacing w:before="9"/>
        <w:rPr>
          <w:sz w:val="21"/>
        </w:rPr>
      </w:pPr>
    </w:p>
    <w:p w:rsidR="006C75FE" w:rsidRDefault="008035B6">
      <w:pPr>
        <w:pStyle w:val="Heading3"/>
        <w:numPr>
          <w:ilvl w:val="0"/>
          <w:numId w:val="15"/>
        </w:numPr>
        <w:tabs>
          <w:tab w:val="left" w:pos="1680"/>
        </w:tabs>
        <w:rPr>
          <w:rFonts w:ascii="Times New Roman"/>
        </w:rPr>
      </w:pPr>
      <w:r>
        <w:rPr>
          <w:rFonts w:ascii="Times New Roman"/>
          <w:u w:val="thick"/>
        </w:rPr>
        <w:t>Failures of /or Interventions in factor</w:t>
      </w:r>
      <w:r>
        <w:rPr>
          <w:rFonts w:ascii="Times New Roman"/>
          <w:spacing w:val="10"/>
          <w:u w:val="thick"/>
        </w:rPr>
        <w:t xml:space="preserve"> </w:t>
      </w:r>
      <w:r>
        <w:rPr>
          <w:rFonts w:ascii="Times New Roman"/>
          <w:u w:val="thick"/>
        </w:rPr>
        <w:t>Market</w:t>
      </w:r>
    </w:p>
    <w:p w:rsidR="006C75FE" w:rsidRDefault="006C75FE">
      <w:pPr>
        <w:pStyle w:val="BodyText"/>
        <w:spacing w:before="9"/>
        <w:rPr>
          <w:b/>
          <w:i/>
          <w:sz w:val="25"/>
        </w:rPr>
      </w:pPr>
    </w:p>
    <w:p w:rsidR="006C75FE" w:rsidRDefault="008035B6">
      <w:pPr>
        <w:pStyle w:val="BodyText"/>
        <w:spacing w:before="90" w:line="355" w:lineRule="auto"/>
        <w:ind w:left="1320" w:right="571"/>
      </w:pPr>
      <w:r>
        <w:t>The true economic cost to an economy of a project's input, its marginal social cost, will be measured by its economic opportunity cost to suppliers.</w:t>
      </w:r>
    </w:p>
    <w:p w:rsidR="006C75FE" w:rsidRDefault="006C75FE">
      <w:pPr>
        <w:pStyle w:val="BodyText"/>
        <w:spacing w:before="7"/>
        <w:rPr>
          <w:sz w:val="21"/>
        </w:rPr>
      </w:pPr>
    </w:p>
    <w:p w:rsidR="006C75FE" w:rsidRDefault="008035B6">
      <w:pPr>
        <w:pStyle w:val="BodyText"/>
        <w:spacing w:before="1" w:line="360" w:lineRule="auto"/>
        <w:ind w:left="1320" w:right="571"/>
      </w:pPr>
      <w:r>
        <w:t xml:space="preserve">The market price of an input will equal to its opportunity cost of production if the following conditions </w:t>
      </w:r>
      <w:r>
        <w:t>are met:</w:t>
      </w:r>
    </w:p>
    <w:p w:rsidR="006C75FE" w:rsidRDefault="006C75FE">
      <w:pPr>
        <w:pStyle w:val="BodyText"/>
        <w:rPr>
          <w:sz w:val="21"/>
        </w:rPr>
      </w:pPr>
    </w:p>
    <w:p w:rsidR="006C75FE" w:rsidRDefault="008035B6">
      <w:pPr>
        <w:pStyle w:val="ListParagraph"/>
        <w:numPr>
          <w:ilvl w:val="1"/>
          <w:numId w:val="15"/>
        </w:numPr>
        <w:tabs>
          <w:tab w:val="left" w:pos="2040"/>
        </w:tabs>
        <w:spacing w:before="1"/>
        <w:rPr>
          <w:sz w:val="24"/>
        </w:rPr>
      </w:pPr>
      <w:r>
        <w:rPr>
          <w:sz w:val="24"/>
        </w:rPr>
        <w:t xml:space="preserve">There are </w:t>
      </w:r>
      <w:r>
        <w:rPr>
          <w:spacing w:val="-3"/>
          <w:sz w:val="24"/>
        </w:rPr>
        <w:t xml:space="preserve">no </w:t>
      </w:r>
      <w:r>
        <w:rPr>
          <w:sz w:val="24"/>
        </w:rPr>
        <w:t xml:space="preserve">rationing, price controls or taxes </w:t>
      </w:r>
      <w:r>
        <w:rPr>
          <w:spacing w:val="-3"/>
          <w:sz w:val="24"/>
        </w:rPr>
        <w:t xml:space="preserve">in </w:t>
      </w:r>
      <w:r>
        <w:rPr>
          <w:sz w:val="24"/>
        </w:rPr>
        <w:t>factor</w:t>
      </w:r>
      <w:r>
        <w:rPr>
          <w:spacing w:val="19"/>
          <w:sz w:val="24"/>
        </w:rPr>
        <w:t xml:space="preserve"> </w:t>
      </w:r>
      <w:r>
        <w:rPr>
          <w:sz w:val="24"/>
        </w:rPr>
        <w:t>markets</w:t>
      </w:r>
    </w:p>
    <w:p w:rsidR="006C75FE" w:rsidRDefault="008035B6">
      <w:pPr>
        <w:pStyle w:val="ListParagraph"/>
        <w:numPr>
          <w:ilvl w:val="1"/>
          <w:numId w:val="15"/>
        </w:numPr>
        <w:tabs>
          <w:tab w:val="left" w:pos="2040"/>
        </w:tabs>
        <w:spacing w:before="136"/>
        <w:rPr>
          <w:sz w:val="24"/>
        </w:rPr>
      </w:pPr>
      <w:r>
        <w:rPr>
          <w:sz w:val="24"/>
        </w:rPr>
        <w:t xml:space="preserve">There </w:t>
      </w:r>
      <w:r>
        <w:rPr>
          <w:spacing w:val="-5"/>
          <w:sz w:val="24"/>
        </w:rPr>
        <w:t xml:space="preserve">is </w:t>
      </w:r>
      <w:r>
        <w:rPr>
          <w:spacing w:val="-3"/>
          <w:sz w:val="24"/>
        </w:rPr>
        <w:t xml:space="preserve">no </w:t>
      </w:r>
      <w:r>
        <w:rPr>
          <w:sz w:val="24"/>
        </w:rPr>
        <w:t xml:space="preserve">producer's surplus </w:t>
      </w:r>
      <w:r>
        <w:rPr>
          <w:spacing w:val="-3"/>
          <w:sz w:val="24"/>
        </w:rPr>
        <w:t xml:space="preserve">in </w:t>
      </w:r>
      <w:r>
        <w:rPr>
          <w:sz w:val="24"/>
        </w:rPr>
        <w:t>the market price of the</w:t>
      </w:r>
      <w:r>
        <w:rPr>
          <w:spacing w:val="42"/>
          <w:sz w:val="24"/>
        </w:rPr>
        <w:t xml:space="preserve"> </w:t>
      </w:r>
      <w:r>
        <w:rPr>
          <w:sz w:val="24"/>
        </w:rPr>
        <w:t>input</w:t>
      </w:r>
    </w:p>
    <w:p w:rsidR="006C75FE" w:rsidRDefault="006C75FE">
      <w:pPr>
        <w:rPr>
          <w:sz w:val="24"/>
        </w:rPr>
        <w:sectPr w:rsidR="006C75FE">
          <w:type w:val="continuous"/>
          <w:pgSz w:w="12240" w:h="15840"/>
          <w:pgMar w:top="1320" w:right="820" w:bottom="1260" w:left="120" w:header="720" w:footer="720" w:gutter="0"/>
          <w:cols w:space="720"/>
        </w:sectPr>
      </w:pPr>
    </w:p>
    <w:p w:rsidR="006C75FE" w:rsidRDefault="008035B6">
      <w:pPr>
        <w:pStyle w:val="ListParagraph"/>
        <w:numPr>
          <w:ilvl w:val="1"/>
          <w:numId w:val="15"/>
        </w:numPr>
        <w:tabs>
          <w:tab w:val="left" w:pos="2040"/>
        </w:tabs>
        <w:spacing w:before="100" w:line="360" w:lineRule="auto"/>
        <w:ind w:right="626"/>
        <w:rPr>
          <w:sz w:val="24"/>
        </w:rPr>
      </w:pPr>
      <w:r>
        <w:rPr>
          <w:sz w:val="24"/>
        </w:rPr>
        <w:lastRenderedPageBreak/>
        <w:t xml:space="preserve">There </w:t>
      </w:r>
      <w:r>
        <w:rPr>
          <w:spacing w:val="-3"/>
          <w:sz w:val="24"/>
        </w:rPr>
        <w:t xml:space="preserve">is no </w:t>
      </w:r>
      <w:r>
        <w:rPr>
          <w:sz w:val="24"/>
        </w:rPr>
        <w:t xml:space="preserve">monopsony buyer who </w:t>
      </w:r>
      <w:r>
        <w:rPr>
          <w:spacing w:val="-5"/>
          <w:sz w:val="24"/>
        </w:rPr>
        <w:t xml:space="preserve">is </w:t>
      </w:r>
      <w:r>
        <w:rPr>
          <w:spacing w:val="-3"/>
          <w:sz w:val="24"/>
        </w:rPr>
        <w:t xml:space="preserve">in </w:t>
      </w:r>
      <w:r>
        <w:rPr>
          <w:sz w:val="24"/>
        </w:rPr>
        <w:t>a position to force the factor'</w:t>
      </w:r>
      <w:r>
        <w:rPr>
          <w:sz w:val="24"/>
        </w:rPr>
        <w:t xml:space="preserve">s market price below their marginal revenue product and hence the price they would </w:t>
      </w:r>
      <w:r>
        <w:rPr>
          <w:spacing w:val="-3"/>
          <w:sz w:val="24"/>
        </w:rPr>
        <w:t xml:space="preserve">be </w:t>
      </w:r>
      <w:r>
        <w:rPr>
          <w:sz w:val="24"/>
        </w:rPr>
        <w:t>willing to pay for</w:t>
      </w:r>
      <w:r>
        <w:rPr>
          <w:spacing w:val="-19"/>
          <w:sz w:val="24"/>
        </w:rPr>
        <w:t xml:space="preserve"> </w:t>
      </w:r>
      <w:r>
        <w:rPr>
          <w:sz w:val="24"/>
        </w:rPr>
        <w:t>it.</w:t>
      </w:r>
    </w:p>
    <w:p w:rsidR="006C75FE" w:rsidRDefault="008035B6">
      <w:pPr>
        <w:pStyle w:val="Heading3"/>
        <w:numPr>
          <w:ilvl w:val="0"/>
          <w:numId w:val="14"/>
        </w:numPr>
        <w:tabs>
          <w:tab w:val="left" w:pos="1680"/>
        </w:tabs>
        <w:spacing w:before="3"/>
        <w:rPr>
          <w:rFonts w:ascii="Times New Roman"/>
        </w:rPr>
      </w:pPr>
      <w:r>
        <w:rPr>
          <w:rFonts w:ascii="Times New Roman"/>
          <w:u w:val="thick"/>
        </w:rPr>
        <w:t>Intervention in the labor</w:t>
      </w:r>
      <w:r>
        <w:rPr>
          <w:rFonts w:ascii="Times New Roman"/>
          <w:spacing w:val="7"/>
          <w:u w:val="thick"/>
        </w:rPr>
        <w:t xml:space="preserve"> </w:t>
      </w:r>
      <w:r>
        <w:rPr>
          <w:rFonts w:ascii="Times New Roman"/>
          <w:u w:val="thick"/>
        </w:rPr>
        <w:t>market</w:t>
      </w:r>
    </w:p>
    <w:p w:rsidR="006C75FE" w:rsidRDefault="006C75FE">
      <w:pPr>
        <w:pStyle w:val="BodyText"/>
        <w:spacing w:before="6"/>
        <w:rPr>
          <w:b/>
          <w:i/>
          <w:sz w:val="22"/>
        </w:rPr>
      </w:pPr>
    </w:p>
    <w:p w:rsidR="006C75FE" w:rsidRDefault="008035B6">
      <w:pPr>
        <w:pStyle w:val="BodyText"/>
        <w:spacing w:before="90" w:line="360" w:lineRule="auto"/>
        <w:ind w:left="1320" w:right="623"/>
        <w:jc w:val="both"/>
      </w:pPr>
      <w:r>
        <w:t>Labor markets are frequently regulated with fixed minimum wage rates or centrally fixed wage rates for formal sec</w:t>
      </w:r>
      <w:r>
        <w:t xml:space="preserve">tor jobs. If these wages rates are set above the Market clear levels, there is likely do open unemployment or disguised unemployment. This is particularly true for unskilled </w:t>
      </w:r>
      <w:proofErr w:type="spellStart"/>
      <w:r>
        <w:t>labour</w:t>
      </w:r>
      <w:proofErr w:type="spellEnd"/>
      <w:r>
        <w:t xml:space="preserve">. In the case of skilled </w:t>
      </w:r>
      <w:proofErr w:type="spellStart"/>
      <w:r>
        <w:t>labour</w:t>
      </w:r>
      <w:proofErr w:type="spellEnd"/>
      <w:r>
        <w:t xml:space="preserve">, fixed wage rates may actually be set below </w:t>
      </w:r>
      <w:r>
        <w:t xml:space="preserve">market clearing levels causing an artificial shortage of skilled </w:t>
      </w:r>
      <w:proofErr w:type="spellStart"/>
      <w:r>
        <w:t>labour</w:t>
      </w:r>
      <w:proofErr w:type="spellEnd"/>
      <w:r>
        <w:t>.</w:t>
      </w:r>
    </w:p>
    <w:p w:rsidR="006C75FE" w:rsidRDefault="008035B6">
      <w:pPr>
        <w:pStyle w:val="Heading4"/>
        <w:spacing w:before="196"/>
        <w:ind w:left="1320" w:firstLine="0"/>
      </w:pPr>
      <w:r>
        <w:t xml:space="preserve">Figure: </w:t>
      </w:r>
      <w:proofErr w:type="spellStart"/>
      <w:r>
        <w:t>Labour</w:t>
      </w:r>
      <w:proofErr w:type="spellEnd"/>
      <w:r>
        <w:t xml:space="preserve"> market distortions - fixed wage rates</w:t>
      </w:r>
    </w:p>
    <w:p w:rsidR="006C75FE" w:rsidRDefault="006C75FE">
      <w:pPr>
        <w:pStyle w:val="BodyText"/>
        <w:rPr>
          <w:b/>
          <w:sz w:val="20"/>
        </w:rPr>
      </w:pPr>
    </w:p>
    <w:p w:rsidR="006C75FE" w:rsidRDefault="006C75FE">
      <w:pPr>
        <w:pStyle w:val="BodyText"/>
        <w:rPr>
          <w:b/>
          <w:sz w:val="20"/>
        </w:rPr>
      </w:pPr>
    </w:p>
    <w:p w:rsidR="006C75FE" w:rsidRDefault="006C75FE">
      <w:pPr>
        <w:pStyle w:val="BodyText"/>
        <w:spacing w:before="6"/>
        <w:rPr>
          <w:b/>
          <w:sz w:val="20"/>
        </w:rPr>
      </w:pPr>
    </w:p>
    <w:p w:rsidR="006C75FE" w:rsidRDefault="008035B6">
      <w:pPr>
        <w:spacing w:before="1" w:line="231" w:lineRule="exact"/>
        <w:ind w:left="2011"/>
        <w:rPr>
          <w:rFonts w:ascii="Arial"/>
        </w:rPr>
      </w:pPr>
      <w:r>
        <w:pict>
          <v:group id="_x0000_s1090" style="position:absolute;left:0;text-align:left;margin-left:118.3pt;margin-top:11.35pt;width:360.25pt;height:283.7pt;z-index:-16238080;mso-position-horizontal-relative:page" coordorigin="2366,227" coordsize="7205,5674">
            <v:shape id="_x0000_s1096" style="position:absolute;left:3220;top:5007;width:1829;height:730" coordorigin="3221,5007" coordsize="1829,730" path="m5050,5017r-10,-10l3230,5007r-9,10l3221,5727r9,10l5040,5737r10,-10l5050,5718r,-24l5050,5046r,-19l5050,5017xe" stroked="f">
              <v:path arrowok="t"/>
            </v:shape>
            <v:shape id="_x0000_s1095" style="position:absolute;left:2366;top:226;width:7205;height:5064" coordorigin="2366,227" coordsize="7205,5064" o:spt="100" adj="0,,0" path="m2587,1278r-77,l2510,1302r77,l2587,1278xm2688,1278r-77,l2611,1302r77,5l2688,1278xm2784,1278r-72,l2712,1307r72,l2784,1278xm2885,1278r-72,l2813,1307r72,l2885,1278xm2986,1278r-72,l2914,1307r72,l2986,1278xm3086,1283r-76,-5l3010,1307r76,l3086,1283xm3187,1283r-77,l3110,1307r77,l3187,1283xm3288,1283r-77,l3211,1307r77,l3288,1283xm3384,1283r-72,l3312,1307r72,l3384,1283xm3485,1283r-72,l3413,1307r72,l3485,1283xm3586,1283r-72,l3514,1307r72,l3586,1283xm3686,1283r-76,l3610,1307r76,l3686,1283xm3787,1283r-77,l3710,1307r77,l3787,1283xm3888,1283r-77,l3811,1307r77,l3888,1283xm3984,1283r-72,l3912,1307r72,l3984,1283xm4085,1283r-72,l4013,1307r72,l4085,1283xm4387,1283r-77,l4310,1307r77,l4387,1283xm4488,1283r-77,l4411,1307r77,l4488,1283xm4584,1283r-72,l4512,1307r72,4l4584,1283xm4685,1283r-72,l4613,1311r72,l4685,1283xm4786,1283r-72,l4714,1311r72,l4786,1283xm4886,1283r-76,l4810,1311r76,l4886,1283xm4987,1287r-77,-4l4910,1311r77,l4987,1287xm5088,1287r-77,l5011,1311r77,l5088,1287xm5184,1287r-72,l5112,1311r72,l5184,1287xm5285,1287r-72,l5213,1311r72,l5285,1287xm5386,1287r-72,l5314,1311r72,l5386,1287xm5486,1287r-76,l5410,1311r76,l5486,1287xm5587,1287r-77,l5510,1311r77,l5587,1287xm5688,1287r-77,l5611,1311r77,l5688,1287xm5784,1287r-72,l5712,1311r72,l5784,1287xm5885,1287r-72,l5813,1311r72,l5885,1287xm5986,1287r-72,l5914,1311r72,l5986,1287xm6086,1287r-76,l6010,1311r76,l6086,1287xm6187,1287r-77,l6110,1311r77,l6187,1287xm6288,1287r-77,l6211,1311r77,l6288,1287xm6384,1287r-72,l6312,1311r72,l6384,1287xm6485,1287r-72,l6413,1311r72,5l6485,1287xm6686,1287r-76,l6610,1316r76,l6686,1287xm6787,1287r-77,l6710,1316r77,l6787,1287xm6888,1292r-77,-5l6811,1316r77,l6888,1292xm6984,1292r-72,l6912,1316r72,l6984,1292xm7085,1292r-72,l7013,1316r72,l7085,1292xm7186,1292r-72,l7114,1316r72,l7186,1292xm7286,1292r-76,l7210,1316r76,l7286,1292xm7387,1292r-77,l7310,1316r77,l7387,1292xm7430,409r-9,-10l6539,1287r-25,l6514,1313,5410,2425,4224,1307r62,l4286,1283r-76,l4210,1293,3216,356r-10,10l4179,1283r-65,l4114,1307r72,l4186,1289,5400,2434,3355,4494r15,9l5411,2445,7421,4340r9,-9l5421,2435,6531,1316r55,l6586,1287r-27,l7430,409xm7488,1292r-77,l7411,1316r77,l7488,1292xm7584,1292r-72,l7512,1316r72,l7584,1292xm7685,1292r-72,l7613,1316r72,l7685,1292xm7786,1292r-72,l7714,1316r72,l7786,1292xm7886,1292r-76,l7810,1316r76,l7886,1292xm7987,1292r-77,l7910,1316r77,l7987,1292xm8088,1292r-77,l8011,1316r77,l8088,1292xm8184,1292r-72,l8112,1316r72,l8184,1292xm8285,1292r-72,l8213,1316r72,l8285,1292xm8386,1292r-72,l8314,1316r72,5l8386,1292xm9571,5204r-17,-9l9437,5127r-5,-4l9422,5123r,9l9418,5137r,5l9422,5147r86,48l2458,5195r,-3893l2486,1302r,-24l2458,1278r,-988l2506,375r4,5l2525,380r5,-5l2530,366r-5,-5l2462,251r-14,-24l2366,361r,14l2371,380r15,l2386,375r48,-80l2434,5223r24,l2458,5219r7044,l9422,5267r-4,4l9418,5276r4,5l9422,5286r10,5l9437,5286r110,-67l9552,5219r,-3l9571,5204xe" fillcolor="black" stroked="f">
              <v:stroke joinstyle="round"/>
              <v:formulas/>
              <v:path arrowok="t" o:connecttype="segments"/>
            </v:shape>
            <v:line id="_x0000_s1094" style="position:absolute" from="4202,1331" to="4202,5204" strokeweight="1.2pt">
              <v:stroke dashstyle="3 1"/>
            </v:line>
            <v:rect id="_x0000_s1093" style="position:absolute;left:2448;top:2439;width:2972;height:15" fillcolor="black" stroked="f"/>
            <v:line id="_x0000_s1092" style="position:absolute" from="6557,1345" to="6557,5223" strokeweight="1.44pt">
              <v:stroke dashstyle="3 1"/>
            </v:line>
            <v:shape id="_x0000_s1091" style="position:absolute;left:4190;top:5482;width:2453;height:418" coordorigin="4190,5483" coordsize="2453,418" o:spt="100" adj="0,,0" path="m5417,5763r-3,17l5414,5814r-4,38l5410,5900r14,l5424,5814r-7,-51xm4205,5483r-15,l4190,5521r5,43l4200,5598r,29l4210,5655r4,20l4219,5684r,5l4224,5689r,5l5386,5694r,5l5390,5708r5,15l5405,5780r5,34l5410,5852r4,-38l5414,5780r3,-17l5414,5747r-4,-24l5405,5703r,-4l5395,5689r,-5l5390,5684r,-5l4234,5679r-5,-4l4229,5670r-5,-19l4219,5627r-5,-29l4210,5559r,-38l4205,5483xm6643,5483r-14,l6629,5521r-5,38l6624,5598r-5,29l6614,5651r-4,19l6605,5675r,4l5448,5679r-5,5l5438,5684r,5l5434,5694r,9l5424,5723r-5,24l5417,5763r7,51l5424,5852r5,-38l5434,5780r,-29l5438,5727r10,-19l5448,5703r5,-9l6610,5694r4,-5l6619,5679r5,-4l6629,5655r9,-57l6643,5559r,-76xm5386,5694r-5,l5386,5699r,-5xe" fillcolor="#497dba" stroked="f">
              <v:stroke joinstyle="round"/>
              <v:formulas/>
              <v:path arrowok="t" o:connecttype="segments"/>
            </v:shape>
            <w10:wrap anchorx="page"/>
          </v:group>
        </w:pict>
      </w:r>
      <w:r>
        <w:rPr>
          <w:rFonts w:ascii="Arial"/>
        </w:rPr>
        <w:t>Wage</w:t>
      </w:r>
    </w:p>
    <w:p w:rsidR="006C75FE" w:rsidRDefault="008035B6">
      <w:pPr>
        <w:tabs>
          <w:tab w:val="left" w:pos="7411"/>
        </w:tabs>
        <w:spacing w:line="264" w:lineRule="exact"/>
        <w:ind w:left="2899"/>
        <w:rPr>
          <w:rFonts w:ascii="Arial"/>
          <w:sz w:val="14"/>
        </w:rPr>
      </w:pPr>
      <w:r>
        <w:rPr>
          <w:rFonts w:ascii="Arial"/>
          <w:position w:val="5"/>
        </w:rPr>
        <w:t>D</w:t>
      </w:r>
      <w:r>
        <w:rPr>
          <w:rFonts w:ascii="Arial"/>
          <w:position w:val="5"/>
        </w:rPr>
        <w:tab/>
      </w:r>
      <w:r>
        <w:rPr>
          <w:rFonts w:ascii="Arial"/>
          <w:position w:val="2"/>
        </w:rPr>
        <w:t>S</w:t>
      </w:r>
      <w:r>
        <w:rPr>
          <w:rFonts w:ascii="Arial"/>
          <w:sz w:val="14"/>
        </w:rPr>
        <w:t>L</w:t>
      </w:r>
    </w:p>
    <w:p w:rsidR="006C75FE" w:rsidRDefault="006C75FE">
      <w:pPr>
        <w:pStyle w:val="BodyText"/>
        <w:rPr>
          <w:rFonts w:ascii="Arial"/>
          <w:sz w:val="20"/>
        </w:rPr>
      </w:pPr>
    </w:p>
    <w:p w:rsidR="006C75FE" w:rsidRDefault="006C75FE">
      <w:pPr>
        <w:pStyle w:val="BodyText"/>
        <w:rPr>
          <w:rFonts w:ascii="Arial"/>
          <w:sz w:val="20"/>
        </w:rPr>
      </w:pPr>
    </w:p>
    <w:p w:rsidR="006C75FE" w:rsidRDefault="006C75FE">
      <w:pPr>
        <w:rPr>
          <w:rFonts w:ascii="Arial"/>
          <w:sz w:val="20"/>
        </w:rPr>
        <w:sectPr w:rsidR="006C75FE">
          <w:pgSz w:w="12240" w:h="15840"/>
          <w:pgMar w:top="1320" w:right="820" w:bottom="1260" w:left="120" w:header="733" w:footer="1078" w:gutter="0"/>
          <w:cols w:space="720"/>
        </w:sectPr>
      </w:pPr>
    </w:p>
    <w:p w:rsidR="006C75FE" w:rsidRDefault="008035B6">
      <w:pPr>
        <w:spacing w:before="235"/>
        <w:ind w:left="1454"/>
        <w:rPr>
          <w:rFonts w:ascii="DejaVu Sans"/>
          <w:sz w:val="16"/>
        </w:rPr>
      </w:pPr>
      <w:r>
        <w:rPr>
          <w:rFonts w:ascii="DejaVu Sans"/>
          <w:spacing w:val="-28"/>
          <w:w w:val="96"/>
          <w:position w:val="4"/>
        </w:rPr>
        <w:lastRenderedPageBreak/>
        <w:t>W</w:t>
      </w:r>
      <w:r>
        <w:rPr>
          <w:rFonts w:ascii="DejaVu Sans"/>
          <w:smallCaps/>
          <w:w w:val="154"/>
          <w:sz w:val="16"/>
        </w:rPr>
        <w:t>n</w:t>
      </w:r>
      <w:r>
        <w:rPr>
          <w:rFonts w:ascii="DejaVu Sans"/>
          <w:spacing w:val="-12"/>
          <w:sz w:val="16"/>
        </w:rPr>
        <w:t xml:space="preserve"> </w:t>
      </w:r>
      <w:proofErr w:type="spellStart"/>
      <w:r>
        <w:rPr>
          <w:rFonts w:ascii="DejaVu Sans"/>
          <w:spacing w:val="1"/>
          <w:w w:val="107"/>
          <w:sz w:val="16"/>
        </w:rPr>
        <w:t>F</w:t>
      </w:r>
      <w:r>
        <w:rPr>
          <w:rFonts w:ascii="DejaVu Sans"/>
          <w:spacing w:val="1"/>
          <w:w w:val="124"/>
          <w:sz w:val="16"/>
        </w:rPr>
        <w:t>i</w:t>
      </w:r>
      <w:r>
        <w:rPr>
          <w:rFonts w:ascii="DejaVu Sans"/>
          <w:spacing w:val="2"/>
          <w:w w:val="112"/>
          <w:sz w:val="16"/>
        </w:rPr>
        <w:t>s</w:t>
      </w:r>
      <w:r>
        <w:rPr>
          <w:rFonts w:ascii="DejaVu Sans"/>
          <w:w w:val="87"/>
          <w:sz w:val="16"/>
        </w:rPr>
        <w:t>e</w:t>
      </w:r>
      <w:r>
        <w:rPr>
          <w:rFonts w:ascii="DejaVu Sans"/>
          <w:w w:val="99"/>
          <w:sz w:val="16"/>
        </w:rPr>
        <w:t>d</w:t>
      </w:r>
      <w:proofErr w:type="spellEnd"/>
    </w:p>
    <w:p w:rsidR="006C75FE" w:rsidRDefault="008035B6">
      <w:pPr>
        <w:pStyle w:val="BodyText"/>
        <w:spacing w:before="9"/>
        <w:rPr>
          <w:rFonts w:ascii="DejaVu Sans"/>
          <w:sz w:val="19"/>
        </w:rPr>
      </w:pPr>
      <w:r>
        <w:br w:type="column"/>
      </w:r>
    </w:p>
    <w:p w:rsidR="006C75FE" w:rsidRDefault="008035B6">
      <w:pPr>
        <w:ind w:left="1454"/>
        <w:rPr>
          <w:rFonts w:ascii="Arial" w:hAnsi="Arial"/>
        </w:rPr>
      </w:pPr>
      <w:r>
        <w:rPr>
          <w:rFonts w:ascii="Arial" w:hAnsi="Arial"/>
        </w:rPr>
        <w:t>Gov’t fixed wage</w:t>
      </w:r>
    </w:p>
    <w:p w:rsidR="006C75FE" w:rsidRDefault="006C75FE">
      <w:pPr>
        <w:rPr>
          <w:rFonts w:ascii="Arial" w:hAnsi="Arial"/>
        </w:rPr>
        <w:sectPr w:rsidR="006C75FE">
          <w:type w:val="continuous"/>
          <w:pgSz w:w="12240" w:h="15840"/>
          <w:pgMar w:top="1320" w:right="820" w:bottom="1260" w:left="120" w:header="720" w:footer="720" w:gutter="0"/>
          <w:cols w:num="2" w:space="720" w:equalWidth="0">
            <w:col w:w="2306" w:space="4668"/>
            <w:col w:w="4326"/>
          </w:cols>
        </w:sectPr>
      </w:pPr>
    </w:p>
    <w:p w:rsidR="006C75FE" w:rsidRDefault="006C75FE">
      <w:pPr>
        <w:pStyle w:val="BodyText"/>
        <w:rPr>
          <w:rFonts w:ascii="Arial"/>
          <w:sz w:val="20"/>
        </w:rPr>
      </w:pPr>
    </w:p>
    <w:p w:rsidR="006C75FE" w:rsidRDefault="006C75FE">
      <w:pPr>
        <w:pStyle w:val="BodyText"/>
        <w:rPr>
          <w:rFonts w:ascii="Arial"/>
          <w:sz w:val="20"/>
        </w:rPr>
      </w:pPr>
    </w:p>
    <w:p w:rsidR="006C75FE" w:rsidRDefault="006C75FE">
      <w:pPr>
        <w:pStyle w:val="BodyText"/>
        <w:spacing w:before="9"/>
        <w:rPr>
          <w:rFonts w:ascii="Arial"/>
          <w:sz w:val="15"/>
        </w:rPr>
      </w:pPr>
    </w:p>
    <w:p w:rsidR="006C75FE" w:rsidRDefault="008035B6">
      <w:pPr>
        <w:spacing w:before="104"/>
        <w:ind w:left="268"/>
        <w:rPr>
          <w:rFonts w:ascii="DejaVu Sans"/>
        </w:rPr>
      </w:pPr>
      <w:proofErr w:type="spellStart"/>
      <w:proofErr w:type="gramStart"/>
      <w:r>
        <w:rPr>
          <w:rFonts w:ascii="DejaVu Sans"/>
        </w:rPr>
        <w:t>W</w:t>
      </w:r>
      <w:r>
        <w:rPr>
          <w:rFonts w:ascii="DejaVu Sans"/>
          <w:vertAlign w:val="subscript"/>
        </w:rPr>
        <w:t>d</w:t>
      </w:r>
      <w:proofErr w:type="spellEnd"/>
      <w:proofErr w:type="gramEnd"/>
      <w:r>
        <w:rPr>
          <w:rFonts w:ascii="DejaVu Sans"/>
        </w:rPr>
        <w:t xml:space="preserve"> </w:t>
      </w:r>
      <w:r>
        <w:rPr>
          <w:rFonts w:ascii="Arial"/>
        </w:rPr>
        <w:t xml:space="preserve">= </w:t>
      </w:r>
      <w:proofErr w:type="spellStart"/>
      <w:r>
        <w:rPr>
          <w:rFonts w:ascii="DejaVu Sans"/>
        </w:rPr>
        <w:t>W</w:t>
      </w:r>
      <w:r>
        <w:rPr>
          <w:rFonts w:ascii="DejaVu Sans"/>
          <w:vertAlign w:val="subscript"/>
        </w:rPr>
        <w:t>c</w:t>
      </w:r>
      <w:proofErr w:type="spellEnd"/>
      <w:r>
        <w:rPr>
          <w:rFonts w:ascii="DejaVu Sans"/>
        </w:rPr>
        <w:t xml:space="preserve"> </w:t>
      </w:r>
      <w:r>
        <w:rPr>
          <w:rFonts w:ascii="Arial"/>
        </w:rPr>
        <w:t xml:space="preserve">= </w:t>
      </w:r>
      <w:r>
        <w:rPr>
          <w:rFonts w:ascii="DejaVu Sans"/>
        </w:rPr>
        <w:t>W</w:t>
      </w:r>
      <w:r>
        <w:rPr>
          <w:rFonts w:ascii="DejaVu Sans"/>
          <w:vertAlign w:val="subscript"/>
        </w:rPr>
        <w:t>e</w:t>
      </w:r>
    </w:p>
    <w:p w:rsidR="006C75FE" w:rsidRDefault="008035B6">
      <w:pPr>
        <w:spacing w:before="34"/>
        <w:ind w:left="269"/>
        <w:rPr>
          <w:rFonts w:ascii="DejaVu Sans"/>
        </w:rPr>
      </w:pPr>
      <w:r>
        <w:rPr>
          <w:rFonts w:ascii="Arial"/>
          <w:spacing w:val="16"/>
        </w:rPr>
        <w:t>(</w:t>
      </w:r>
      <w:proofErr w:type="spellStart"/>
      <w:r>
        <w:rPr>
          <w:rFonts w:ascii="DejaVu Sans"/>
          <w:spacing w:val="1"/>
          <w:w w:val="99"/>
        </w:rPr>
        <w:t>E</w:t>
      </w:r>
      <w:r>
        <w:rPr>
          <w:rFonts w:ascii="DejaVu Sans"/>
          <w:w w:val="85"/>
        </w:rPr>
        <w:t>q</w:t>
      </w:r>
      <w:r>
        <w:rPr>
          <w:rFonts w:ascii="DejaVu Sans"/>
          <w:spacing w:val="-2"/>
          <w:w w:val="90"/>
        </w:rPr>
        <w:t>u</w:t>
      </w:r>
      <w:r>
        <w:rPr>
          <w:rFonts w:ascii="DejaVu Sans"/>
          <w:spacing w:val="2"/>
          <w:w w:val="114"/>
        </w:rPr>
        <w:t>il</w:t>
      </w:r>
      <w:r>
        <w:rPr>
          <w:rFonts w:ascii="DejaVu Sans"/>
          <w:spacing w:val="-3"/>
          <w:w w:val="114"/>
        </w:rPr>
        <w:t>i</w:t>
      </w:r>
      <w:r>
        <w:rPr>
          <w:rFonts w:ascii="DejaVu Sans"/>
          <w:w w:val="85"/>
        </w:rPr>
        <w:t>b</w:t>
      </w:r>
      <w:r>
        <w:rPr>
          <w:rFonts w:ascii="DejaVu Sans"/>
          <w:w w:val="116"/>
        </w:rPr>
        <w:t>r</w:t>
      </w:r>
      <w:r>
        <w:rPr>
          <w:rFonts w:ascii="DejaVu Sans"/>
          <w:spacing w:val="-3"/>
          <w:w w:val="114"/>
        </w:rPr>
        <w:t>i</w:t>
      </w:r>
      <w:r>
        <w:rPr>
          <w:rFonts w:ascii="DejaVu Sans"/>
          <w:spacing w:val="-2"/>
          <w:w w:val="90"/>
        </w:rPr>
        <w:t>u</w:t>
      </w:r>
      <w:r>
        <w:rPr>
          <w:rFonts w:ascii="DejaVu Sans"/>
          <w:smallCaps/>
          <w:w w:val="140"/>
        </w:rPr>
        <w:t>n</w:t>
      </w:r>
      <w:proofErr w:type="spellEnd"/>
      <w:r>
        <w:rPr>
          <w:rFonts w:ascii="DejaVu Sans"/>
          <w:spacing w:val="-21"/>
        </w:rPr>
        <w:t xml:space="preserve"> </w:t>
      </w:r>
      <w:r>
        <w:rPr>
          <w:rFonts w:ascii="DejaVu Sans"/>
          <w:w w:val="90"/>
        </w:rPr>
        <w:t>w</w:t>
      </w:r>
      <w:r>
        <w:rPr>
          <w:rFonts w:ascii="DejaVu Sans"/>
          <w:spacing w:val="1"/>
          <w:w w:val="90"/>
        </w:rPr>
        <w:t>a</w:t>
      </w:r>
      <w:r>
        <w:rPr>
          <w:rFonts w:ascii="DejaVu Sans"/>
          <w:spacing w:val="-1"/>
          <w:w w:val="96"/>
        </w:rPr>
        <w:t>g</w:t>
      </w:r>
      <w:r>
        <w:rPr>
          <w:rFonts w:ascii="DejaVu Sans"/>
          <w:w w:val="80"/>
        </w:rPr>
        <w:t>e</w:t>
      </w:r>
    </w:p>
    <w:p w:rsidR="006C75FE" w:rsidRDefault="008035B6">
      <w:pPr>
        <w:spacing w:before="40"/>
        <w:ind w:left="270"/>
        <w:rPr>
          <w:rFonts w:ascii="Arial" w:hAnsi="Arial"/>
        </w:rPr>
      </w:pPr>
      <w:r>
        <w:rPr>
          <w:rFonts w:ascii="Arial" w:hAnsi="Arial"/>
        </w:rPr>
        <w:t xml:space="preserve">= </w:t>
      </w:r>
      <w:proofErr w:type="spellStart"/>
      <w:r>
        <w:rPr>
          <w:rFonts w:ascii="DejaVu Sans" w:hAnsi="DejaVu Sans"/>
        </w:rPr>
        <w:t>Sℎadow</w:t>
      </w:r>
      <w:proofErr w:type="spellEnd"/>
      <w:r>
        <w:rPr>
          <w:rFonts w:ascii="DejaVu Sans" w:hAnsi="DejaVu Sans"/>
        </w:rPr>
        <w:t xml:space="preserve"> Price</w:t>
      </w:r>
      <w:r>
        <w:rPr>
          <w:rFonts w:ascii="Arial" w:hAnsi="Arial"/>
        </w:rPr>
        <w:t>)</w:t>
      </w:r>
    </w:p>
    <w:p w:rsidR="006C75FE" w:rsidRDefault="006C75FE">
      <w:pPr>
        <w:pStyle w:val="BodyText"/>
        <w:rPr>
          <w:rFonts w:ascii="Arial"/>
          <w:sz w:val="20"/>
        </w:rPr>
      </w:pPr>
    </w:p>
    <w:p w:rsidR="006C75FE" w:rsidRDefault="006C75FE">
      <w:pPr>
        <w:pStyle w:val="BodyText"/>
        <w:rPr>
          <w:rFonts w:ascii="Arial"/>
          <w:sz w:val="20"/>
        </w:rPr>
      </w:pPr>
    </w:p>
    <w:p w:rsidR="006C75FE" w:rsidRDefault="006C75FE">
      <w:pPr>
        <w:pStyle w:val="BodyText"/>
        <w:rPr>
          <w:rFonts w:ascii="Arial"/>
          <w:sz w:val="20"/>
        </w:rPr>
      </w:pPr>
    </w:p>
    <w:p w:rsidR="006C75FE" w:rsidRDefault="006C75FE">
      <w:pPr>
        <w:pStyle w:val="BodyText"/>
        <w:rPr>
          <w:rFonts w:ascii="Arial"/>
          <w:sz w:val="20"/>
        </w:rPr>
      </w:pPr>
    </w:p>
    <w:p w:rsidR="006C75FE" w:rsidRDefault="006C75FE">
      <w:pPr>
        <w:pStyle w:val="BodyText"/>
        <w:spacing w:before="1"/>
        <w:rPr>
          <w:rFonts w:ascii="Arial"/>
          <w:sz w:val="17"/>
        </w:rPr>
      </w:pPr>
    </w:p>
    <w:p w:rsidR="006C75FE" w:rsidRDefault="006C75FE">
      <w:pPr>
        <w:rPr>
          <w:rFonts w:ascii="Arial"/>
          <w:sz w:val="17"/>
        </w:rPr>
        <w:sectPr w:rsidR="006C75FE">
          <w:type w:val="continuous"/>
          <w:pgSz w:w="12240" w:h="15840"/>
          <w:pgMar w:top="1320" w:right="820" w:bottom="1260" w:left="120" w:header="720" w:footer="720" w:gutter="0"/>
          <w:cols w:space="720"/>
        </w:sectPr>
      </w:pPr>
    </w:p>
    <w:p w:rsidR="006C75FE" w:rsidRDefault="008035B6">
      <w:pPr>
        <w:tabs>
          <w:tab w:val="left" w:pos="7435"/>
        </w:tabs>
        <w:spacing w:before="93"/>
        <w:ind w:left="3062"/>
        <w:rPr>
          <w:rFonts w:ascii="Arial"/>
          <w:sz w:val="14"/>
        </w:rPr>
      </w:pPr>
      <w:r>
        <w:rPr>
          <w:rFonts w:ascii="Arial"/>
          <w:w w:val="95"/>
          <w:position w:val="-12"/>
        </w:rPr>
        <w:lastRenderedPageBreak/>
        <w:t>S</w:t>
      </w:r>
      <w:r>
        <w:rPr>
          <w:rFonts w:ascii="Arial"/>
          <w:w w:val="95"/>
          <w:position w:val="-12"/>
        </w:rPr>
        <w:tab/>
      </w:r>
      <w:r>
        <w:rPr>
          <w:rFonts w:ascii="Arial"/>
          <w:spacing w:val="-12"/>
          <w:w w:val="95"/>
          <w:position w:val="2"/>
        </w:rPr>
        <w:t>D</w:t>
      </w:r>
      <w:r>
        <w:rPr>
          <w:rFonts w:ascii="Arial"/>
          <w:spacing w:val="-12"/>
          <w:w w:val="95"/>
          <w:sz w:val="14"/>
        </w:rPr>
        <w:t>L</w:t>
      </w:r>
    </w:p>
    <w:p w:rsidR="006C75FE" w:rsidRDefault="008035B6">
      <w:pPr>
        <w:tabs>
          <w:tab w:val="left" w:pos="5831"/>
        </w:tabs>
        <w:spacing w:before="103" w:line="710" w:lineRule="atLeast"/>
        <w:ind w:left="4512" w:right="864" w:hanging="1008"/>
        <w:rPr>
          <w:rFonts w:ascii="Arial"/>
        </w:rPr>
      </w:pPr>
      <w:r>
        <w:pict>
          <v:shapetype id="_x0000_t202" coordsize="21600,21600" o:spt="202" path="m,l,21600r21600,l21600,xe">
            <v:stroke joinstyle="miter"/>
            <v:path gradientshapeok="t" o:connecttype="rect"/>
          </v:shapetype>
          <v:shape id="_x0000_s1089" type="#_x0000_t202" style="position:absolute;left:0;text-align:left;margin-left:187.2pt;margin-top:25.6pt;width:49.65pt;height:25.55pt;z-index:-16238592;mso-position-horizontal-relative:page" filled="f" stroked="f">
            <v:textbox inset="0,0,0,0">
              <w:txbxContent>
                <w:p w:rsidR="006C75FE" w:rsidRDefault="008035B6">
                  <w:pPr>
                    <w:spacing w:line="249" w:lineRule="auto"/>
                    <w:ind w:right="-10" w:firstLine="384"/>
                    <w:rPr>
                      <w:rFonts w:ascii="Arial"/>
                    </w:rPr>
                  </w:pPr>
                  <w:r>
                    <w:rPr>
                      <w:rFonts w:ascii="Arial"/>
                    </w:rPr>
                    <w:t>Qs Workers</w:t>
                  </w:r>
                  <w:r>
                    <w:rPr>
                      <w:rFonts w:ascii="Arial"/>
                      <w:spacing w:val="-41"/>
                    </w:rPr>
                    <w:t xml:space="preserve"> </w:t>
                  </w:r>
                  <w:r>
                    <w:rPr>
                      <w:rFonts w:ascii="Arial"/>
                      <w:spacing w:val="-15"/>
                    </w:rPr>
                    <w:t>D</w:t>
                  </w:r>
                </w:p>
              </w:txbxContent>
            </v:textbox>
            <w10:wrap anchorx="page"/>
          </v:shape>
        </w:pict>
      </w:r>
      <w:r>
        <w:rPr>
          <w:rFonts w:ascii="Arial"/>
          <w:position w:val="-4"/>
        </w:rPr>
        <w:t>Workers</w:t>
      </w:r>
      <w:r>
        <w:rPr>
          <w:rFonts w:ascii="Arial"/>
          <w:spacing w:val="-41"/>
          <w:position w:val="-4"/>
        </w:rPr>
        <w:t xml:space="preserve"> </w:t>
      </w:r>
      <w:r>
        <w:rPr>
          <w:rFonts w:ascii="Arial"/>
          <w:position w:val="-4"/>
        </w:rPr>
        <w:t>D</w:t>
      </w:r>
      <w:r>
        <w:rPr>
          <w:rFonts w:ascii="Arial"/>
          <w:position w:val="-4"/>
        </w:rPr>
        <w:tab/>
      </w:r>
      <w:r>
        <w:rPr>
          <w:rFonts w:ascii="Arial"/>
          <w:position w:val="-4"/>
        </w:rPr>
        <w:tab/>
      </w:r>
      <w:r>
        <w:rPr>
          <w:rFonts w:ascii="Arial"/>
          <w:w w:val="95"/>
        </w:rPr>
        <w:t>Workers</w:t>
      </w:r>
      <w:r>
        <w:rPr>
          <w:rFonts w:ascii="Arial"/>
          <w:spacing w:val="-21"/>
          <w:w w:val="95"/>
        </w:rPr>
        <w:t xml:space="preserve"> </w:t>
      </w:r>
      <w:r>
        <w:rPr>
          <w:rFonts w:ascii="Arial"/>
          <w:spacing w:val="-12"/>
          <w:w w:val="95"/>
        </w:rPr>
        <w:t xml:space="preserve">S </w:t>
      </w:r>
      <w:r>
        <w:rPr>
          <w:rFonts w:ascii="Arial"/>
        </w:rPr>
        <w:t>Unemployment</w:t>
      </w:r>
    </w:p>
    <w:p w:rsidR="006C75FE" w:rsidRDefault="008035B6">
      <w:pPr>
        <w:pStyle w:val="BodyText"/>
        <w:rPr>
          <w:rFonts w:ascii="Arial"/>
        </w:rPr>
      </w:pPr>
      <w:r>
        <w:br w:type="column"/>
      </w:r>
    </w:p>
    <w:p w:rsidR="006C75FE" w:rsidRDefault="006C75FE">
      <w:pPr>
        <w:pStyle w:val="BodyText"/>
        <w:rPr>
          <w:rFonts w:ascii="Arial"/>
        </w:rPr>
      </w:pPr>
    </w:p>
    <w:p w:rsidR="006C75FE" w:rsidRDefault="006C75FE">
      <w:pPr>
        <w:pStyle w:val="BodyText"/>
        <w:spacing w:before="3"/>
        <w:rPr>
          <w:rFonts w:ascii="Arial"/>
          <w:sz w:val="25"/>
        </w:rPr>
      </w:pPr>
    </w:p>
    <w:p w:rsidR="006C75FE" w:rsidRDefault="008035B6">
      <w:pPr>
        <w:ind w:left="1786"/>
        <w:rPr>
          <w:rFonts w:ascii="Arial"/>
        </w:rPr>
      </w:pPr>
      <w:r>
        <w:rPr>
          <w:rFonts w:ascii="Arial"/>
        </w:rPr>
        <w:t xml:space="preserve">Quantity </w:t>
      </w:r>
      <w:proofErr w:type="spellStart"/>
      <w:r>
        <w:rPr>
          <w:rFonts w:ascii="Arial"/>
        </w:rPr>
        <w:t>Labour</w:t>
      </w:r>
      <w:proofErr w:type="spellEnd"/>
    </w:p>
    <w:p w:rsidR="006C75FE" w:rsidRDefault="006C75FE">
      <w:pPr>
        <w:rPr>
          <w:rFonts w:ascii="Arial"/>
        </w:rPr>
        <w:sectPr w:rsidR="006C75FE">
          <w:type w:val="continuous"/>
          <w:pgSz w:w="12240" w:h="15840"/>
          <w:pgMar w:top="1320" w:right="820" w:bottom="1260" w:left="120" w:header="720" w:footer="720" w:gutter="0"/>
          <w:cols w:num="2" w:space="720" w:equalWidth="0">
            <w:col w:w="7654" w:space="40"/>
            <w:col w:w="3606"/>
          </w:cols>
        </w:sectPr>
      </w:pPr>
    </w:p>
    <w:p w:rsidR="006C75FE" w:rsidRDefault="006C75FE">
      <w:pPr>
        <w:pStyle w:val="BodyText"/>
        <w:spacing w:before="4"/>
        <w:rPr>
          <w:rFonts w:ascii="Arial"/>
          <w:sz w:val="22"/>
        </w:rPr>
      </w:pPr>
    </w:p>
    <w:p w:rsidR="006C75FE" w:rsidRDefault="008035B6">
      <w:pPr>
        <w:pStyle w:val="BodyText"/>
        <w:spacing w:before="90" w:line="360" w:lineRule="auto"/>
        <w:ind w:left="1320" w:right="623"/>
        <w:jc w:val="both"/>
      </w:pPr>
      <w:r>
        <w:t xml:space="preserve">The government fixed wage </w:t>
      </w:r>
      <w:r>
        <w:rPr>
          <w:b/>
          <w:i/>
        </w:rPr>
        <w:t xml:space="preserve">Wm </w:t>
      </w:r>
      <w:r>
        <w:t xml:space="preserve">fixed above the market equilibrium wage </w:t>
      </w:r>
      <w:proofErr w:type="gramStart"/>
      <w:r>
        <w:rPr>
          <w:b/>
          <w:i/>
        </w:rPr>
        <w:t>We</w:t>
      </w:r>
      <w:proofErr w:type="gramEnd"/>
      <w:r>
        <w:t xml:space="preserve">. This will result </w:t>
      </w:r>
      <w:r>
        <w:rPr>
          <w:spacing w:val="-3"/>
        </w:rPr>
        <w:t xml:space="preserve">in </w:t>
      </w:r>
      <w:r>
        <w:t xml:space="preserve">unemployment of </w:t>
      </w:r>
      <w:proofErr w:type="spellStart"/>
      <w:r>
        <w:t>labour</w:t>
      </w:r>
      <w:proofErr w:type="spellEnd"/>
      <w:r>
        <w:t xml:space="preserve"> (unskilled) with the number </w:t>
      </w:r>
      <w:r>
        <w:rPr>
          <w:spacing w:val="4"/>
        </w:rPr>
        <w:t xml:space="preserve">of </w:t>
      </w:r>
      <w:r>
        <w:t xml:space="preserve">such workers offering themselves for the formal sector </w:t>
      </w:r>
      <w:r>
        <w:rPr>
          <w:spacing w:val="-3"/>
        </w:rPr>
        <w:t xml:space="preserve">jobs, </w:t>
      </w:r>
      <w:r>
        <w:t xml:space="preserve">Workers S exceeding demand, Workers D. The existence </w:t>
      </w:r>
      <w:r>
        <w:rPr>
          <w:spacing w:val="4"/>
        </w:rPr>
        <w:t xml:space="preserve">of </w:t>
      </w:r>
      <w:r>
        <w:t>open unemployment</w:t>
      </w:r>
      <w:r>
        <w:rPr>
          <w:spacing w:val="7"/>
        </w:rPr>
        <w:t xml:space="preserve"> </w:t>
      </w:r>
      <w:r>
        <w:t>or</w:t>
      </w:r>
      <w:r>
        <w:rPr>
          <w:spacing w:val="8"/>
        </w:rPr>
        <w:t xml:space="preserve"> </w:t>
      </w:r>
      <w:r>
        <w:t>underemployment</w:t>
      </w:r>
      <w:r>
        <w:rPr>
          <w:spacing w:val="12"/>
        </w:rPr>
        <w:t xml:space="preserve"> </w:t>
      </w:r>
      <w:r>
        <w:t>will</w:t>
      </w:r>
      <w:r>
        <w:rPr>
          <w:spacing w:val="2"/>
        </w:rPr>
        <w:t xml:space="preserve"> </w:t>
      </w:r>
      <w:r>
        <w:t>indicate</w:t>
      </w:r>
      <w:r>
        <w:rPr>
          <w:spacing w:val="6"/>
        </w:rPr>
        <w:t xml:space="preserve"> </w:t>
      </w:r>
      <w:r>
        <w:t>to</w:t>
      </w:r>
      <w:r>
        <w:rPr>
          <w:spacing w:val="2"/>
        </w:rPr>
        <w:t xml:space="preserve"> </w:t>
      </w:r>
      <w:r>
        <w:t>the</w:t>
      </w:r>
      <w:r>
        <w:rPr>
          <w:spacing w:val="6"/>
        </w:rPr>
        <w:t xml:space="preserve"> </w:t>
      </w:r>
      <w:r>
        <w:t>project</w:t>
      </w:r>
      <w:r>
        <w:rPr>
          <w:spacing w:val="12"/>
        </w:rPr>
        <w:t xml:space="preserve"> </w:t>
      </w:r>
      <w:r>
        <w:t>analyst</w:t>
      </w:r>
      <w:r>
        <w:rPr>
          <w:spacing w:val="11"/>
        </w:rPr>
        <w:t xml:space="preserve"> </w:t>
      </w:r>
      <w:r>
        <w:t>that</w:t>
      </w:r>
      <w:r>
        <w:rPr>
          <w:spacing w:val="7"/>
        </w:rPr>
        <w:t xml:space="preserve"> </w:t>
      </w:r>
      <w:r>
        <w:t>market</w:t>
      </w:r>
      <w:r>
        <w:rPr>
          <w:spacing w:val="12"/>
        </w:rPr>
        <w:t xml:space="preserve"> </w:t>
      </w:r>
      <w:r>
        <w:t>wage</w:t>
      </w:r>
      <w:r>
        <w:rPr>
          <w:spacing w:val="6"/>
        </w:rPr>
        <w:t xml:space="preserve"> </w:t>
      </w:r>
      <w:r>
        <w:t>for</w:t>
      </w:r>
      <w:r>
        <w:rPr>
          <w:spacing w:val="3"/>
        </w:rPr>
        <w:t xml:space="preserve"> </w:t>
      </w:r>
      <w:r>
        <w:t>the</w:t>
      </w:r>
    </w:p>
    <w:p w:rsidR="006C75FE" w:rsidRDefault="006C75FE">
      <w:pPr>
        <w:spacing w:line="360" w:lineRule="auto"/>
        <w:jc w:val="both"/>
        <w:sectPr w:rsidR="006C75FE">
          <w:type w:val="continuous"/>
          <w:pgSz w:w="12240" w:h="15840"/>
          <w:pgMar w:top="1320" w:right="820" w:bottom="1260" w:left="120" w:header="720" w:footer="720" w:gutter="0"/>
          <w:cols w:space="720"/>
        </w:sectPr>
      </w:pPr>
    </w:p>
    <w:p w:rsidR="006C75FE" w:rsidRDefault="008035B6">
      <w:pPr>
        <w:pStyle w:val="BodyText"/>
        <w:spacing w:before="100" w:line="357" w:lineRule="auto"/>
        <w:ind w:left="1320" w:right="620"/>
        <w:jc w:val="both"/>
      </w:pPr>
      <w:proofErr w:type="gramStart"/>
      <w:r>
        <w:lastRenderedPageBreak/>
        <w:t>categories</w:t>
      </w:r>
      <w:proofErr w:type="gramEnd"/>
      <w:r>
        <w:t xml:space="preserve"> of </w:t>
      </w:r>
      <w:proofErr w:type="spellStart"/>
      <w:r>
        <w:t>labour</w:t>
      </w:r>
      <w:proofErr w:type="spellEnd"/>
      <w:r>
        <w:t xml:space="preserve"> concerned is greater than its marginal social cost. The project analyst will need to adjust these wage rates downwards until they reflect the true social cost of </w:t>
      </w:r>
      <w:proofErr w:type="spellStart"/>
      <w:r>
        <w:t>labour</w:t>
      </w:r>
      <w:proofErr w:type="spellEnd"/>
      <w:r>
        <w:t xml:space="preserve"> in the country, the shadow wage rate.</w:t>
      </w:r>
    </w:p>
    <w:p w:rsidR="006C75FE" w:rsidRDefault="008035B6">
      <w:pPr>
        <w:pStyle w:val="Heading3"/>
        <w:numPr>
          <w:ilvl w:val="0"/>
          <w:numId w:val="14"/>
        </w:numPr>
        <w:tabs>
          <w:tab w:val="left" w:pos="1680"/>
        </w:tabs>
        <w:spacing w:before="212"/>
        <w:rPr>
          <w:rFonts w:ascii="Times New Roman"/>
        </w:rPr>
      </w:pPr>
      <w:r>
        <w:rPr>
          <w:rFonts w:ascii="Times New Roman"/>
          <w:u w:val="thick"/>
        </w:rPr>
        <w:t>In</w:t>
      </w:r>
      <w:r>
        <w:rPr>
          <w:rFonts w:ascii="Times New Roman"/>
          <w:u w:val="thick"/>
        </w:rPr>
        <w:t>tervention in / or failure of capital</w:t>
      </w:r>
      <w:r>
        <w:rPr>
          <w:rFonts w:ascii="Times New Roman"/>
          <w:spacing w:val="13"/>
          <w:u w:val="thick"/>
        </w:rPr>
        <w:t xml:space="preserve"> </w:t>
      </w:r>
      <w:r>
        <w:rPr>
          <w:rFonts w:ascii="Times New Roman"/>
          <w:u w:val="thick"/>
        </w:rPr>
        <w:t>market</w:t>
      </w:r>
    </w:p>
    <w:p w:rsidR="006C75FE" w:rsidRDefault="006C75FE">
      <w:pPr>
        <w:pStyle w:val="BodyText"/>
        <w:spacing w:before="1"/>
        <w:rPr>
          <w:b/>
          <w:i/>
          <w:sz w:val="22"/>
        </w:rPr>
      </w:pPr>
    </w:p>
    <w:p w:rsidR="006C75FE" w:rsidRDefault="008035B6">
      <w:pPr>
        <w:pStyle w:val="BodyText"/>
        <w:spacing w:before="90" w:line="360" w:lineRule="auto"/>
        <w:ind w:left="1320" w:right="571"/>
      </w:pPr>
      <w:r>
        <w:t>Another important factor market in which governments often intervene by fixing prices is the capital market. In order to encourage investment interest rates are often kept low.</w:t>
      </w:r>
    </w:p>
    <w:p w:rsidR="006C75FE" w:rsidRDefault="008035B6">
      <w:pPr>
        <w:pStyle w:val="Heading5"/>
        <w:jc w:val="left"/>
      </w:pPr>
      <w:r>
        <w:t>Figure -: Capital market distortions, fixed interest rate</w:t>
      </w:r>
    </w:p>
    <w:p w:rsidR="006C75FE" w:rsidRDefault="006C75FE">
      <w:pPr>
        <w:pStyle w:val="BodyText"/>
        <w:rPr>
          <w:b/>
          <w:i/>
          <w:sz w:val="20"/>
        </w:rPr>
      </w:pPr>
    </w:p>
    <w:p w:rsidR="006C75FE" w:rsidRDefault="006C75FE">
      <w:pPr>
        <w:pStyle w:val="BodyText"/>
        <w:rPr>
          <w:b/>
          <w:i/>
          <w:sz w:val="20"/>
        </w:rPr>
      </w:pPr>
    </w:p>
    <w:p w:rsidR="006C75FE" w:rsidRDefault="006C75FE">
      <w:pPr>
        <w:rPr>
          <w:sz w:val="20"/>
        </w:rPr>
        <w:sectPr w:rsidR="006C75FE">
          <w:pgSz w:w="12240" w:h="15840"/>
          <w:pgMar w:top="1320" w:right="820" w:bottom="1260" w:left="120" w:header="733" w:footer="1078" w:gutter="0"/>
          <w:cols w:space="720"/>
        </w:sectPr>
      </w:pPr>
    </w:p>
    <w:p w:rsidR="006C75FE" w:rsidRDefault="006C75FE">
      <w:pPr>
        <w:pStyle w:val="BodyText"/>
        <w:spacing w:before="2"/>
        <w:rPr>
          <w:b/>
          <w:i/>
          <w:sz w:val="20"/>
        </w:rPr>
      </w:pPr>
    </w:p>
    <w:p w:rsidR="006C75FE" w:rsidRDefault="008035B6">
      <w:pPr>
        <w:ind w:left="1690"/>
        <w:rPr>
          <w:rFonts w:ascii="Arial"/>
        </w:rPr>
      </w:pPr>
      <w:r>
        <w:pict>
          <v:group id="_x0000_s1084" style="position:absolute;left:0;text-align:left;margin-left:118.3pt;margin-top:11.3pt;width:362.65pt;height:253.95pt;z-index:-16237056;mso-position-horizontal-relative:page" coordorigin="2366,226" coordsize="7253,5079">
            <v:shape id="_x0000_s1088" style="position:absolute;left:2366;top:225;width:7253;height:5079" coordorigin="2366,226" coordsize="7253,5079" o:spt="100" adj="0,,0" path="m8885,4344l5939,2392,8002,696r-10,-10l5925,2383,3365,686r-5,10l5915,2391,3355,4493r10,14l5928,2400,8880,4358r5,-14xm9619,5222r-24,-14l9595,5208r,l9480,5141r-5,-5l9461,5150r9,10l9550,5208,4426,5198r,-52l4402,5146r,51l2458,5194r,-2765l2458,2405r,-2116l2506,374r4,5l2525,379r5,-5l2530,370r-5,-5l2461,250r-13,-24l2434,250r,l2434,250r-68,115l2366,374r5,5l2386,379r,-5l2434,294r,4928l2458,5222r,-4l4402,5222r,l4426,5222r,l9556,5232r-86,48l9461,5290r5,4l9470,5304r5,l9480,5299r122,-67l9619,5222xe" fillcolor="black" stroked="f">
              <v:stroke joinstyle="round"/>
              <v:formulas/>
              <v:path arrowok="t" o:connecttype="segments"/>
            </v:shape>
            <v:line id="_x0000_s1087" style="position:absolute" from="4414,3677" to="4414,5122" strokeweight="1.2pt">
              <v:stroke dashstyle="3 1"/>
            </v:line>
            <v:shape id="_x0000_s1086" style="position:absolute;left:2448;top:3652;width:6644;height:29" coordorigin="2448,3653" coordsize="6644,29" path="m2448,3653r,14l9091,3682r,-15l2448,3653xe" fillcolor="black" stroked="f">
              <v:path arrowok="t"/>
            </v:shape>
            <v:line id="_x0000_s1085" style="position:absolute" from="7846,3662" to="7846,5208" strokeweight="1.2pt">
              <v:stroke dashstyle="3 1"/>
            </v:line>
            <w10:wrap anchorx="page"/>
          </v:group>
        </w:pict>
      </w:r>
      <w:r>
        <w:rPr>
          <w:rFonts w:ascii="Arial"/>
        </w:rPr>
        <w:t>Interest rate</w:t>
      </w:r>
    </w:p>
    <w:p w:rsidR="006C75FE" w:rsidRDefault="006C75FE">
      <w:pPr>
        <w:pStyle w:val="BodyText"/>
        <w:rPr>
          <w:rFonts w:ascii="Arial"/>
          <w:sz w:val="21"/>
        </w:rPr>
      </w:pPr>
    </w:p>
    <w:p w:rsidR="006C75FE" w:rsidRDefault="008035B6">
      <w:pPr>
        <w:ind w:right="38"/>
        <w:jc w:val="right"/>
        <w:rPr>
          <w:rFonts w:ascii="Arial"/>
        </w:rPr>
      </w:pPr>
      <w:r>
        <w:rPr>
          <w:rFonts w:ascii="Arial"/>
        </w:rPr>
        <w:t>I</w:t>
      </w:r>
    </w:p>
    <w:p w:rsidR="006C75FE" w:rsidRDefault="008035B6">
      <w:pPr>
        <w:pStyle w:val="BodyText"/>
        <w:rPr>
          <w:rFonts w:ascii="Arial"/>
        </w:rPr>
      </w:pPr>
      <w:r>
        <w:br w:type="column"/>
      </w:r>
    </w:p>
    <w:p w:rsidR="006C75FE" w:rsidRDefault="006C75FE">
      <w:pPr>
        <w:pStyle w:val="BodyText"/>
        <w:rPr>
          <w:rFonts w:ascii="Arial"/>
          <w:sz w:val="30"/>
        </w:rPr>
      </w:pPr>
    </w:p>
    <w:p w:rsidR="006C75FE" w:rsidRDefault="008035B6">
      <w:pPr>
        <w:ind w:left="1690"/>
        <w:rPr>
          <w:rFonts w:ascii="Arial"/>
        </w:rPr>
      </w:pPr>
      <w:r>
        <w:rPr>
          <w:rFonts w:ascii="Arial"/>
        </w:rPr>
        <w:t>S - Saving</w:t>
      </w:r>
    </w:p>
    <w:p w:rsidR="006C75FE" w:rsidRDefault="006C75FE">
      <w:pPr>
        <w:rPr>
          <w:rFonts w:ascii="Arial"/>
        </w:rPr>
        <w:sectPr w:rsidR="006C75FE">
          <w:type w:val="continuous"/>
          <w:pgSz w:w="12240" w:h="15840"/>
          <w:pgMar w:top="1320" w:right="820" w:bottom="1260" w:left="120" w:header="720" w:footer="720" w:gutter="0"/>
          <w:cols w:num="2" w:space="720" w:equalWidth="0">
            <w:col w:w="3208" w:space="2748"/>
            <w:col w:w="5344"/>
          </w:cols>
        </w:sectPr>
      </w:pPr>
    </w:p>
    <w:p w:rsidR="006C75FE" w:rsidRDefault="006C75FE">
      <w:pPr>
        <w:pStyle w:val="BodyText"/>
        <w:rPr>
          <w:rFonts w:ascii="Arial"/>
          <w:sz w:val="20"/>
        </w:rPr>
      </w:pPr>
    </w:p>
    <w:p w:rsidR="006C75FE" w:rsidRDefault="006C75FE">
      <w:pPr>
        <w:pStyle w:val="BodyText"/>
        <w:rPr>
          <w:rFonts w:ascii="Arial"/>
          <w:sz w:val="20"/>
        </w:rPr>
      </w:pPr>
    </w:p>
    <w:p w:rsidR="006C75FE" w:rsidRDefault="006C75FE">
      <w:pPr>
        <w:pStyle w:val="BodyText"/>
        <w:rPr>
          <w:rFonts w:ascii="Arial"/>
          <w:sz w:val="20"/>
        </w:rPr>
      </w:pPr>
    </w:p>
    <w:p w:rsidR="006C75FE" w:rsidRDefault="006C75FE">
      <w:pPr>
        <w:pStyle w:val="BodyText"/>
        <w:rPr>
          <w:rFonts w:ascii="Arial"/>
          <w:sz w:val="20"/>
        </w:rPr>
      </w:pPr>
    </w:p>
    <w:p w:rsidR="006C75FE" w:rsidRDefault="006C75FE">
      <w:pPr>
        <w:pStyle w:val="BodyText"/>
        <w:rPr>
          <w:rFonts w:ascii="Arial"/>
          <w:sz w:val="20"/>
        </w:rPr>
      </w:pPr>
    </w:p>
    <w:p w:rsidR="006C75FE" w:rsidRDefault="006C75FE">
      <w:pPr>
        <w:pStyle w:val="BodyText"/>
        <w:spacing w:before="7"/>
        <w:rPr>
          <w:rFonts w:ascii="Arial"/>
          <w:sz w:val="17"/>
        </w:rPr>
      </w:pPr>
    </w:p>
    <w:p w:rsidR="006C75FE" w:rsidRDefault="008035B6">
      <w:pPr>
        <w:tabs>
          <w:tab w:val="left" w:pos="2361"/>
          <w:tab w:val="left" w:pos="5871"/>
        </w:tabs>
        <w:spacing w:before="109" w:line="267" w:lineRule="exact"/>
        <w:ind w:left="1080"/>
        <w:rPr>
          <w:sz w:val="16"/>
        </w:rPr>
      </w:pPr>
      <w:proofErr w:type="gramStart"/>
      <w:r>
        <w:rPr>
          <w:rFonts w:ascii="DejaVu Sans"/>
          <w:spacing w:val="-19"/>
          <w:position w:val="4"/>
        </w:rPr>
        <w:t>r</w:t>
      </w:r>
      <w:r>
        <w:rPr>
          <w:rFonts w:ascii="DejaVu Sans"/>
          <w:spacing w:val="-19"/>
          <w:sz w:val="16"/>
        </w:rPr>
        <w:t>e</w:t>
      </w:r>
      <w:proofErr w:type="gramEnd"/>
      <w:r>
        <w:rPr>
          <w:rFonts w:ascii="DejaVu Sans"/>
          <w:spacing w:val="-19"/>
          <w:sz w:val="16"/>
        </w:rPr>
        <w:tab/>
      </w:r>
      <w:r>
        <w:rPr>
          <w:spacing w:val="-19"/>
          <w:w w:val="99"/>
          <w:sz w:val="16"/>
          <w:u w:val="thick"/>
        </w:rPr>
        <w:t xml:space="preserve"> </w:t>
      </w:r>
      <w:r>
        <w:rPr>
          <w:spacing w:val="-19"/>
          <w:sz w:val="16"/>
          <w:u w:val="thick"/>
        </w:rPr>
        <w:tab/>
      </w:r>
    </w:p>
    <w:p w:rsidR="006C75FE" w:rsidRDefault="008035B6">
      <w:pPr>
        <w:spacing w:line="241" w:lineRule="exact"/>
        <w:ind w:left="259"/>
        <w:rPr>
          <w:rFonts w:ascii="DejaVu Sans"/>
        </w:rPr>
      </w:pPr>
      <w:proofErr w:type="spellStart"/>
      <w:r>
        <w:rPr>
          <w:rFonts w:ascii="DejaVu Sans"/>
          <w:spacing w:val="1"/>
          <w:w w:val="99"/>
        </w:rPr>
        <w:t>E</w:t>
      </w:r>
      <w:r>
        <w:rPr>
          <w:rFonts w:ascii="DejaVu Sans"/>
          <w:w w:val="85"/>
        </w:rPr>
        <w:t>q</w:t>
      </w:r>
      <w:r>
        <w:rPr>
          <w:rFonts w:ascii="DejaVu Sans"/>
          <w:spacing w:val="-2"/>
          <w:w w:val="90"/>
        </w:rPr>
        <w:t>u</w:t>
      </w:r>
      <w:r>
        <w:rPr>
          <w:rFonts w:ascii="DejaVu Sans"/>
          <w:spacing w:val="2"/>
          <w:w w:val="114"/>
        </w:rPr>
        <w:t>i</w:t>
      </w:r>
      <w:r>
        <w:rPr>
          <w:rFonts w:ascii="DejaVu Sans"/>
          <w:spacing w:val="-3"/>
          <w:w w:val="114"/>
        </w:rPr>
        <w:t>l</w:t>
      </w:r>
      <w:r>
        <w:rPr>
          <w:rFonts w:ascii="DejaVu Sans"/>
          <w:spacing w:val="2"/>
          <w:w w:val="114"/>
        </w:rPr>
        <w:t>i</w:t>
      </w:r>
      <w:r>
        <w:rPr>
          <w:rFonts w:ascii="DejaVu Sans"/>
          <w:spacing w:val="-4"/>
          <w:w w:val="85"/>
        </w:rPr>
        <w:t>b</w:t>
      </w:r>
      <w:r>
        <w:rPr>
          <w:rFonts w:ascii="DejaVu Sans"/>
          <w:w w:val="116"/>
        </w:rPr>
        <w:t>r</w:t>
      </w:r>
      <w:r>
        <w:rPr>
          <w:rFonts w:ascii="DejaVu Sans"/>
          <w:spacing w:val="2"/>
          <w:w w:val="114"/>
        </w:rPr>
        <w:t>i</w:t>
      </w:r>
      <w:r>
        <w:rPr>
          <w:rFonts w:ascii="DejaVu Sans"/>
          <w:spacing w:val="-2"/>
          <w:w w:val="90"/>
        </w:rPr>
        <w:t>u</w:t>
      </w:r>
      <w:r>
        <w:rPr>
          <w:rFonts w:ascii="DejaVu Sans"/>
          <w:smallCaps/>
          <w:w w:val="140"/>
        </w:rPr>
        <w:t>n</w:t>
      </w:r>
      <w:proofErr w:type="spellEnd"/>
      <w:r>
        <w:rPr>
          <w:rFonts w:ascii="DejaVu Sans"/>
          <w:spacing w:val="-25"/>
        </w:rPr>
        <w:t xml:space="preserve"> </w:t>
      </w:r>
      <w:r>
        <w:rPr>
          <w:rFonts w:ascii="DejaVu Sans"/>
          <w:spacing w:val="-2"/>
          <w:w w:val="128"/>
        </w:rPr>
        <w:t>I</w:t>
      </w:r>
      <w:r>
        <w:rPr>
          <w:rFonts w:ascii="DejaVu Sans"/>
          <w:spacing w:val="-2"/>
          <w:w w:val="90"/>
        </w:rPr>
        <w:t>n</w:t>
      </w:r>
      <w:r>
        <w:rPr>
          <w:rFonts w:ascii="DejaVu Sans"/>
          <w:spacing w:val="-1"/>
        </w:rPr>
        <w:t>t</w:t>
      </w:r>
      <w:r>
        <w:rPr>
          <w:rFonts w:ascii="DejaVu Sans"/>
          <w:w w:val="80"/>
        </w:rPr>
        <w:t>e</w:t>
      </w:r>
      <w:r>
        <w:rPr>
          <w:rFonts w:ascii="DejaVu Sans"/>
          <w:w w:val="116"/>
        </w:rPr>
        <w:t>r</w:t>
      </w:r>
      <w:r>
        <w:rPr>
          <w:rFonts w:ascii="DejaVu Sans"/>
          <w:w w:val="80"/>
        </w:rPr>
        <w:t>e</w:t>
      </w:r>
      <w:r>
        <w:rPr>
          <w:rFonts w:ascii="DejaVu Sans"/>
          <w:spacing w:val="-2"/>
          <w:w w:val="88"/>
        </w:rPr>
        <w:t>s</w:t>
      </w:r>
      <w:r>
        <w:rPr>
          <w:rFonts w:ascii="DejaVu Sans"/>
        </w:rPr>
        <w:t>t</w:t>
      </w:r>
    </w:p>
    <w:p w:rsidR="006C75FE" w:rsidRDefault="008035B6">
      <w:pPr>
        <w:spacing w:before="1"/>
        <w:ind w:left="926"/>
        <w:rPr>
          <w:rFonts w:ascii="Arial"/>
        </w:rPr>
      </w:pPr>
      <w:proofErr w:type="gramStart"/>
      <w:r>
        <w:rPr>
          <w:rFonts w:ascii="DejaVu Sans"/>
        </w:rPr>
        <w:t>rate</w:t>
      </w:r>
      <w:proofErr w:type="gramEnd"/>
      <w:r>
        <w:rPr>
          <w:rFonts w:ascii="Arial"/>
        </w:rPr>
        <w:t>)</w:t>
      </w:r>
    </w:p>
    <w:p w:rsidR="006C75FE" w:rsidRDefault="006C75FE">
      <w:pPr>
        <w:pStyle w:val="BodyText"/>
        <w:rPr>
          <w:rFonts w:ascii="Arial"/>
          <w:sz w:val="20"/>
        </w:rPr>
      </w:pPr>
    </w:p>
    <w:p w:rsidR="006C75FE" w:rsidRDefault="006C75FE">
      <w:pPr>
        <w:pStyle w:val="BodyText"/>
        <w:spacing w:before="1"/>
        <w:rPr>
          <w:rFonts w:ascii="Arial"/>
          <w:sz w:val="19"/>
        </w:rPr>
      </w:pPr>
    </w:p>
    <w:p w:rsidR="006C75FE" w:rsidRDefault="006C75FE">
      <w:pPr>
        <w:rPr>
          <w:rFonts w:ascii="Arial"/>
          <w:sz w:val="19"/>
        </w:rPr>
        <w:sectPr w:rsidR="006C75FE">
          <w:type w:val="continuous"/>
          <w:pgSz w:w="12240" w:h="15840"/>
          <w:pgMar w:top="1320" w:right="820" w:bottom="1260" w:left="120" w:header="720" w:footer="720" w:gutter="0"/>
          <w:cols w:space="720"/>
        </w:sectPr>
      </w:pPr>
    </w:p>
    <w:p w:rsidR="006C75FE" w:rsidRDefault="008035B6">
      <w:pPr>
        <w:spacing w:before="109"/>
        <w:ind w:right="38"/>
        <w:jc w:val="right"/>
        <w:rPr>
          <w:rFonts w:ascii="DejaVu Sans"/>
          <w:sz w:val="16"/>
        </w:rPr>
      </w:pPr>
      <w:r>
        <w:rPr>
          <w:rFonts w:ascii="DejaVu Sans"/>
          <w:w w:val="110"/>
          <w:position w:val="4"/>
        </w:rPr>
        <w:lastRenderedPageBreak/>
        <w:t>I</w:t>
      </w:r>
      <w:r>
        <w:rPr>
          <w:rFonts w:ascii="DejaVu Sans"/>
          <w:w w:val="110"/>
          <w:sz w:val="16"/>
        </w:rPr>
        <w:t>MF</w:t>
      </w:r>
    </w:p>
    <w:p w:rsidR="006C75FE" w:rsidRDefault="008035B6">
      <w:pPr>
        <w:spacing w:before="98"/>
        <w:ind w:left="1857"/>
        <w:rPr>
          <w:rFonts w:ascii="Arial"/>
        </w:rPr>
      </w:pPr>
      <w:r>
        <w:br w:type="column"/>
      </w:r>
      <w:r>
        <w:rPr>
          <w:rFonts w:ascii="Arial"/>
        </w:rPr>
        <w:lastRenderedPageBreak/>
        <w:t>Fixed interest rate</w:t>
      </w:r>
    </w:p>
    <w:p w:rsidR="006C75FE" w:rsidRDefault="006C75FE">
      <w:pPr>
        <w:rPr>
          <w:rFonts w:ascii="Arial"/>
        </w:rPr>
        <w:sectPr w:rsidR="006C75FE">
          <w:type w:val="continuous"/>
          <w:pgSz w:w="12240" w:h="15840"/>
          <w:pgMar w:top="1320" w:right="820" w:bottom="1260" w:left="120" w:header="720" w:footer="720" w:gutter="0"/>
          <w:cols w:num="2" w:space="720" w:equalWidth="0">
            <w:col w:w="2204" w:space="5054"/>
            <w:col w:w="4042"/>
          </w:cols>
        </w:sectPr>
      </w:pPr>
    </w:p>
    <w:p w:rsidR="006C75FE" w:rsidRDefault="006C75FE">
      <w:pPr>
        <w:pStyle w:val="BodyText"/>
        <w:rPr>
          <w:rFonts w:ascii="Arial"/>
          <w:sz w:val="20"/>
        </w:rPr>
      </w:pPr>
    </w:p>
    <w:p w:rsidR="006C75FE" w:rsidRDefault="006C75FE">
      <w:pPr>
        <w:pStyle w:val="BodyText"/>
        <w:rPr>
          <w:rFonts w:ascii="Arial"/>
          <w:sz w:val="22"/>
        </w:rPr>
      </w:pPr>
    </w:p>
    <w:p w:rsidR="006C75FE" w:rsidRDefault="008035B6">
      <w:pPr>
        <w:tabs>
          <w:tab w:val="left" w:pos="8755"/>
        </w:tabs>
        <w:spacing w:before="98"/>
        <w:ind w:left="3086"/>
        <w:rPr>
          <w:rFonts w:ascii="Arial"/>
        </w:rPr>
      </w:pPr>
      <w:r>
        <w:rPr>
          <w:rFonts w:ascii="Arial"/>
        </w:rPr>
        <w:t>S</w:t>
      </w:r>
      <w:r>
        <w:rPr>
          <w:rFonts w:ascii="Arial"/>
        </w:rPr>
        <w:tab/>
        <w:t>I -</w:t>
      </w:r>
      <w:r>
        <w:rPr>
          <w:rFonts w:ascii="Arial"/>
          <w:spacing w:val="-20"/>
        </w:rPr>
        <w:t xml:space="preserve"> </w:t>
      </w:r>
      <w:r>
        <w:rPr>
          <w:rFonts w:ascii="Arial"/>
        </w:rPr>
        <w:t>Investment</w:t>
      </w:r>
    </w:p>
    <w:p w:rsidR="006C75FE" w:rsidRDefault="006C75FE">
      <w:pPr>
        <w:pStyle w:val="BodyText"/>
        <w:spacing w:before="10"/>
        <w:rPr>
          <w:rFonts w:ascii="Arial"/>
          <w:sz w:val="17"/>
        </w:rPr>
      </w:pPr>
    </w:p>
    <w:p w:rsidR="006C75FE" w:rsidRDefault="006C75FE">
      <w:pPr>
        <w:rPr>
          <w:rFonts w:ascii="Arial"/>
          <w:sz w:val="17"/>
        </w:rPr>
        <w:sectPr w:rsidR="006C75FE">
          <w:type w:val="continuous"/>
          <w:pgSz w:w="12240" w:h="15840"/>
          <w:pgMar w:top="1320" w:right="820" w:bottom="1260" w:left="120" w:header="720" w:footer="720" w:gutter="0"/>
          <w:cols w:space="720"/>
        </w:sectPr>
      </w:pPr>
    </w:p>
    <w:p w:rsidR="006C75FE" w:rsidRDefault="006C75FE">
      <w:pPr>
        <w:pStyle w:val="BodyText"/>
        <w:spacing w:before="2"/>
        <w:rPr>
          <w:rFonts w:ascii="Arial"/>
          <w:sz w:val="33"/>
        </w:rPr>
      </w:pPr>
    </w:p>
    <w:p w:rsidR="006C75FE" w:rsidRDefault="008035B6">
      <w:pPr>
        <w:ind w:left="3835" w:firstLine="24"/>
        <w:jc w:val="right"/>
        <w:rPr>
          <w:rFonts w:ascii="Arial"/>
        </w:rPr>
      </w:pPr>
      <w:r>
        <w:rPr>
          <w:rFonts w:ascii="Arial"/>
          <w:w w:val="95"/>
        </w:rPr>
        <w:t xml:space="preserve">Supply </w:t>
      </w:r>
      <w:r>
        <w:rPr>
          <w:rFonts w:ascii="Arial"/>
          <w:w w:val="90"/>
        </w:rPr>
        <w:t>savings</w:t>
      </w:r>
    </w:p>
    <w:p w:rsidR="006C75FE" w:rsidRDefault="008035B6">
      <w:pPr>
        <w:pStyle w:val="BodyText"/>
        <w:spacing w:before="2"/>
        <w:rPr>
          <w:rFonts w:ascii="Arial"/>
          <w:sz w:val="33"/>
        </w:rPr>
      </w:pPr>
      <w:r>
        <w:br w:type="column"/>
      </w:r>
    </w:p>
    <w:p w:rsidR="006C75FE" w:rsidRDefault="008035B6">
      <w:pPr>
        <w:ind w:left="2426" w:right="-10" w:firstLine="191"/>
        <w:rPr>
          <w:rFonts w:ascii="Arial"/>
        </w:rPr>
      </w:pPr>
      <w:r>
        <w:rPr>
          <w:rFonts w:ascii="Arial"/>
        </w:rPr>
        <w:t>Demand for investible</w:t>
      </w:r>
      <w:r>
        <w:rPr>
          <w:rFonts w:ascii="Arial"/>
          <w:spacing w:val="-39"/>
        </w:rPr>
        <w:t xml:space="preserve"> </w:t>
      </w:r>
      <w:r>
        <w:rPr>
          <w:rFonts w:ascii="Arial"/>
          <w:spacing w:val="-3"/>
        </w:rPr>
        <w:t>funds</w:t>
      </w:r>
    </w:p>
    <w:p w:rsidR="006C75FE" w:rsidRDefault="008035B6">
      <w:pPr>
        <w:spacing w:before="94" w:line="283" w:lineRule="auto"/>
        <w:ind w:left="997" w:firstLine="335"/>
        <w:rPr>
          <w:rFonts w:ascii="Arial"/>
        </w:rPr>
      </w:pPr>
      <w:r>
        <w:br w:type="column"/>
      </w:r>
      <w:r>
        <w:rPr>
          <w:rFonts w:ascii="Arial"/>
        </w:rPr>
        <w:lastRenderedPageBreak/>
        <w:t>Quantity investible funds</w:t>
      </w:r>
    </w:p>
    <w:p w:rsidR="006C75FE" w:rsidRDefault="006C75FE">
      <w:pPr>
        <w:spacing w:line="283" w:lineRule="auto"/>
        <w:rPr>
          <w:rFonts w:ascii="Arial"/>
        </w:rPr>
        <w:sectPr w:rsidR="006C75FE">
          <w:type w:val="continuous"/>
          <w:pgSz w:w="12240" w:h="15840"/>
          <w:pgMar w:top="1320" w:right="820" w:bottom="1260" w:left="120" w:header="720" w:footer="720" w:gutter="0"/>
          <w:cols w:num="3" w:space="720" w:equalWidth="0">
            <w:col w:w="4533" w:space="40"/>
            <w:col w:w="3899" w:space="39"/>
            <w:col w:w="2789"/>
          </w:cols>
        </w:sectPr>
      </w:pPr>
    </w:p>
    <w:p w:rsidR="006C75FE" w:rsidRDefault="006C75FE">
      <w:pPr>
        <w:pStyle w:val="BodyText"/>
        <w:spacing w:before="3"/>
        <w:rPr>
          <w:rFonts w:ascii="Arial"/>
          <w:sz w:val="5"/>
        </w:rPr>
      </w:pPr>
    </w:p>
    <w:p w:rsidR="006C75FE" w:rsidRDefault="008035B6">
      <w:pPr>
        <w:pStyle w:val="BodyText"/>
        <w:ind w:left="4296"/>
        <w:rPr>
          <w:rFonts w:ascii="Arial"/>
          <w:sz w:val="20"/>
        </w:rPr>
      </w:pPr>
      <w:r>
        <w:rPr>
          <w:rFonts w:ascii="Arial"/>
          <w:sz w:val="20"/>
        </w:rPr>
      </w:r>
      <w:r>
        <w:rPr>
          <w:rFonts w:ascii="Arial"/>
          <w:sz w:val="20"/>
        </w:rPr>
        <w:pict>
          <v:group id="_x0000_s1082" style="width:172.1pt;height:24.25pt;mso-position-horizontal-relative:char;mso-position-vertical-relative:line" coordsize="3442,485">
            <v:shape id="_x0000_s1083" style="position:absolute;width:3442;height:485" coordsize="3442,485" o:spt="100" adj="0,,0" path="m1723,341r-5,43l1718,427r-4,48l1714,480r4,5l1728,485r,-101l1723,341xm19,l,,5,48r,43l10,134r9,68l29,221r,9l34,235r,5l38,245r1647,l1690,254r,5l1699,278r5,29l1714,384r,91l1718,427r,-43l1723,341r-5,-34l1714,278r-5,-14l1704,254r,-9l1699,240r-5,l1694,235r-4,l1690,230,48,230r-5,-4l38,216r,-10l34,197,29,168,24,134,19,91,19,xm3442,r-15,l3427,91r-5,43l3418,168r-5,29l3403,216r,10l3398,230r-1641,l1742,245r,9l1738,254r,10l1733,278r-5,29l1723,341r5,43l1728,475r5,-48l1733,384r9,-77l1747,283r5,-14l1752,259r5,-5l1762,245r1646,l3408,240r5,l3413,235r5,-5l3418,221r4,-10l3427,197r5,-29l3437,134r5,-43l3442,xm1685,245r-5,l1685,250r,-5xe" fillcolor="#497dba" stroked="f">
              <v:stroke joinstyle="round"/>
              <v:formulas/>
              <v:path arrowok="t" o:connecttype="segments"/>
            </v:shape>
            <w10:wrap type="none"/>
            <w10:anchorlock/>
          </v:group>
        </w:pict>
      </w:r>
    </w:p>
    <w:p w:rsidR="006C75FE" w:rsidRDefault="008035B6">
      <w:pPr>
        <w:spacing w:line="233" w:lineRule="exact"/>
        <w:ind w:left="443" w:right="8"/>
        <w:jc w:val="center"/>
        <w:rPr>
          <w:rFonts w:ascii="Arial"/>
        </w:rPr>
      </w:pPr>
      <w:r>
        <w:rPr>
          <w:rFonts w:ascii="Arial"/>
        </w:rPr>
        <w:t>Excess demand for credit</w:t>
      </w:r>
    </w:p>
    <w:p w:rsidR="006C75FE" w:rsidRDefault="006C75FE">
      <w:pPr>
        <w:pStyle w:val="BodyText"/>
        <w:spacing w:before="2"/>
        <w:rPr>
          <w:rFonts w:ascii="Arial"/>
          <w:sz w:val="21"/>
        </w:rPr>
      </w:pPr>
    </w:p>
    <w:p w:rsidR="006C75FE" w:rsidRDefault="008035B6">
      <w:pPr>
        <w:pStyle w:val="BodyText"/>
        <w:spacing w:before="90" w:line="360" w:lineRule="auto"/>
        <w:ind w:left="1320" w:right="620"/>
        <w:jc w:val="both"/>
      </w:pPr>
      <w:r>
        <w:t xml:space="preserve">The interest rate paid for investible funds is held down to </w:t>
      </w:r>
      <w:proofErr w:type="spellStart"/>
      <w:proofErr w:type="gramStart"/>
      <w:r>
        <w:t>I</w:t>
      </w:r>
      <w:r>
        <w:rPr>
          <w:vertAlign w:val="subscript"/>
        </w:rPr>
        <w:t>mf</w:t>
      </w:r>
      <w:proofErr w:type="spellEnd"/>
      <w:proofErr w:type="gramEnd"/>
      <w:r>
        <w:t xml:space="preserve"> well below the equilibrium interest rate. As more people wish to borrow than to save at this low interest rate there will be an excess demand for capital funds. It will then be necessary to ration the available credit to preferred borrowers. In addition g</w:t>
      </w:r>
      <w:r>
        <w:t>overnment routinely tax both borrowers and lenders introducing further distortions into the capital market. For these reasons market interest rates should not be used to</w:t>
      </w:r>
    </w:p>
    <w:p w:rsidR="006C75FE" w:rsidRDefault="006C75FE">
      <w:pPr>
        <w:spacing w:line="360" w:lineRule="auto"/>
        <w:jc w:val="both"/>
        <w:sectPr w:rsidR="006C75FE">
          <w:type w:val="continuous"/>
          <w:pgSz w:w="12240" w:h="15840"/>
          <w:pgMar w:top="1320" w:right="820" w:bottom="1260" w:left="120" w:header="720" w:footer="720" w:gutter="0"/>
          <w:cols w:space="720"/>
        </w:sectPr>
      </w:pPr>
    </w:p>
    <w:p w:rsidR="006C75FE" w:rsidRDefault="008035B6">
      <w:pPr>
        <w:pStyle w:val="BodyText"/>
        <w:spacing w:before="100" w:line="357" w:lineRule="auto"/>
        <w:ind w:left="1320" w:right="621"/>
        <w:jc w:val="both"/>
      </w:pPr>
      <w:proofErr w:type="gramStart"/>
      <w:r>
        <w:lastRenderedPageBreak/>
        <w:t>discount</w:t>
      </w:r>
      <w:proofErr w:type="gramEnd"/>
      <w:r>
        <w:t xml:space="preserve"> future income streams in an economic analysis. The government wil</w:t>
      </w:r>
      <w:r>
        <w:t>l have to estimate the social discount rate that better reflects the opportunity cost of using investible funds in a project.</w:t>
      </w:r>
    </w:p>
    <w:p w:rsidR="006C75FE" w:rsidRDefault="008035B6">
      <w:pPr>
        <w:pStyle w:val="ListParagraph"/>
        <w:numPr>
          <w:ilvl w:val="0"/>
          <w:numId w:val="14"/>
        </w:numPr>
        <w:tabs>
          <w:tab w:val="left" w:pos="1680"/>
        </w:tabs>
        <w:spacing w:before="207"/>
        <w:jc w:val="both"/>
        <w:rPr>
          <w:b/>
          <w:sz w:val="26"/>
        </w:rPr>
      </w:pPr>
      <w:r>
        <w:rPr>
          <w:b/>
          <w:sz w:val="26"/>
          <w:u w:val="thick"/>
        </w:rPr>
        <w:t>Intervention in foreign exchange</w:t>
      </w:r>
      <w:r>
        <w:rPr>
          <w:b/>
          <w:spacing w:val="-5"/>
          <w:sz w:val="26"/>
          <w:u w:val="thick"/>
        </w:rPr>
        <w:t xml:space="preserve"> </w:t>
      </w:r>
      <w:r>
        <w:rPr>
          <w:b/>
          <w:sz w:val="26"/>
          <w:u w:val="thick"/>
        </w:rPr>
        <w:t>Markets</w:t>
      </w:r>
    </w:p>
    <w:p w:rsidR="006C75FE" w:rsidRDefault="008035B6">
      <w:pPr>
        <w:pStyle w:val="BodyText"/>
        <w:spacing w:before="200" w:line="360" w:lineRule="auto"/>
        <w:ind w:left="1320" w:right="631"/>
        <w:jc w:val="both"/>
      </w:pPr>
      <w:r>
        <w:t>Many countries often peg or manage their foreign exchange arte. Often the exchange rate i</w:t>
      </w:r>
      <w:r>
        <w:t>s set significantly above its free market level in terms of say a US dollar per unit of local currency. Overvaluation of local currency is a common practice in developing countries.</w:t>
      </w:r>
    </w:p>
    <w:p w:rsidR="006C75FE" w:rsidRDefault="008035B6">
      <w:pPr>
        <w:pStyle w:val="BodyText"/>
        <w:spacing w:before="203" w:line="357" w:lineRule="auto"/>
        <w:ind w:left="1320" w:right="623"/>
        <w:jc w:val="both"/>
      </w:pPr>
      <w:r>
        <w:t xml:space="preserve">Currency over valuation creates an apparent shortage of foreign exchange. </w:t>
      </w:r>
      <w:r>
        <w:t>This happens because at the overvalued exchange rate imports appear cheap relative to locally produced goods unless tariffs are imposed, demand for imports will rise.</w:t>
      </w:r>
    </w:p>
    <w:p w:rsidR="006C75FE" w:rsidRDefault="008035B6">
      <w:pPr>
        <w:pStyle w:val="BodyText"/>
        <w:spacing w:before="206" w:line="355" w:lineRule="auto"/>
        <w:ind w:left="1320" w:right="622"/>
        <w:jc w:val="both"/>
      </w:pPr>
      <w:r>
        <w:t>On other hand currency over valuation makes exporting as compared with supplying the local market, financially unattractive to producers.</w:t>
      </w:r>
    </w:p>
    <w:p w:rsidR="006C75FE" w:rsidRDefault="008035B6">
      <w:pPr>
        <w:pStyle w:val="Heading5"/>
        <w:spacing w:before="211"/>
      </w:pPr>
      <w:r>
        <w:t>Figure: Foreign exchange Markets distortions</w:t>
      </w:r>
    </w:p>
    <w:p w:rsidR="006C75FE" w:rsidRDefault="008035B6">
      <w:pPr>
        <w:spacing w:before="178"/>
        <w:ind w:left="1704"/>
        <w:rPr>
          <w:rFonts w:ascii="Arial"/>
        </w:rPr>
      </w:pPr>
      <w:r>
        <w:pict>
          <v:group id="_x0000_s1075" style="position:absolute;left:0;text-align:left;margin-left:118.3pt;margin-top:20.2pt;width:362.65pt;height:253.95pt;z-index:-16236032;mso-position-horizontal-relative:page" coordorigin="2366,404" coordsize="7253,5079">
            <v:shape id="_x0000_s1081" style="position:absolute;left:2366;top:403;width:7253;height:5079" coordorigin="2366,404" coordsize="7253,5079" path="m9619,5400r-24,-14l9595,5386r,l9480,5319r-5,-5l9461,5328r9,10l9550,5386,2458,5372r,-4905l2506,552r4,5l2525,557r5,-5l2530,548r-5,-10l2462,428r-14,-24l2366,538r,14l2371,557r15,l2386,552r48,-80l2434,5400r24,l2458,5396r7098,14l9470,5458r-9,10l9475,5482r5,-5l9602,5410r17,-10xe" fillcolor="black" stroked="f">
              <v:path arrowok="t"/>
            </v:shape>
            <v:shape id="_x0000_s1080" style="position:absolute;left:2448;top:859;width:6437;height:4541" coordorigin="2448,860" coordsize="6437,4541" o:spt="100" adj="0,,0" path="m2458,2583r-10,l2448,2607r10,l2458,2583xm4426,5324r-24,l4402,5400r24,l4426,5324xm8885,4522l5940,2568,8002,874r-10,-10l5927,2560,3365,860r-5,14l5915,2569,3355,4671r10,14l5928,2578,8880,4536r5,-14xe" fillcolor="#497dba" stroked="f">
              <v:stroke joinstyle="round"/>
              <v:formulas/>
              <v:path arrowok="t" o:connecttype="segments"/>
            </v:shape>
            <v:line id="_x0000_s1079" style="position:absolute" from="4416,3624" to="4416,5300" strokecolor="#497dba" strokeweight="1.2pt">
              <v:stroke dashstyle="3 1"/>
            </v:line>
            <v:line id="_x0000_s1078" style="position:absolute" from="4418,2621" to="4418,3600" strokecolor="#497dba" strokeweight="1.2pt">
              <v:stroke dashstyle="3 1"/>
            </v:line>
            <v:shape id="_x0000_s1077" style="position:absolute;left:2448;top:1589;width:6644;height:2271" coordorigin="2448,1589" coordsize="6644,2271" o:spt="100" adj="0,,0" path="m4430,2525r-24,l4406,2597r24,l4430,2525xm4430,2424r-24,l4406,2496r24,l4430,2424xm4430,2324r-24,l4406,2400r24,l4430,2324xm4430,2223r-24,l4406,2300r24,l4430,2223xm4430,2122r-24,l4406,2199r24,l4430,2122xm4430,2021r-24,l4406,2098r24,l4430,2021xm4435,1925r-29,l4406,1997r24,l4435,1925xm4435,1824r-29,l4406,1896r29,l4435,1824xm4435,1724r-29,l4406,1800r29,l4435,1724xm4435,1623r-29,l4406,1700r29,l4435,1623xm4435,1589r-29,l4406,1599r29,l4435,1589xm9091,3845l2448,3831r,14l9091,3860r,-15xe" fillcolor="#497dba" stroked="f">
              <v:stroke joinstyle="round"/>
              <v:formulas/>
              <v:path arrowok="t" o:connecttype="segments"/>
            </v:shape>
            <v:shape id="_x0000_s1076" style="position:absolute;left:2448;top:1586;width:5398;height:3795" coordorigin="2448,1587" coordsize="5398,3795" o:spt="100" adj="0,,0" path="m7846,3840r,1541m2448,1587r1963,e" filled="f" strokecolor="#497dba" strokeweight="1.2pt">
              <v:stroke dashstyle="3 1" joinstyle="round"/>
              <v:formulas/>
              <v:path arrowok="t" o:connecttype="segments"/>
            </v:shape>
            <w10:wrap anchorx="page"/>
          </v:group>
        </w:pict>
      </w:r>
      <w:r>
        <w:rPr>
          <w:rFonts w:ascii="Arial"/>
        </w:rPr>
        <w:t>Exchange rate</w:t>
      </w:r>
    </w:p>
    <w:p w:rsidR="006C75FE" w:rsidRDefault="006C75FE">
      <w:pPr>
        <w:pStyle w:val="BodyText"/>
        <w:spacing w:before="6"/>
        <w:rPr>
          <w:rFonts w:ascii="Arial"/>
          <w:sz w:val="9"/>
        </w:rPr>
      </w:pPr>
    </w:p>
    <w:p w:rsidR="006C75FE" w:rsidRDefault="008035B6">
      <w:pPr>
        <w:tabs>
          <w:tab w:val="left" w:pos="4881"/>
        </w:tabs>
        <w:spacing w:before="109"/>
        <w:ind w:right="8"/>
        <w:jc w:val="center"/>
        <w:rPr>
          <w:rFonts w:ascii="DejaVu Sans"/>
          <w:sz w:val="16"/>
        </w:rPr>
      </w:pPr>
      <w:r>
        <w:rPr>
          <w:rFonts w:ascii="Arial"/>
          <w:w w:val="92"/>
          <w:position w:val="1"/>
        </w:rPr>
        <w:t>D</w:t>
      </w:r>
      <w:r>
        <w:rPr>
          <w:rFonts w:ascii="Arial"/>
          <w:position w:val="1"/>
        </w:rPr>
        <w:tab/>
      </w:r>
      <w:r>
        <w:rPr>
          <w:rFonts w:ascii="DejaVu Sans"/>
          <w:spacing w:val="-26"/>
          <w:w w:val="83"/>
          <w:position w:val="4"/>
        </w:rPr>
        <w:t>S</w:t>
      </w:r>
      <w:proofErr w:type="spellStart"/>
      <w:r>
        <w:rPr>
          <w:rFonts w:ascii="DejaVu Sans"/>
          <w:w w:val="168"/>
          <w:sz w:val="16"/>
        </w:rPr>
        <w:t>f</w:t>
      </w:r>
      <w:r>
        <w:rPr>
          <w:rFonts w:ascii="DejaVu Sans"/>
          <w:w w:val="87"/>
          <w:sz w:val="16"/>
        </w:rPr>
        <w:t>e</w:t>
      </w:r>
      <w:proofErr w:type="spellEnd"/>
    </w:p>
    <w:p w:rsidR="006C75FE" w:rsidRDefault="006C75FE">
      <w:pPr>
        <w:pStyle w:val="BodyText"/>
        <w:rPr>
          <w:rFonts w:ascii="DejaVu Sans"/>
          <w:sz w:val="20"/>
        </w:rPr>
      </w:pPr>
    </w:p>
    <w:p w:rsidR="006C75FE" w:rsidRDefault="006C75FE">
      <w:pPr>
        <w:pStyle w:val="BodyText"/>
        <w:spacing w:before="4"/>
        <w:rPr>
          <w:rFonts w:ascii="DejaVu Sans"/>
          <w:sz w:val="17"/>
        </w:rPr>
      </w:pPr>
    </w:p>
    <w:p w:rsidR="006C75FE" w:rsidRDefault="008035B6">
      <w:pPr>
        <w:tabs>
          <w:tab w:val="left" w:pos="4341"/>
        </w:tabs>
        <w:spacing w:before="105"/>
        <w:ind w:left="1819"/>
      </w:pPr>
      <w:r>
        <w:rPr>
          <w:rFonts w:ascii="DejaVu Sans"/>
        </w:rPr>
        <w:t xml:space="preserve">SER </w:t>
      </w:r>
      <w:r>
        <w:rPr>
          <w:rFonts w:ascii="DejaVu Sans"/>
          <w:spacing w:val="-27"/>
        </w:rPr>
        <w:t xml:space="preserve"> </w:t>
      </w:r>
      <w:r>
        <w:t xml:space="preserve"> </w:t>
      </w:r>
      <w:r>
        <w:tab/>
      </w:r>
    </w:p>
    <w:p w:rsidR="006C75FE" w:rsidRDefault="006C75FE">
      <w:pPr>
        <w:pStyle w:val="BodyText"/>
        <w:rPr>
          <w:sz w:val="20"/>
        </w:rPr>
      </w:pPr>
    </w:p>
    <w:p w:rsidR="006C75FE" w:rsidRDefault="006C75FE">
      <w:pPr>
        <w:pStyle w:val="BodyText"/>
        <w:spacing w:before="7"/>
        <w:rPr>
          <w:sz w:val="26"/>
        </w:rPr>
      </w:pPr>
    </w:p>
    <w:p w:rsidR="006C75FE" w:rsidRDefault="008035B6">
      <w:pPr>
        <w:tabs>
          <w:tab w:val="left" w:pos="2361"/>
          <w:tab w:val="left" w:pos="5886"/>
        </w:tabs>
        <w:spacing w:before="104"/>
        <w:ind w:left="840"/>
      </w:pPr>
      <w:r>
        <w:rPr>
          <w:rFonts w:ascii="Arial"/>
          <w:spacing w:val="16"/>
        </w:rPr>
        <w:t>(</w:t>
      </w:r>
      <w:proofErr w:type="spellStart"/>
      <w:r>
        <w:rPr>
          <w:rFonts w:ascii="DejaVu Sans"/>
          <w:spacing w:val="1"/>
          <w:w w:val="99"/>
        </w:rPr>
        <w:t>E</w:t>
      </w:r>
      <w:r>
        <w:rPr>
          <w:rFonts w:ascii="DejaVu Sans"/>
          <w:w w:val="85"/>
        </w:rPr>
        <w:t>q</w:t>
      </w:r>
      <w:r>
        <w:rPr>
          <w:rFonts w:ascii="DejaVu Sans"/>
          <w:spacing w:val="-2"/>
          <w:w w:val="90"/>
        </w:rPr>
        <w:t>u</w:t>
      </w:r>
      <w:r>
        <w:rPr>
          <w:rFonts w:ascii="DejaVu Sans"/>
          <w:spacing w:val="2"/>
          <w:w w:val="114"/>
        </w:rPr>
        <w:t>il</w:t>
      </w:r>
      <w:r>
        <w:rPr>
          <w:rFonts w:ascii="DejaVu Sans"/>
          <w:spacing w:val="-3"/>
          <w:w w:val="114"/>
        </w:rPr>
        <w:t>i</w:t>
      </w:r>
      <w:r>
        <w:rPr>
          <w:rFonts w:ascii="DejaVu Sans"/>
          <w:w w:val="85"/>
        </w:rPr>
        <w:t>b</w:t>
      </w:r>
      <w:r>
        <w:rPr>
          <w:rFonts w:ascii="DejaVu Sans"/>
          <w:w w:val="116"/>
        </w:rPr>
        <w:t>r</w:t>
      </w:r>
      <w:r>
        <w:rPr>
          <w:rFonts w:ascii="DejaVu Sans"/>
          <w:spacing w:val="-3"/>
          <w:w w:val="114"/>
        </w:rPr>
        <w:t>i</w:t>
      </w:r>
      <w:r>
        <w:rPr>
          <w:rFonts w:ascii="DejaVu Sans"/>
          <w:spacing w:val="-2"/>
          <w:w w:val="90"/>
        </w:rPr>
        <w:t>u</w:t>
      </w:r>
      <w:r>
        <w:rPr>
          <w:rFonts w:ascii="DejaVu Sans"/>
          <w:smallCaps/>
          <w:w w:val="140"/>
        </w:rPr>
        <w:t>n</w:t>
      </w:r>
      <w:proofErr w:type="spellEnd"/>
      <w:r>
        <w:rPr>
          <w:rFonts w:ascii="DejaVu Sans"/>
        </w:rPr>
        <w:tab/>
      </w:r>
      <w:r>
        <w:rPr>
          <w:u w:val="thick" w:color="497DBA"/>
        </w:rPr>
        <w:t xml:space="preserve"> </w:t>
      </w:r>
      <w:r>
        <w:rPr>
          <w:u w:val="thick" w:color="497DBA"/>
        </w:rPr>
        <w:tab/>
      </w:r>
    </w:p>
    <w:p w:rsidR="006C75FE" w:rsidRDefault="008035B6">
      <w:pPr>
        <w:spacing w:before="1"/>
        <w:ind w:left="691"/>
        <w:rPr>
          <w:rFonts w:ascii="Arial" w:hAnsi="Arial"/>
        </w:rPr>
      </w:pPr>
      <w:proofErr w:type="spellStart"/>
      <w:r>
        <w:rPr>
          <w:rFonts w:ascii="DejaVu Sans" w:hAnsi="DejaVu Sans"/>
        </w:rPr>
        <w:t>Excℎange</w:t>
      </w:r>
      <w:proofErr w:type="spellEnd"/>
      <w:r>
        <w:rPr>
          <w:rFonts w:ascii="DejaVu Sans" w:hAnsi="DejaVu Sans"/>
        </w:rPr>
        <w:t xml:space="preserve"> rate</w:t>
      </w:r>
      <w:r>
        <w:rPr>
          <w:rFonts w:ascii="Arial" w:hAnsi="Arial"/>
        </w:rPr>
        <w:t>)</w:t>
      </w:r>
    </w:p>
    <w:p w:rsidR="006C75FE" w:rsidRDefault="006C75FE">
      <w:pPr>
        <w:pStyle w:val="BodyText"/>
        <w:rPr>
          <w:rFonts w:ascii="Arial"/>
          <w:sz w:val="20"/>
        </w:rPr>
      </w:pPr>
    </w:p>
    <w:p w:rsidR="006C75FE" w:rsidRDefault="006C75FE">
      <w:pPr>
        <w:pStyle w:val="BodyText"/>
        <w:rPr>
          <w:rFonts w:ascii="Arial"/>
          <w:sz w:val="20"/>
        </w:rPr>
      </w:pPr>
    </w:p>
    <w:p w:rsidR="006C75FE" w:rsidRDefault="006C75FE">
      <w:pPr>
        <w:pStyle w:val="BodyText"/>
        <w:rPr>
          <w:rFonts w:ascii="Arial"/>
          <w:sz w:val="22"/>
        </w:rPr>
      </w:pPr>
    </w:p>
    <w:p w:rsidR="006C75FE" w:rsidRDefault="006C75FE">
      <w:pPr>
        <w:rPr>
          <w:rFonts w:ascii="Arial"/>
        </w:rPr>
        <w:sectPr w:rsidR="006C75FE">
          <w:pgSz w:w="12240" w:h="15840"/>
          <w:pgMar w:top="1320" w:right="820" w:bottom="1260" w:left="120" w:header="733" w:footer="1078" w:gutter="0"/>
          <w:cols w:space="720"/>
        </w:sectPr>
      </w:pPr>
    </w:p>
    <w:p w:rsidR="006C75FE" w:rsidRDefault="008035B6">
      <w:pPr>
        <w:spacing w:before="106"/>
        <w:ind w:right="38"/>
        <w:jc w:val="right"/>
        <w:rPr>
          <w:rFonts w:ascii="DejaVu Sans"/>
        </w:rPr>
      </w:pPr>
      <w:r>
        <w:rPr>
          <w:rFonts w:ascii="DejaVu Sans"/>
          <w:w w:val="90"/>
        </w:rPr>
        <w:lastRenderedPageBreak/>
        <w:t>OER</w:t>
      </w:r>
      <w:r>
        <w:rPr>
          <w:rFonts w:ascii="DejaVu Sans"/>
          <w:w w:val="90"/>
          <w:vertAlign w:val="subscript"/>
        </w:rPr>
        <w:t>M</w:t>
      </w:r>
    </w:p>
    <w:p w:rsidR="006C75FE" w:rsidRDefault="008035B6">
      <w:pPr>
        <w:spacing w:before="109"/>
        <w:ind w:left="1728"/>
        <w:rPr>
          <w:rFonts w:ascii="Arial"/>
        </w:rPr>
      </w:pPr>
      <w:r>
        <w:br w:type="column"/>
      </w:r>
      <w:r>
        <w:rPr>
          <w:rFonts w:ascii="Arial"/>
        </w:rPr>
        <w:lastRenderedPageBreak/>
        <w:t>Fixed exchange rate</w:t>
      </w:r>
    </w:p>
    <w:p w:rsidR="006C75FE" w:rsidRDefault="006C75FE">
      <w:pPr>
        <w:rPr>
          <w:rFonts w:ascii="Arial"/>
        </w:rPr>
        <w:sectPr w:rsidR="006C75FE">
          <w:type w:val="continuous"/>
          <w:pgSz w:w="12240" w:h="15840"/>
          <w:pgMar w:top="1320" w:right="820" w:bottom="1260" w:left="120" w:header="720" w:footer="720" w:gutter="0"/>
          <w:cols w:num="2" w:space="720" w:equalWidth="0">
            <w:col w:w="2330" w:space="5091"/>
            <w:col w:w="3879"/>
          </w:cols>
        </w:sectPr>
      </w:pPr>
    </w:p>
    <w:p w:rsidR="006C75FE" w:rsidRDefault="006C75FE">
      <w:pPr>
        <w:pStyle w:val="BodyText"/>
        <w:rPr>
          <w:rFonts w:ascii="Arial"/>
          <w:sz w:val="20"/>
        </w:rPr>
      </w:pPr>
    </w:p>
    <w:p w:rsidR="006C75FE" w:rsidRDefault="006C75FE">
      <w:pPr>
        <w:pStyle w:val="BodyText"/>
        <w:spacing w:before="6"/>
        <w:rPr>
          <w:rFonts w:ascii="Arial"/>
        </w:rPr>
      </w:pPr>
    </w:p>
    <w:p w:rsidR="006C75FE" w:rsidRDefault="008035B6">
      <w:pPr>
        <w:tabs>
          <w:tab w:val="left" w:pos="8831"/>
        </w:tabs>
        <w:spacing w:before="96"/>
        <w:ind w:left="3086"/>
        <w:rPr>
          <w:rFonts w:ascii="DejaVu Sans"/>
          <w:sz w:val="16"/>
        </w:rPr>
      </w:pPr>
      <w:r>
        <w:rPr>
          <w:rFonts w:ascii="Arial"/>
          <w:position w:val="5"/>
        </w:rPr>
        <w:t>S</w:t>
      </w:r>
      <w:r>
        <w:rPr>
          <w:rFonts w:ascii="Arial"/>
          <w:position w:val="5"/>
        </w:rPr>
        <w:tab/>
      </w:r>
      <w:r>
        <w:rPr>
          <w:rFonts w:ascii="DejaVu Sans"/>
          <w:spacing w:val="-10"/>
          <w:position w:val="4"/>
        </w:rPr>
        <w:t>D</w:t>
      </w:r>
      <w:proofErr w:type="spellStart"/>
      <w:r>
        <w:rPr>
          <w:rFonts w:ascii="DejaVu Sans"/>
          <w:spacing w:val="-10"/>
          <w:sz w:val="16"/>
        </w:rPr>
        <w:t>fe</w:t>
      </w:r>
      <w:proofErr w:type="spellEnd"/>
    </w:p>
    <w:p w:rsidR="006C75FE" w:rsidRDefault="006C75FE">
      <w:pPr>
        <w:pStyle w:val="BodyText"/>
        <w:spacing w:before="9"/>
        <w:rPr>
          <w:rFonts w:ascii="DejaVu Sans"/>
          <w:sz w:val="14"/>
        </w:rPr>
      </w:pPr>
    </w:p>
    <w:p w:rsidR="006C75FE" w:rsidRDefault="006C75FE">
      <w:pPr>
        <w:rPr>
          <w:rFonts w:ascii="DejaVu Sans"/>
          <w:sz w:val="14"/>
        </w:rPr>
        <w:sectPr w:rsidR="006C75FE">
          <w:type w:val="continuous"/>
          <w:pgSz w:w="12240" w:h="15840"/>
          <w:pgMar w:top="1320" w:right="820" w:bottom="1260" w:left="120" w:header="720" w:footer="720" w:gutter="0"/>
          <w:cols w:space="720"/>
        </w:sectPr>
      </w:pPr>
    </w:p>
    <w:p w:rsidR="006C75FE" w:rsidRDefault="006C75FE">
      <w:pPr>
        <w:pStyle w:val="BodyText"/>
        <w:spacing w:before="11"/>
        <w:rPr>
          <w:rFonts w:ascii="DejaVu Sans"/>
          <w:sz w:val="33"/>
        </w:rPr>
      </w:pPr>
    </w:p>
    <w:p w:rsidR="006C75FE" w:rsidRDefault="008035B6">
      <w:pPr>
        <w:tabs>
          <w:tab w:val="left" w:pos="7454"/>
        </w:tabs>
        <w:ind w:left="3993"/>
        <w:rPr>
          <w:rFonts w:ascii="DejaVu Sans"/>
          <w:sz w:val="16"/>
        </w:rPr>
      </w:pPr>
      <w:r>
        <w:rPr>
          <w:rFonts w:ascii="DejaVu Sans"/>
          <w:w w:val="110"/>
          <w:position w:val="4"/>
        </w:rPr>
        <w:t>Q</w:t>
      </w:r>
      <w:proofErr w:type="spellStart"/>
      <w:r>
        <w:rPr>
          <w:rFonts w:ascii="DejaVu Sans"/>
          <w:w w:val="110"/>
          <w:sz w:val="16"/>
        </w:rPr>
        <w:t>fec</w:t>
      </w:r>
      <w:proofErr w:type="spellEnd"/>
      <w:r>
        <w:rPr>
          <w:rFonts w:ascii="DejaVu Sans"/>
          <w:w w:val="110"/>
          <w:sz w:val="16"/>
        </w:rPr>
        <w:tab/>
      </w:r>
      <w:r>
        <w:rPr>
          <w:rFonts w:ascii="DejaVu Sans"/>
          <w:spacing w:val="-14"/>
          <w:w w:val="110"/>
          <w:position w:val="6"/>
        </w:rPr>
        <w:t>Q</w:t>
      </w:r>
      <w:r>
        <w:rPr>
          <w:rFonts w:ascii="DejaVu Sans"/>
          <w:spacing w:val="-14"/>
          <w:w w:val="110"/>
          <w:position w:val="1"/>
          <w:sz w:val="16"/>
        </w:rPr>
        <w:t>fed</w:t>
      </w:r>
    </w:p>
    <w:p w:rsidR="006C75FE" w:rsidRDefault="008035B6">
      <w:pPr>
        <w:spacing w:before="93" w:line="283" w:lineRule="auto"/>
        <w:ind w:left="1577" w:firstLine="273"/>
        <w:rPr>
          <w:rFonts w:ascii="Arial"/>
        </w:rPr>
      </w:pPr>
      <w:r>
        <w:br w:type="column"/>
      </w:r>
      <w:r>
        <w:rPr>
          <w:rFonts w:ascii="Arial"/>
        </w:rPr>
        <w:lastRenderedPageBreak/>
        <w:t xml:space="preserve">Quantity of </w:t>
      </w:r>
      <w:r>
        <w:rPr>
          <w:rFonts w:ascii="Arial"/>
          <w:w w:val="95"/>
        </w:rPr>
        <w:t>foreign exchange</w:t>
      </w:r>
    </w:p>
    <w:p w:rsidR="006C75FE" w:rsidRDefault="006C75FE">
      <w:pPr>
        <w:spacing w:line="283" w:lineRule="auto"/>
        <w:rPr>
          <w:rFonts w:ascii="Arial"/>
        </w:rPr>
        <w:sectPr w:rsidR="006C75FE">
          <w:type w:val="continuous"/>
          <w:pgSz w:w="12240" w:h="15840"/>
          <w:pgMar w:top="1320" w:right="820" w:bottom="1260" w:left="120" w:header="720" w:footer="720" w:gutter="0"/>
          <w:cols w:num="2" w:space="720" w:equalWidth="0">
            <w:col w:w="7882" w:space="40"/>
            <w:col w:w="3378"/>
          </w:cols>
        </w:sectPr>
      </w:pPr>
    </w:p>
    <w:p w:rsidR="006C75FE" w:rsidRDefault="006C75FE">
      <w:pPr>
        <w:pStyle w:val="BodyText"/>
        <w:spacing w:before="6"/>
        <w:rPr>
          <w:rFonts w:ascii="Arial"/>
          <w:sz w:val="5"/>
        </w:rPr>
      </w:pPr>
    </w:p>
    <w:p w:rsidR="006C75FE" w:rsidRDefault="008035B6">
      <w:pPr>
        <w:pStyle w:val="BodyText"/>
        <w:ind w:left="4296"/>
        <w:rPr>
          <w:rFonts w:ascii="Arial"/>
          <w:sz w:val="20"/>
        </w:rPr>
      </w:pPr>
      <w:r>
        <w:rPr>
          <w:rFonts w:ascii="Arial"/>
          <w:sz w:val="20"/>
        </w:rPr>
      </w:r>
      <w:r>
        <w:rPr>
          <w:rFonts w:ascii="Arial"/>
          <w:sz w:val="20"/>
        </w:rPr>
        <w:pict>
          <v:group id="_x0000_s1073" style="width:172.1pt;height:24.25pt;mso-position-horizontal-relative:char;mso-position-vertical-relative:line" coordsize="3442,485">
            <v:shape id="_x0000_s1074" style="position:absolute;width:3442;height:485" coordsize="3442,485" o:spt="100" adj="0,,0" path="m1723,341r-9,86l1714,480r4,5l1728,485r,-101l1723,341xm14,l,,,48,5,96r5,38l19,202r5,9l24,221r5,9l34,235r,5l38,245r1647,l1685,254r5,5l1699,278r5,29l1714,384r,43l1723,341r-5,-34l1714,278r-5,-14l1699,245r-9,-10l1690,230,48,230r-5,-4l38,216r,-10l34,197,29,168,24,134,14,48,14,xm3442,r-15,l3427,91r-5,43l3418,168r-5,29l3398,226r,4l1752,230r,5l1742,245r-4,9l1738,264r-5,14l1728,307r-5,34l1728,384r,43l1733,384r9,-77l1747,283r5,-14l1752,259r5,-5l1759,250r-2,l1762,245r1641,l3408,240r,-5l3413,230r14,-28l3437,134r5,-43l3442,xm1685,245r-5,l1685,250r,-5xm1762,245r-5,5l1759,250r3,-5xe" fillcolor="#497dba" stroked="f">
              <v:stroke joinstyle="round"/>
              <v:formulas/>
              <v:path arrowok="t" o:connecttype="segments"/>
            </v:shape>
            <w10:wrap type="none"/>
            <w10:anchorlock/>
          </v:group>
        </w:pict>
      </w:r>
    </w:p>
    <w:p w:rsidR="006C75FE" w:rsidRDefault="008035B6">
      <w:pPr>
        <w:spacing w:line="208" w:lineRule="exact"/>
        <w:ind w:left="4300"/>
        <w:rPr>
          <w:rFonts w:ascii="Arial"/>
        </w:rPr>
      </w:pPr>
      <w:r>
        <w:rPr>
          <w:rFonts w:ascii="Arial"/>
        </w:rPr>
        <w:t>Excess demand for foreign exchange</w:t>
      </w:r>
    </w:p>
    <w:p w:rsidR="006C75FE" w:rsidRDefault="006C75FE">
      <w:pPr>
        <w:spacing w:line="208" w:lineRule="exact"/>
        <w:rPr>
          <w:rFonts w:ascii="Arial"/>
        </w:rPr>
        <w:sectPr w:rsidR="006C75FE">
          <w:type w:val="continuous"/>
          <w:pgSz w:w="12240" w:h="15840"/>
          <w:pgMar w:top="1320" w:right="820" w:bottom="1260" w:left="120" w:header="720" w:footer="720" w:gutter="0"/>
          <w:cols w:space="720"/>
        </w:sectPr>
      </w:pPr>
    </w:p>
    <w:p w:rsidR="006C75FE" w:rsidRDefault="008035B6">
      <w:pPr>
        <w:pStyle w:val="BodyText"/>
        <w:spacing w:before="100" w:line="360" w:lineRule="auto"/>
        <w:ind w:left="1320" w:right="618"/>
        <w:jc w:val="both"/>
      </w:pPr>
      <w:r>
        <w:lastRenderedPageBreak/>
        <w:t xml:space="preserve">The official exchange rate </w:t>
      </w:r>
      <w:r>
        <w:rPr>
          <w:spacing w:val="-5"/>
        </w:rPr>
        <w:t xml:space="preserve">is </w:t>
      </w:r>
      <w:r>
        <w:t xml:space="preserve">fixed at OER. This will result </w:t>
      </w:r>
      <w:r>
        <w:rPr>
          <w:spacing w:val="-3"/>
        </w:rPr>
        <w:t xml:space="preserve">in </w:t>
      </w:r>
      <w:r>
        <w:t xml:space="preserve">excess demand for foreign exchange </w:t>
      </w:r>
      <w:proofErr w:type="spellStart"/>
      <w:r>
        <w:t>Q</w:t>
      </w:r>
      <w:r>
        <w:rPr>
          <w:vertAlign w:val="subscript"/>
        </w:rPr>
        <w:t>fed</w:t>
      </w:r>
      <w:proofErr w:type="spellEnd"/>
      <w:r>
        <w:t xml:space="preserve"> – </w:t>
      </w:r>
      <w:proofErr w:type="spellStart"/>
      <w:r>
        <w:t>Q</w:t>
      </w:r>
      <w:r>
        <w:rPr>
          <w:vertAlign w:val="subscript"/>
        </w:rPr>
        <w:t>fes</w:t>
      </w:r>
      <w:proofErr w:type="spellEnd"/>
      <w:r>
        <w:t xml:space="preserve"> In these circumstances the official exchange rate will understate the true value </w:t>
      </w:r>
      <w:r>
        <w:rPr>
          <w:spacing w:val="4"/>
        </w:rPr>
        <w:t xml:space="preserve">of </w:t>
      </w:r>
      <w:r>
        <w:t xml:space="preserve">foreign exchange to the country concerned. This </w:t>
      </w:r>
      <w:r>
        <w:rPr>
          <w:spacing w:val="-3"/>
        </w:rPr>
        <w:t xml:space="preserve">is </w:t>
      </w:r>
      <w:r>
        <w:t xml:space="preserve">given by the shadow exchange rate, </w:t>
      </w:r>
      <w:proofErr w:type="gramStart"/>
      <w:r>
        <w:t>SER,</w:t>
      </w:r>
      <w:proofErr w:type="gramEnd"/>
      <w:r>
        <w:t xml:space="preserve"> the amount residents are willing </w:t>
      </w:r>
      <w:r>
        <w:rPr>
          <w:spacing w:val="2"/>
        </w:rPr>
        <w:t xml:space="preserve">to </w:t>
      </w:r>
      <w:r>
        <w:t xml:space="preserve">pay for the fixed quantity </w:t>
      </w:r>
      <w:r>
        <w:rPr>
          <w:spacing w:val="4"/>
        </w:rPr>
        <w:t xml:space="preserve">of </w:t>
      </w:r>
      <w:r>
        <w:t>foreign exchan</w:t>
      </w:r>
      <w:r>
        <w:t xml:space="preserve">ge available </w:t>
      </w:r>
      <w:proofErr w:type="spellStart"/>
      <w:r>
        <w:t>Q</w:t>
      </w:r>
      <w:r>
        <w:rPr>
          <w:vertAlign w:val="subscript"/>
        </w:rPr>
        <w:t>fes</w:t>
      </w:r>
      <w:proofErr w:type="spellEnd"/>
      <w:r>
        <w:t xml:space="preserve">. Use of the OER </w:t>
      </w:r>
      <w:r>
        <w:rPr>
          <w:spacing w:val="-3"/>
        </w:rPr>
        <w:t xml:space="preserve">in </w:t>
      </w:r>
      <w:r>
        <w:t xml:space="preserve">project appraisal will have the effect of undervaluing projects that produce exportable outputs and overvaluing those that use imported inputs. The overvaluation </w:t>
      </w:r>
      <w:r>
        <w:rPr>
          <w:spacing w:val="4"/>
        </w:rPr>
        <w:t xml:space="preserve">of </w:t>
      </w:r>
      <w:r>
        <w:t xml:space="preserve">the exchange rate must </w:t>
      </w:r>
      <w:r>
        <w:rPr>
          <w:spacing w:val="-3"/>
        </w:rPr>
        <w:t xml:space="preserve">be </w:t>
      </w:r>
      <w:r>
        <w:t xml:space="preserve">corrected </w:t>
      </w:r>
      <w:r>
        <w:rPr>
          <w:spacing w:val="-3"/>
        </w:rPr>
        <w:t xml:space="preserve">in </w:t>
      </w:r>
      <w:r>
        <w:t>an economic ana</w:t>
      </w:r>
      <w:r>
        <w:t xml:space="preserve">lysis. One method of doing this </w:t>
      </w:r>
      <w:r>
        <w:rPr>
          <w:spacing w:val="-3"/>
        </w:rPr>
        <w:t xml:space="preserve">is </w:t>
      </w:r>
      <w:r>
        <w:t>to employ a shadow exchange rate to convert foreign prices into local</w:t>
      </w:r>
      <w:r>
        <w:rPr>
          <w:spacing w:val="2"/>
        </w:rPr>
        <w:t xml:space="preserve"> </w:t>
      </w:r>
      <w:r>
        <w:t>currency.</w:t>
      </w:r>
    </w:p>
    <w:p w:rsidR="006C75FE" w:rsidRDefault="008035B6">
      <w:pPr>
        <w:pStyle w:val="ListParagraph"/>
        <w:numPr>
          <w:ilvl w:val="0"/>
          <w:numId w:val="15"/>
        </w:numPr>
        <w:tabs>
          <w:tab w:val="left" w:pos="1680"/>
        </w:tabs>
        <w:spacing w:before="208"/>
        <w:rPr>
          <w:b/>
          <w:i/>
          <w:sz w:val="26"/>
        </w:rPr>
      </w:pPr>
      <w:r>
        <w:rPr>
          <w:b/>
          <w:i/>
          <w:sz w:val="26"/>
          <w:u w:val="thick"/>
        </w:rPr>
        <w:t>Externalities and public</w:t>
      </w:r>
      <w:r>
        <w:rPr>
          <w:b/>
          <w:i/>
          <w:spacing w:val="5"/>
          <w:sz w:val="26"/>
          <w:u w:val="thick"/>
        </w:rPr>
        <w:t xml:space="preserve"> </w:t>
      </w:r>
      <w:r>
        <w:rPr>
          <w:b/>
          <w:i/>
          <w:sz w:val="26"/>
          <w:u w:val="thick"/>
        </w:rPr>
        <w:t>goods</w:t>
      </w:r>
    </w:p>
    <w:p w:rsidR="006C75FE" w:rsidRDefault="006C75FE">
      <w:pPr>
        <w:pStyle w:val="BodyText"/>
        <w:rPr>
          <w:b/>
          <w:i/>
          <w:sz w:val="22"/>
        </w:rPr>
      </w:pPr>
    </w:p>
    <w:p w:rsidR="006C75FE" w:rsidRDefault="008035B6">
      <w:pPr>
        <w:pStyle w:val="BodyText"/>
        <w:spacing w:before="90" w:line="357" w:lineRule="auto"/>
        <w:ind w:left="1320" w:right="623"/>
        <w:jc w:val="both"/>
      </w:pPr>
      <w:r>
        <w:t>Another reason why the perfect world of neoclassical theory fails to represent the real world is the existence of public goods and externalities. A financial analysis of a project that uses or produces public goods and externalities, therefore, will fail t</w:t>
      </w:r>
      <w:r>
        <w:t>o capture the full impact of a project on the community’s welfare.</w:t>
      </w:r>
    </w:p>
    <w:p w:rsidR="006C75FE" w:rsidRDefault="008035B6">
      <w:pPr>
        <w:pStyle w:val="Heading3"/>
        <w:numPr>
          <w:ilvl w:val="0"/>
          <w:numId w:val="13"/>
        </w:numPr>
        <w:tabs>
          <w:tab w:val="left" w:pos="1680"/>
        </w:tabs>
        <w:spacing w:before="214"/>
        <w:rPr>
          <w:rFonts w:ascii="Times New Roman"/>
        </w:rPr>
      </w:pPr>
      <w:r>
        <w:rPr>
          <w:rFonts w:ascii="Times New Roman"/>
          <w:u w:val="thick"/>
        </w:rPr>
        <w:t>The existence of</w:t>
      </w:r>
      <w:r>
        <w:rPr>
          <w:rFonts w:ascii="Times New Roman"/>
          <w:spacing w:val="5"/>
          <w:u w:val="thick"/>
        </w:rPr>
        <w:t xml:space="preserve"> </w:t>
      </w:r>
      <w:r>
        <w:rPr>
          <w:rFonts w:ascii="Times New Roman"/>
          <w:u w:val="thick"/>
        </w:rPr>
        <w:t>externalities</w:t>
      </w:r>
    </w:p>
    <w:p w:rsidR="006C75FE" w:rsidRDefault="006C75FE">
      <w:pPr>
        <w:pStyle w:val="BodyText"/>
        <w:rPr>
          <w:b/>
          <w:i/>
          <w:sz w:val="22"/>
        </w:rPr>
      </w:pPr>
    </w:p>
    <w:p w:rsidR="006C75FE" w:rsidRDefault="008035B6">
      <w:pPr>
        <w:pStyle w:val="BodyText"/>
        <w:spacing w:before="90" w:line="360" w:lineRule="auto"/>
        <w:ind w:left="1320" w:right="618"/>
        <w:jc w:val="both"/>
      </w:pPr>
      <w:r>
        <w:t xml:space="preserve">Externalities are created </w:t>
      </w:r>
      <w:r>
        <w:rPr>
          <w:spacing w:val="-3"/>
        </w:rPr>
        <w:t xml:space="preserve">in </w:t>
      </w:r>
      <w:r>
        <w:t xml:space="preserve">the process </w:t>
      </w:r>
      <w:r>
        <w:rPr>
          <w:spacing w:val="4"/>
        </w:rPr>
        <w:t xml:space="preserve">of </w:t>
      </w:r>
      <w:r>
        <w:t>producing, distributing and consuming many goods and services. There are positive or negative attributes or effec</w:t>
      </w:r>
      <w:r>
        <w:t xml:space="preserve">ts of a good or service, or its production, that are not directly </w:t>
      </w:r>
      <w:r>
        <w:rPr>
          <w:spacing w:val="-3"/>
        </w:rPr>
        <w:t xml:space="preserve">felt </w:t>
      </w:r>
      <w:r>
        <w:t xml:space="preserve">by the people who buy </w:t>
      </w:r>
      <w:r>
        <w:rPr>
          <w:spacing w:val="-5"/>
        </w:rPr>
        <w:t xml:space="preserve">it </w:t>
      </w:r>
      <w:r>
        <w:t xml:space="preserve">and hence may not </w:t>
      </w:r>
      <w:r>
        <w:rPr>
          <w:spacing w:val="-3"/>
        </w:rPr>
        <w:t xml:space="preserve">be </w:t>
      </w:r>
      <w:r>
        <w:t xml:space="preserve">reflected </w:t>
      </w:r>
      <w:r>
        <w:rPr>
          <w:spacing w:val="-3"/>
        </w:rPr>
        <w:t xml:space="preserve">in </w:t>
      </w:r>
      <w:r>
        <w:t>the price they are willing to pay for</w:t>
      </w:r>
      <w:r>
        <w:rPr>
          <w:spacing w:val="7"/>
        </w:rPr>
        <w:t xml:space="preserve"> </w:t>
      </w:r>
      <w:r>
        <w:t>it.</w:t>
      </w:r>
    </w:p>
    <w:p w:rsidR="006C75FE" w:rsidRDefault="008035B6">
      <w:pPr>
        <w:pStyle w:val="BodyText"/>
        <w:spacing w:before="202" w:line="360" w:lineRule="auto"/>
        <w:ind w:left="1320" w:right="622"/>
        <w:jc w:val="both"/>
      </w:pPr>
      <w:r>
        <w:t xml:space="preserve">Some costs and benefits do not appear among its inputs and outputs when </w:t>
      </w:r>
      <w:r>
        <w:rPr>
          <w:spacing w:val="-5"/>
        </w:rPr>
        <w:t xml:space="preserve">it </w:t>
      </w:r>
      <w:r>
        <w:rPr>
          <w:spacing w:val="-3"/>
        </w:rPr>
        <w:t xml:space="preserve">is </w:t>
      </w:r>
      <w:r>
        <w:t>analyz</w:t>
      </w:r>
      <w:r>
        <w:t xml:space="preserve">ed from the enterprises or individual’s viewpoint and thus do not enter into the financial NPV and IRR. These items are considered as external </w:t>
      </w:r>
      <w:r>
        <w:rPr>
          <w:spacing w:val="2"/>
        </w:rPr>
        <w:t xml:space="preserve">to </w:t>
      </w:r>
      <w:r>
        <w:t>the enterprise but are internal when they are considered from the economy’s angle. Somebody pays for the exter</w:t>
      </w:r>
      <w:r>
        <w:t xml:space="preserve">nal costs and someone receives these external benefits even </w:t>
      </w:r>
      <w:r>
        <w:rPr>
          <w:spacing w:val="-3"/>
        </w:rPr>
        <w:t xml:space="preserve">if </w:t>
      </w:r>
      <w:r>
        <w:t xml:space="preserve">this </w:t>
      </w:r>
      <w:r>
        <w:rPr>
          <w:spacing w:val="-3"/>
        </w:rPr>
        <w:t xml:space="preserve">is </w:t>
      </w:r>
      <w:r>
        <w:t>not the</w:t>
      </w:r>
      <w:r>
        <w:rPr>
          <w:spacing w:val="8"/>
        </w:rPr>
        <w:t xml:space="preserve"> </w:t>
      </w:r>
      <w:r>
        <w:t>enterprise.</w:t>
      </w:r>
    </w:p>
    <w:p w:rsidR="006C75FE" w:rsidRDefault="008035B6">
      <w:pPr>
        <w:pStyle w:val="Heading4"/>
        <w:spacing w:before="196"/>
        <w:ind w:left="1320" w:firstLine="0"/>
        <w:jc w:val="left"/>
        <w:rPr>
          <w:b w:val="0"/>
        </w:rPr>
      </w:pPr>
      <w:r>
        <w:t>Example</w:t>
      </w:r>
      <w:r>
        <w:rPr>
          <w:b w:val="0"/>
        </w:rPr>
        <w:t>:</w:t>
      </w:r>
    </w:p>
    <w:p w:rsidR="006C75FE" w:rsidRDefault="006C75FE">
      <w:pPr>
        <w:pStyle w:val="BodyText"/>
        <w:spacing w:before="7"/>
        <w:rPr>
          <w:sz w:val="29"/>
        </w:rPr>
      </w:pPr>
    </w:p>
    <w:p w:rsidR="006C75FE" w:rsidRDefault="008035B6">
      <w:pPr>
        <w:pStyle w:val="ListParagraph"/>
        <w:numPr>
          <w:ilvl w:val="1"/>
          <w:numId w:val="13"/>
        </w:numPr>
        <w:tabs>
          <w:tab w:val="left" w:pos="1863"/>
        </w:tabs>
        <w:spacing w:line="357" w:lineRule="auto"/>
        <w:ind w:right="622"/>
        <w:jc w:val="both"/>
        <w:rPr>
          <w:sz w:val="24"/>
        </w:rPr>
      </w:pPr>
      <w:r>
        <w:rPr>
          <w:sz w:val="24"/>
        </w:rPr>
        <w:t xml:space="preserve">The costs incurred </w:t>
      </w:r>
      <w:r>
        <w:rPr>
          <w:spacing w:val="-3"/>
          <w:sz w:val="24"/>
        </w:rPr>
        <w:t xml:space="preserve">in </w:t>
      </w:r>
      <w:r>
        <w:rPr>
          <w:sz w:val="24"/>
        </w:rPr>
        <w:t xml:space="preserve">providing the project area with infrastructure inputs, e.g. access roads, energy lines, sewerage services, etc. Although these inputs are required by the project their cost </w:t>
      </w:r>
      <w:r>
        <w:rPr>
          <w:spacing w:val="-5"/>
          <w:sz w:val="24"/>
        </w:rPr>
        <w:t xml:space="preserve">is </w:t>
      </w:r>
      <w:r>
        <w:rPr>
          <w:sz w:val="24"/>
        </w:rPr>
        <w:t>often met by the government rather than the enterprise, because often they serve</w:t>
      </w:r>
      <w:r>
        <w:rPr>
          <w:sz w:val="24"/>
        </w:rPr>
        <w:t xml:space="preserve"> other purposes</w:t>
      </w:r>
      <w:r>
        <w:rPr>
          <w:spacing w:val="-1"/>
          <w:sz w:val="24"/>
        </w:rPr>
        <w:t xml:space="preserve"> </w:t>
      </w:r>
      <w:r>
        <w:rPr>
          <w:sz w:val="24"/>
        </w:rPr>
        <w:t>too.</w:t>
      </w:r>
    </w:p>
    <w:p w:rsidR="006C75FE" w:rsidRDefault="006C75FE">
      <w:pPr>
        <w:spacing w:line="357" w:lineRule="auto"/>
        <w:jc w:val="both"/>
        <w:rPr>
          <w:sz w:val="24"/>
        </w:rPr>
        <w:sectPr w:rsidR="006C75FE">
          <w:pgSz w:w="12240" w:h="15840"/>
          <w:pgMar w:top="1320" w:right="820" w:bottom="1260" w:left="120" w:header="733" w:footer="1078" w:gutter="0"/>
          <w:cols w:space="720"/>
        </w:sectPr>
      </w:pPr>
    </w:p>
    <w:p w:rsidR="006C75FE" w:rsidRDefault="008035B6">
      <w:pPr>
        <w:pStyle w:val="ListParagraph"/>
        <w:numPr>
          <w:ilvl w:val="1"/>
          <w:numId w:val="13"/>
        </w:numPr>
        <w:tabs>
          <w:tab w:val="left" w:pos="1862"/>
          <w:tab w:val="left" w:pos="1863"/>
        </w:tabs>
        <w:spacing w:before="98" w:line="355" w:lineRule="auto"/>
        <w:ind w:right="625"/>
        <w:rPr>
          <w:sz w:val="24"/>
        </w:rPr>
      </w:pPr>
      <w:r>
        <w:rPr>
          <w:sz w:val="24"/>
        </w:rPr>
        <w:lastRenderedPageBreak/>
        <w:t>Flood control measures (benefits) resulting from a hydroelectric dam are real benefits to downstream farmers and the economy but external to the power</w:t>
      </w:r>
      <w:r>
        <w:rPr>
          <w:spacing w:val="-6"/>
          <w:sz w:val="24"/>
        </w:rPr>
        <w:t xml:space="preserve"> </w:t>
      </w:r>
      <w:r>
        <w:rPr>
          <w:sz w:val="24"/>
        </w:rPr>
        <w:t>authority.</w:t>
      </w:r>
    </w:p>
    <w:p w:rsidR="006C75FE" w:rsidRDefault="008035B6">
      <w:pPr>
        <w:pStyle w:val="ListParagraph"/>
        <w:numPr>
          <w:ilvl w:val="1"/>
          <w:numId w:val="13"/>
        </w:numPr>
        <w:tabs>
          <w:tab w:val="left" w:pos="1862"/>
          <w:tab w:val="left" w:pos="1863"/>
        </w:tabs>
        <w:spacing w:before="1" w:line="355" w:lineRule="auto"/>
        <w:ind w:right="630"/>
        <w:rPr>
          <w:sz w:val="24"/>
        </w:rPr>
      </w:pPr>
      <w:r>
        <w:rPr>
          <w:sz w:val="24"/>
        </w:rPr>
        <w:t xml:space="preserve">Pollution created </w:t>
      </w:r>
      <w:r>
        <w:rPr>
          <w:spacing w:val="-3"/>
          <w:sz w:val="24"/>
        </w:rPr>
        <w:t xml:space="preserve">in </w:t>
      </w:r>
      <w:r>
        <w:rPr>
          <w:sz w:val="24"/>
        </w:rPr>
        <w:t xml:space="preserve">the production </w:t>
      </w:r>
      <w:r>
        <w:rPr>
          <w:spacing w:val="4"/>
          <w:sz w:val="24"/>
        </w:rPr>
        <w:t xml:space="preserve">of </w:t>
      </w:r>
      <w:r>
        <w:rPr>
          <w:sz w:val="24"/>
        </w:rPr>
        <w:t xml:space="preserve">a commodity may </w:t>
      </w:r>
      <w:r>
        <w:rPr>
          <w:spacing w:val="-3"/>
          <w:sz w:val="24"/>
        </w:rPr>
        <w:t xml:space="preserve">be </w:t>
      </w:r>
      <w:r>
        <w:rPr>
          <w:sz w:val="24"/>
        </w:rPr>
        <w:t xml:space="preserve">a cost to the society but external </w:t>
      </w:r>
      <w:r>
        <w:rPr>
          <w:spacing w:val="2"/>
          <w:sz w:val="24"/>
        </w:rPr>
        <w:t xml:space="preserve">to </w:t>
      </w:r>
      <w:r>
        <w:rPr>
          <w:sz w:val="24"/>
        </w:rPr>
        <w:t>the</w:t>
      </w:r>
      <w:r>
        <w:rPr>
          <w:spacing w:val="-6"/>
          <w:sz w:val="24"/>
        </w:rPr>
        <w:t xml:space="preserve"> </w:t>
      </w:r>
      <w:r>
        <w:rPr>
          <w:sz w:val="24"/>
        </w:rPr>
        <w:t>project.</w:t>
      </w:r>
    </w:p>
    <w:p w:rsidR="006C75FE" w:rsidRDefault="008035B6">
      <w:pPr>
        <w:pStyle w:val="Heading3"/>
        <w:numPr>
          <w:ilvl w:val="0"/>
          <w:numId w:val="13"/>
        </w:numPr>
        <w:tabs>
          <w:tab w:val="left" w:pos="1680"/>
        </w:tabs>
        <w:spacing w:before="9"/>
        <w:rPr>
          <w:rFonts w:ascii="Times New Roman"/>
        </w:rPr>
      </w:pPr>
      <w:r>
        <w:rPr>
          <w:rFonts w:ascii="Times New Roman"/>
          <w:u w:val="thick"/>
        </w:rPr>
        <w:t>The existence of public</w:t>
      </w:r>
      <w:r>
        <w:rPr>
          <w:rFonts w:ascii="Times New Roman"/>
          <w:spacing w:val="7"/>
          <w:u w:val="thick"/>
        </w:rPr>
        <w:t xml:space="preserve"> </w:t>
      </w:r>
      <w:r>
        <w:rPr>
          <w:rFonts w:ascii="Times New Roman"/>
          <w:u w:val="thick"/>
        </w:rPr>
        <w:t>goods</w:t>
      </w:r>
    </w:p>
    <w:p w:rsidR="006C75FE" w:rsidRDefault="006C75FE">
      <w:pPr>
        <w:pStyle w:val="BodyText"/>
        <w:spacing w:before="1"/>
        <w:rPr>
          <w:b/>
          <w:i/>
          <w:sz w:val="22"/>
        </w:rPr>
      </w:pPr>
    </w:p>
    <w:p w:rsidR="006C75FE" w:rsidRDefault="008035B6">
      <w:pPr>
        <w:pStyle w:val="BodyText"/>
        <w:spacing w:before="90" w:line="360" w:lineRule="auto"/>
        <w:ind w:left="1320" w:right="622"/>
        <w:jc w:val="both"/>
      </w:pPr>
      <w:r>
        <w:t>Public goods are usually provided free by governments and in financial analysis would therefore, be priced at zero. However, they do have a beneficial impact on the welfare o</w:t>
      </w:r>
      <w:r>
        <w:t>f those receiving them, most of whom will be willing to pay for such goods through taxation. But it costs the society significant sum of money to produce many of the public goods.</w:t>
      </w:r>
    </w:p>
    <w:p w:rsidR="006C75FE" w:rsidRDefault="008035B6">
      <w:pPr>
        <w:pStyle w:val="BodyText"/>
        <w:spacing w:before="202" w:line="360" w:lineRule="auto"/>
        <w:ind w:left="1320" w:right="617"/>
        <w:jc w:val="both"/>
      </w:pPr>
      <w:r>
        <w:t xml:space="preserve">This </w:t>
      </w:r>
      <w:r>
        <w:rPr>
          <w:spacing w:val="-3"/>
        </w:rPr>
        <w:t xml:space="preserve">is </w:t>
      </w:r>
      <w:r>
        <w:t xml:space="preserve">a case where the market price of a good or service will not reflect </w:t>
      </w:r>
      <w:r>
        <w:t xml:space="preserve">its true cost or </w:t>
      </w:r>
      <w:proofErr w:type="gramStart"/>
      <w:r>
        <w:rPr>
          <w:spacing w:val="-3"/>
        </w:rPr>
        <w:t xml:space="preserve">benefit  </w:t>
      </w:r>
      <w:r>
        <w:t>to</w:t>
      </w:r>
      <w:proofErr w:type="gramEnd"/>
      <w:r>
        <w:t xml:space="preserve"> the society. If the project uses public goods as inputs or produces them as out puts </w:t>
      </w:r>
      <w:r>
        <w:rPr>
          <w:spacing w:val="-5"/>
        </w:rPr>
        <w:t xml:space="preserve">it </w:t>
      </w:r>
      <w:r>
        <w:t xml:space="preserve">would </w:t>
      </w:r>
      <w:r>
        <w:rPr>
          <w:spacing w:val="-3"/>
        </w:rPr>
        <w:t xml:space="preserve">be </w:t>
      </w:r>
      <w:r>
        <w:t xml:space="preserve">wrong to value them at their market price </w:t>
      </w:r>
      <w:r>
        <w:rPr>
          <w:spacing w:val="4"/>
        </w:rPr>
        <w:t xml:space="preserve">of </w:t>
      </w:r>
      <w:r>
        <w:t xml:space="preserve">zero </w:t>
      </w:r>
      <w:r>
        <w:rPr>
          <w:spacing w:val="-3"/>
        </w:rPr>
        <w:t xml:space="preserve">in </w:t>
      </w:r>
      <w:r>
        <w:t xml:space="preserve">many economic analysis </w:t>
      </w:r>
      <w:r>
        <w:rPr>
          <w:spacing w:val="4"/>
        </w:rPr>
        <w:t xml:space="preserve">of </w:t>
      </w:r>
      <w:r>
        <w:t xml:space="preserve">the project. They will have </w:t>
      </w:r>
      <w:r>
        <w:rPr>
          <w:spacing w:val="2"/>
        </w:rPr>
        <w:t xml:space="preserve">to </w:t>
      </w:r>
      <w:r>
        <w:rPr>
          <w:spacing w:val="-3"/>
        </w:rPr>
        <w:t xml:space="preserve">be </w:t>
      </w:r>
      <w:r>
        <w:t>valued at the amo</w:t>
      </w:r>
      <w:r>
        <w:t xml:space="preserve">unt that </w:t>
      </w:r>
      <w:r>
        <w:rPr>
          <w:spacing w:val="-5"/>
        </w:rPr>
        <w:t xml:space="preserve">it </w:t>
      </w:r>
      <w:r>
        <w:rPr>
          <w:spacing w:val="-3"/>
        </w:rPr>
        <w:t xml:space="preserve">is </w:t>
      </w:r>
      <w:r>
        <w:t xml:space="preserve">estimated people will </w:t>
      </w:r>
      <w:r>
        <w:rPr>
          <w:spacing w:val="-3"/>
        </w:rPr>
        <w:t xml:space="preserve">be </w:t>
      </w:r>
      <w:r>
        <w:t xml:space="preserve">willing </w:t>
      </w:r>
      <w:r>
        <w:rPr>
          <w:spacing w:val="2"/>
        </w:rPr>
        <w:t xml:space="preserve">to </w:t>
      </w:r>
      <w:r>
        <w:t xml:space="preserve">pay for them. </w:t>
      </w:r>
      <w:r>
        <w:rPr>
          <w:spacing w:val="3"/>
        </w:rPr>
        <w:t xml:space="preserve">In </w:t>
      </w:r>
      <w:r>
        <w:t xml:space="preserve">short public goods and services can </w:t>
      </w:r>
      <w:r>
        <w:rPr>
          <w:spacing w:val="-3"/>
        </w:rPr>
        <w:t xml:space="preserve">be </w:t>
      </w:r>
      <w:r>
        <w:t xml:space="preserve">described as: Goods and services whose use by one person does not reduce their availability </w:t>
      </w:r>
      <w:r>
        <w:rPr>
          <w:spacing w:val="2"/>
        </w:rPr>
        <w:t xml:space="preserve">to </w:t>
      </w:r>
      <w:r>
        <w:t xml:space="preserve">others. </w:t>
      </w:r>
      <w:proofErr w:type="gramStart"/>
      <w:r>
        <w:t>Non-exclusion</w:t>
      </w:r>
      <w:r>
        <w:rPr>
          <w:spacing w:val="-16"/>
        </w:rPr>
        <w:t xml:space="preserve"> </w:t>
      </w:r>
      <w:r>
        <w:t>goods.</w:t>
      </w:r>
      <w:proofErr w:type="gramEnd"/>
    </w:p>
    <w:p w:rsidR="006C75FE" w:rsidRDefault="008035B6">
      <w:pPr>
        <w:pStyle w:val="Heading1"/>
        <w:numPr>
          <w:ilvl w:val="1"/>
          <w:numId w:val="19"/>
        </w:numPr>
        <w:tabs>
          <w:tab w:val="left" w:pos="2039"/>
          <w:tab w:val="left" w:pos="2040"/>
        </w:tabs>
        <w:spacing w:before="208"/>
        <w:ind w:left="2040" w:hanging="720"/>
      </w:pPr>
      <w:r>
        <w:t>Major</w:t>
      </w:r>
      <w:r>
        <w:rPr>
          <w:spacing w:val="-21"/>
        </w:rPr>
        <w:t xml:space="preserve"> </w:t>
      </w:r>
      <w:r>
        <w:t>Questions</w:t>
      </w:r>
      <w:r>
        <w:rPr>
          <w:spacing w:val="-29"/>
        </w:rPr>
        <w:t xml:space="preserve"> </w:t>
      </w:r>
      <w:r>
        <w:t>That</w:t>
      </w:r>
      <w:r>
        <w:rPr>
          <w:spacing w:val="-29"/>
        </w:rPr>
        <w:t xml:space="preserve"> </w:t>
      </w:r>
      <w:r>
        <w:t>Economic</w:t>
      </w:r>
      <w:r>
        <w:rPr>
          <w:spacing w:val="-31"/>
        </w:rPr>
        <w:t xml:space="preserve"> </w:t>
      </w:r>
      <w:r>
        <w:t>Analysis</w:t>
      </w:r>
      <w:r>
        <w:rPr>
          <w:spacing w:val="-28"/>
        </w:rPr>
        <w:t xml:space="preserve"> </w:t>
      </w:r>
      <w:r>
        <w:t>Should</w:t>
      </w:r>
      <w:r>
        <w:rPr>
          <w:spacing w:val="-31"/>
        </w:rPr>
        <w:t xml:space="preserve"> </w:t>
      </w:r>
      <w:r>
        <w:t>Answer</w:t>
      </w:r>
    </w:p>
    <w:p w:rsidR="006C75FE" w:rsidRDefault="006C75FE">
      <w:pPr>
        <w:pStyle w:val="BodyText"/>
        <w:spacing w:before="4"/>
        <w:rPr>
          <w:rFonts w:ascii="Arial"/>
          <w:b/>
          <w:i/>
          <w:sz w:val="31"/>
        </w:rPr>
      </w:pPr>
    </w:p>
    <w:p w:rsidR="006C75FE" w:rsidRDefault="008035B6">
      <w:pPr>
        <w:pStyle w:val="BodyText"/>
        <w:spacing w:line="360" w:lineRule="auto"/>
        <w:ind w:left="1320" w:right="618"/>
        <w:jc w:val="both"/>
      </w:pPr>
      <w:r>
        <w:t xml:space="preserve">A large part of project analysis serves </w:t>
      </w:r>
      <w:r>
        <w:rPr>
          <w:spacing w:val="2"/>
        </w:rPr>
        <w:t xml:space="preserve">to </w:t>
      </w:r>
      <w:r>
        <w:t xml:space="preserve">establish a project's technical and institutional feasibility, its </w:t>
      </w:r>
      <w:r>
        <w:rPr>
          <w:spacing w:val="-4"/>
        </w:rPr>
        <w:t>fit</w:t>
      </w:r>
      <w:r>
        <w:rPr>
          <w:spacing w:val="52"/>
        </w:rPr>
        <w:t xml:space="preserve"> </w:t>
      </w:r>
      <w:r>
        <w:t xml:space="preserve">with the government's strategy for the country and the sector, and the appropriateness </w:t>
      </w:r>
      <w:r>
        <w:rPr>
          <w:spacing w:val="4"/>
        </w:rPr>
        <w:t xml:space="preserve">of </w:t>
      </w:r>
      <w:r>
        <w:t>the economic contex</w:t>
      </w:r>
      <w:r>
        <w:t xml:space="preserve">t for the project. Economic analysis takes for granted that the project </w:t>
      </w:r>
      <w:r>
        <w:rPr>
          <w:spacing w:val="-3"/>
        </w:rPr>
        <w:t xml:space="preserve">is </w:t>
      </w:r>
      <w:r>
        <w:t xml:space="preserve">technically sound and that its institutional arrangements will be effective during implementation. It </w:t>
      </w:r>
      <w:r>
        <w:rPr>
          <w:spacing w:val="-3"/>
        </w:rPr>
        <w:t xml:space="preserve">is, </w:t>
      </w:r>
      <w:r>
        <w:t xml:space="preserve">therefore, only one part of the overall analysis </w:t>
      </w:r>
      <w:r>
        <w:rPr>
          <w:spacing w:val="4"/>
        </w:rPr>
        <w:t xml:space="preserve">of </w:t>
      </w:r>
      <w:r>
        <w:t>the project, but a very</w:t>
      </w:r>
      <w:r>
        <w:t xml:space="preserve"> important part, as its </w:t>
      </w:r>
      <w:r>
        <w:rPr>
          <w:spacing w:val="-3"/>
        </w:rPr>
        <w:t xml:space="preserve">main </w:t>
      </w:r>
      <w:r>
        <w:t xml:space="preserve">objective </w:t>
      </w:r>
      <w:r>
        <w:rPr>
          <w:spacing w:val="-3"/>
        </w:rPr>
        <w:t xml:space="preserve">is </w:t>
      </w:r>
      <w:r>
        <w:t xml:space="preserve">to ascertain that the value </w:t>
      </w:r>
      <w:r>
        <w:rPr>
          <w:spacing w:val="4"/>
        </w:rPr>
        <w:t xml:space="preserve">of </w:t>
      </w:r>
      <w:r>
        <w:t xml:space="preserve">project benefits will exceed project costs. Good economic analysis should leave </w:t>
      </w:r>
      <w:r>
        <w:rPr>
          <w:spacing w:val="-3"/>
        </w:rPr>
        <w:t xml:space="preserve">no </w:t>
      </w:r>
      <w:r>
        <w:t xml:space="preserve">doubts about the project's contribution </w:t>
      </w:r>
      <w:r>
        <w:rPr>
          <w:spacing w:val="2"/>
        </w:rPr>
        <w:t xml:space="preserve">to </w:t>
      </w:r>
      <w:r>
        <w:t>the country's welfare.</w:t>
      </w:r>
    </w:p>
    <w:p w:rsidR="006C75FE" w:rsidRDefault="008035B6">
      <w:pPr>
        <w:pStyle w:val="BodyText"/>
        <w:spacing w:before="202" w:line="357" w:lineRule="auto"/>
        <w:ind w:left="1320" w:right="629"/>
        <w:jc w:val="both"/>
      </w:pPr>
      <w:r>
        <w:t>This section provides a general ov</w:t>
      </w:r>
      <w:r>
        <w:t>erview of the questions that good economic analysis should answer and can serve as a checklist and a map for finding tools that could help answer those questions.</w:t>
      </w:r>
    </w:p>
    <w:p w:rsidR="006C75FE" w:rsidRDefault="006C75FE">
      <w:pPr>
        <w:spacing w:line="357" w:lineRule="auto"/>
        <w:jc w:val="both"/>
        <w:sectPr w:rsidR="006C75FE">
          <w:pgSz w:w="12240" w:h="15840"/>
          <w:pgMar w:top="1320" w:right="820" w:bottom="1260" w:left="120" w:header="733" w:footer="1078" w:gutter="0"/>
          <w:cols w:space="720"/>
        </w:sectPr>
      </w:pPr>
    </w:p>
    <w:p w:rsidR="006C75FE" w:rsidRDefault="008035B6">
      <w:pPr>
        <w:pStyle w:val="Heading4"/>
        <w:numPr>
          <w:ilvl w:val="0"/>
          <w:numId w:val="12"/>
        </w:numPr>
        <w:tabs>
          <w:tab w:val="left" w:pos="1680"/>
        </w:tabs>
        <w:jc w:val="both"/>
      </w:pPr>
      <w:r>
        <w:lastRenderedPageBreak/>
        <w:t>What Is the Objective of the</w:t>
      </w:r>
      <w:r>
        <w:rPr>
          <w:spacing w:val="-6"/>
        </w:rPr>
        <w:t xml:space="preserve"> </w:t>
      </w:r>
      <w:r>
        <w:t>Project?</w:t>
      </w:r>
    </w:p>
    <w:p w:rsidR="006C75FE" w:rsidRDefault="006C75FE">
      <w:pPr>
        <w:pStyle w:val="BodyText"/>
        <w:spacing w:before="5"/>
        <w:rPr>
          <w:b/>
          <w:sz w:val="29"/>
        </w:rPr>
      </w:pPr>
    </w:p>
    <w:p w:rsidR="006C75FE" w:rsidRDefault="008035B6">
      <w:pPr>
        <w:pStyle w:val="BodyText"/>
        <w:spacing w:line="357" w:lineRule="auto"/>
        <w:ind w:left="1320" w:right="630"/>
        <w:jc w:val="both"/>
      </w:pPr>
      <w:r>
        <w:t>The first step in the economic analysis of a project is to define clearly its objective(s). A clear definition is essential for reducing the number of alternatives to consider and for selecting the tools of analysis and the performance indicators.</w:t>
      </w:r>
    </w:p>
    <w:p w:rsidR="006C75FE" w:rsidRDefault="008035B6">
      <w:pPr>
        <w:pStyle w:val="BodyText"/>
        <w:spacing w:before="207" w:line="360" w:lineRule="auto"/>
        <w:ind w:left="1320" w:right="620"/>
        <w:jc w:val="both"/>
      </w:pPr>
      <w:r>
        <w:t>If the p</w:t>
      </w:r>
      <w:r>
        <w:t xml:space="preserve">roject tries </w:t>
      </w:r>
      <w:r>
        <w:rPr>
          <w:spacing w:val="2"/>
        </w:rPr>
        <w:t xml:space="preserve">to </w:t>
      </w:r>
      <w:r>
        <w:t xml:space="preserve">achieve a narrow objective, such as improving the delivery </w:t>
      </w:r>
      <w:r>
        <w:rPr>
          <w:spacing w:val="4"/>
        </w:rPr>
        <w:t xml:space="preserve">of </w:t>
      </w:r>
      <w:r>
        <w:t xml:space="preserve">vaccines </w:t>
      </w:r>
      <w:r>
        <w:rPr>
          <w:spacing w:val="2"/>
        </w:rPr>
        <w:t xml:space="preserve">to </w:t>
      </w:r>
      <w:r>
        <w:t xml:space="preserve">a target population, then the analyst will only look at alternative ways of delivering vaccinations </w:t>
      </w:r>
      <w:r>
        <w:rPr>
          <w:spacing w:val="2"/>
        </w:rPr>
        <w:t xml:space="preserve">to </w:t>
      </w:r>
      <w:r>
        <w:t xml:space="preserve">a target population and will judge the success </w:t>
      </w:r>
      <w:r>
        <w:rPr>
          <w:spacing w:val="4"/>
        </w:rPr>
        <w:t xml:space="preserve">of </w:t>
      </w:r>
      <w:r>
        <w:t>the project t</w:t>
      </w:r>
      <w:r>
        <w:t xml:space="preserve">erms </w:t>
      </w:r>
      <w:r>
        <w:rPr>
          <w:spacing w:val="4"/>
        </w:rPr>
        <w:t xml:space="preserve">of </w:t>
      </w:r>
      <w:r>
        <w:t xml:space="preserve">the vaccination coverage obtained. </w:t>
      </w:r>
      <w:r>
        <w:rPr>
          <w:spacing w:val="3"/>
        </w:rPr>
        <w:t xml:space="preserve">If </w:t>
      </w:r>
      <w:r>
        <w:t xml:space="preserve">the project tries </w:t>
      </w:r>
      <w:r>
        <w:rPr>
          <w:spacing w:val="2"/>
        </w:rPr>
        <w:t xml:space="preserve">to </w:t>
      </w:r>
      <w:r>
        <w:t xml:space="preserve">achieve a broader objective, such as improving health status, then analysts will look not only at alternative ways </w:t>
      </w:r>
      <w:r>
        <w:rPr>
          <w:spacing w:val="4"/>
        </w:rPr>
        <w:t xml:space="preserve">of </w:t>
      </w:r>
      <w:r>
        <w:t xml:space="preserve">delivering vaccinations, but at alternative ways of reducing morbidity and prolonging the </w:t>
      </w:r>
      <w:r>
        <w:rPr>
          <w:spacing w:val="-3"/>
        </w:rPr>
        <w:t xml:space="preserve">lives </w:t>
      </w:r>
      <w:r>
        <w:t xml:space="preserve">of the target population. The success of the project then will </w:t>
      </w:r>
      <w:r>
        <w:rPr>
          <w:spacing w:val="-3"/>
        </w:rPr>
        <w:t xml:space="preserve">be </w:t>
      </w:r>
      <w:r>
        <w:t xml:space="preserve">judged </w:t>
      </w:r>
      <w:r>
        <w:rPr>
          <w:spacing w:val="-3"/>
        </w:rPr>
        <w:t xml:space="preserve">in </w:t>
      </w:r>
      <w:r>
        <w:t>terms of its impact on health</w:t>
      </w:r>
      <w:r>
        <w:rPr>
          <w:spacing w:val="18"/>
        </w:rPr>
        <w:t xml:space="preserve"> </w:t>
      </w:r>
      <w:r>
        <w:t>status.</w:t>
      </w:r>
    </w:p>
    <w:p w:rsidR="006C75FE" w:rsidRDefault="008035B6">
      <w:pPr>
        <w:pStyle w:val="BodyText"/>
        <w:spacing w:before="203" w:line="360" w:lineRule="auto"/>
        <w:ind w:left="1320" w:right="620"/>
        <w:jc w:val="both"/>
      </w:pPr>
      <w:r>
        <w:t xml:space="preserve">The appropriate tool of analysis also depends </w:t>
      </w:r>
      <w:r>
        <w:t xml:space="preserve">on the breadth of the objective. For example, if the objective is to reduce the cost of vaccination, cost-benefit ratios might be adequate ways to compare and select among interventions. If the objective is to improve health status, then the interventions </w:t>
      </w:r>
      <w:r>
        <w:t>need to be compared in terms of their impact on health status. If the objective is even broader--say</w:t>
      </w:r>
      <w:proofErr w:type="gramStart"/>
      <w:r>
        <w:t>,</w:t>
      </w:r>
      <w:proofErr w:type="gramEnd"/>
      <w:r>
        <w:t xml:space="preserve"> to increase a country's welfare—then the comparisons need to be done in terms of a common unit of measurement, usually a monetary measure.</w:t>
      </w:r>
    </w:p>
    <w:p w:rsidR="006C75FE" w:rsidRDefault="008035B6">
      <w:pPr>
        <w:pStyle w:val="Heading4"/>
        <w:numPr>
          <w:ilvl w:val="0"/>
          <w:numId w:val="12"/>
        </w:numPr>
        <w:tabs>
          <w:tab w:val="left" w:pos="1680"/>
        </w:tabs>
        <w:spacing w:before="199"/>
        <w:jc w:val="both"/>
      </w:pPr>
      <w:r>
        <w:t>What Will Happe</w:t>
      </w:r>
      <w:r>
        <w:t>n if the Project Proceeds or</w:t>
      </w:r>
      <w:r>
        <w:rPr>
          <w:spacing w:val="-4"/>
        </w:rPr>
        <w:t xml:space="preserve"> </w:t>
      </w:r>
      <w:r>
        <w:t>Not?</w:t>
      </w:r>
    </w:p>
    <w:p w:rsidR="006C75FE" w:rsidRDefault="006C75FE">
      <w:pPr>
        <w:pStyle w:val="BodyText"/>
        <w:spacing w:before="5"/>
        <w:rPr>
          <w:b/>
          <w:sz w:val="29"/>
        </w:rPr>
      </w:pPr>
    </w:p>
    <w:p w:rsidR="006C75FE" w:rsidRDefault="008035B6">
      <w:pPr>
        <w:pStyle w:val="BodyText"/>
        <w:spacing w:line="360" w:lineRule="auto"/>
        <w:ind w:left="1320" w:right="620"/>
        <w:jc w:val="both"/>
      </w:pPr>
      <w:r>
        <w:t>One of the most fundamental questions concerns a counterfactual: What would the world look like without the project? What would it look like with the project? What will be the impact of the project on various groups in so</w:t>
      </w:r>
      <w:r>
        <w:t>ciety? In particular, what will be the impact of the project on the provision of goods and services in the private sector? Will the project add to the provision of goods and services, or will it substitute for or displace goods and services that would have</w:t>
      </w:r>
      <w:r>
        <w:t xml:space="preserve"> been provided anyway? These differences between the situation with and without the project are the basis for assessing the incremental costs and benefits of the project.</w:t>
      </w:r>
    </w:p>
    <w:p w:rsidR="006C75FE" w:rsidRDefault="008035B6">
      <w:pPr>
        <w:pStyle w:val="BodyText"/>
        <w:spacing w:before="198" w:line="355" w:lineRule="auto"/>
        <w:ind w:left="1320" w:right="631"/>
        <w:jc w:val="both"/>
      </w:pPr>
      <w:r>
        <w:t>Both the financial and economic analysis of the project are predicated on the increme</w:t>
      </w:r>
      <w:r>
        <w:t>ntal net gains of the project, not on the before and after gains.</w:t>
      </w:r>
    </w:p>
    <w:p w:rsidR="006C75FE" w:rsidRDefault="006C75FE">
      <w:pPr>
        <w:spacing w:line="355" w:lineRule="auto"/>
        <w:jc w:val="both"/>
        <w:sectPr w:rsidR="006C75FE">
          <w:pgSz w:w="12240" w:h="15840"/>
          <w:pgMar w:top="1320" w:right="820" w:bottom="1260" w:left="120" w:header="733" w:footer="1078" w:gutter="0"/>
          <w:cols w:space="720"/>
        </w:sectPr>
      </w:pPr>
    </w:p>
    <w:p w:rsidR="006C75FE" w:rsidRDefault="008035B6">
      <w:pPr>
        <w:pStyle w:val="Heading4"/>
        <w:numPr>
          <w:ilvl w:val="0"/>
          <w:numId w:val="12"/>
        </w:numPr>
        <w:tabs>
          <w:tab w:val="left" w:pos="1680"/>
        </w:tabs>
        <w:jc w:val="both"/>
      </w:pPr>
      <w:r>
        <w:lastRenderedPageBreak/>
        <w:t>Is the Project the Best</w:t>
      </w:r>
      <w:r>
        <w:rPr>
          <w:spacing w:val="6"/>
        </w:rPr>
        <w:t xml:space="preserve"> </w:t>
      </w:r>
      <w:r>
        <w:t>Alternative?</w:t>
      </w:r>
    </w:p>
    <w:p w:rsidR="006C75FE" w:rsidRDefault="006C75FE">
      <w:pPr>
        <w:pStyle w:val="BodyText"/>
        <w:spacing w:before="5"/>
        <w:rPr>
          <w:b/>
          <w:sz w:val="29"/>
        </w:rPr>
      </w:pPr>
    </w:p>
    <w:p w:rsidR="006C75FE" w:rsidRDefault="008035B6">
      <w:pPr>
        <w:pStyle w:val="BodyText"/>
        <w:spacing w:line="360" w:lineRule="auto"/>
        <w:ind w:left="1320" w:right="623"/>
        <w:jc w:val="both"/>
      </w:pPr>
      <w:r>
        <w:t>Another important question concerns the examination of alternatives. Are there any plausible or mutually exclusive alternatives to the pro</w:t>
      </w:r>
      <w:r>
        <w:t>ject? Alternatives could involve, for example, different technical specifications, policy or institutional reforms, location, beneficiaries, financial arrangements, or differences in the scale or timing of the project. How would the costs and benefits of a</w:t>
      </w:r>
      <w:r>
        <w:t>lternatives compare with those of the project? Comparison of alternatives helps planners choose the best way to accomplish their objectives.</w:t>
      </w:r>
    </w:p>
    <w:p w:rsidR="006C75FE" w:rsidRDefault="008035B6">
      <w:pPr>
        <w:pStyle w:val="Heading4"/>
        <w:numPr>
          <w:ilvl w:val="0"/>
          <w:numId w:val="12"/>
        </w:numPr>
        <w:tabs>
          <w:tab w:val="left" w:pos="1680"/>
        </w:tabs>
        <w:spacing w:before="200"/>
        <w:jc w:val="both"/>
      </w:pPr>
      <w:r>
        <w:t>Does the Project Have Separable</w:t>
      </w:r>
      <w:r>
        <w:rPr>
          <w:spacing w:val="4"/>
        </w:rPr>
        <w:t xml:space="preserve"> </w:t>
      </w:r>
      <w:r>
        <w:t>Components?</w:t>
      </w:r>
    </w:p>
    <w:p w:rsidR="006C75FE" w:rsidRDefault="006C75FE">
      <w:pPr>
        <w:pStyle w:val="BodyText"/>
        <w:spacing w:before="5"/>
        <w:rPr>
          <w:b/>
          <w:sz w:val="29"/>
        </w:rPr>
      </w:pPr>
    </w:p>
    <w:p w:rsidR="006C75FE" w:rsidRDefault="008035B6">
      <w:pPr>
        <w:pStyle w:val="BodyText"/>
        <w:spacing w:line="360" w:lineRule="auto"/>
        <w:ind w:left="1320" w:right="624"/>
        <w:jc w:val="both"/>
      </w:pPr>
      <w:r>
        <w:t>Is the project one integrated package, or does it have separable components that could be undertaken and justified by themselves? If the project contains separable components, then each and every separable component must be justified as if it were an indep</w:t>
      </w:r>
      <w:r>
        <w:t>endent project. Omitting a component that cannot be justified always increases the project's net benefits. Separable, unsatisfactory components should always be deleted from the project.</w:t>
      </w:r>
    </w:p>
    <w:p w:rsidR="006C75FE" w:rsidRDefault="008035B6">
      <w:pPr>
        <w:pStyle w:val="Heading4"/>
        <w:numPr>
          <w:ilvl w:val="0"/>
          <w:numId w:val="12"/>
        </w:numPr>
        <w:tabs>
          <w:tab w:val="left" w:pos="1680"/>
        </w:tabs>
        <w:spacing w:before="200"/>
        <w:jc w:val="both"/>
      </w:pPr>
      <w:r>
        <w:t>Winners and Losers: Who Enjoys the Music and Who Pays the</w:t>
      </w:r>
      <w:r>
        <w:rPr>
          <w:spacing w:val="-4"/>
        </w:rPr>
        <w:t xml:space="preserve"> </w:t>
      </w:r>
      <w:r>
        <w:t>Piper?</w:t>
      </w:r>
    </w:p>
    <w:p w:rsidR="006C75FE" w:rsidRDefault="006C75FE">
      <w:pPr>
        <w:pStyle w:val="BodyText"/>
        <w:spacing w:before="5"/>
        <w:rPr>
          <w:b/>
          <w:sz w:val="29"/>
        </w:rPr>
      </w:pPr>
    </w:p>
    <w:p w:rsidR="006C75FE" w:rsidRDefault="008035B6">
      <w:pPr>
        <w:pStyle w:val="BodyText"/>
        <w:spacing w:line="360" w:lineRule="auto"/>
        <w:ind w:left="1320" w:right="622"/>
        <w:jc w:val="both"/>
      </w:pPr>
      <w:r>
        <w:t>A g</w:t>
      </w:r>
      <w:r>
        <w:t xml:space="preserve">ood project contributes </w:t>
      </w:r>
      <w:r>
        <w:rPr>
          <w:spacing w:val="2"/>
        </w:rPr>
        <w:t xml:space="preserve">to </w:t>
      </w:r>
      <w:r>
        <w:t xml:space="preserve">the country's economic output; hence, </w:t>
      </w:r>
      <w:r>
        <w:rPr>
          <w:spacing w:val="-5"/>
        </w:rPr>
        <w:t xml:space="preserve">it </w:t>
      </w:r>
      <w:r>
        <w:t xml:space="preserve">has the potential </w:t>
      </w:r>
      <w:r>
        <w:rPr>
          <w:spacing w:val="2"/>
        </w:rPr>
        <w:t xml:space="preserve">to </w:t>
      </w:r>
      <w:r>
        <w:t xml:space="preserve">make everyone better-off. Nevertheless, usually not everyone benefits from a project, and some may lose. Moreover, groups that </w:t>
      </w:r>
      <w:r>
        <w:rPr>
          <w:spacing w:val="-3"/>
        </w:rPr>
        <w:t xml:space="preserve">benefit </w:t>
      </w:r>
      <w:r>
        <w:t>from a project are not necessari</w:t>
      </w:r>
      <w:r>
        <w:t xml:space="preserve">ly those who </w:t>
      </w:r>
      <w:r>
        <w:rPr>
          <w:spacing w:val="-3"/>
        </w:rPr>
        <w:t xml:space="preserve">incur </w:t>
      </w:r>
      <w:r>
        <w:t xml:space="preserve">the </w:t>
      </w:r>
      <w:proofErr w:type="gramStart"/>
      <w:r>
        <w:t>costs  of</w:t>
      </w:r>
      <w:proofErr w:type="gramEnd"/>
      <w:r>
        <w:t xml:space="preserve"> the project. Identifying those who will gain, those who will pay, and those who will lose gives the analyst insight into the incentives that various stakeholders have </w:t>
      </w:r>
      <w:r>
        <w:rPr>
          <w:spacing w:val="2"/>
        </w:rPr>
        <w:t xml:space="preserve">to </w:t>
      </w:r>
      <w:r>
        <w:t xml:space="preserve">implement the project as designed, and </w:t>
      </w:r>
      <w:r>
        <w:rPr>
          <w:spacing w:val="2"/>
        </w:rPr>
        <w:t xml:space="preserve">to </w:t>
      </w:r>
      <w:r>
        <w:t xml:space="preserve">support </w:t>
      </w:r>
      <w:r>
        <w:rPr>
          <w:spacing w:val="-5"/>
        </w:rPr>
        <w:t xml:space="preserve">it </w:t>
      </w:r>
      <w:r>
        <w:t xml:space="preserve">or oppose it. Identifying the benefits accruing </w:t>
      </w:r>
      <w:r>
        <w:rPr>
          <w:spacing w:val="2"/>
        </w:rPr>
        <w:t xml:space="preserve">to </w:t>
      </w:r>
      <w:r>
        <w:t xml:space="preserve">and the costs borne by the poor or very poor </w:t>
      </w:r>
      <w:r>
        <w:rPr>
          <w:spacing w:val="-5"/>
        </w:rPr>
        <w:t xml:space="preserve">is </w:t>
      </w:r>
      <w:r>
        <w:t>especially</w:t>
      </w:r>
      <w:r>
        <w:rPr>
          <w:spacing w:val="-13"/>
        </w:rPr>
        <w:t xml:space="preserve"> </w:t>
      </w:r>
      <w:r>
        <w:t>important.</w:t>
      </w:r>
    </w:p>
    <w:p w:rsidR="006C75FE" w:rsidRDefault="008035B6">
      <w:pPr>
        <w:pStyle w:val="Heading4"/>
        <w:numPr>
          <w:ilvl w:val="0"/>
          <w:numId w:val="12"/>
        </w:numPr>
        <w:tabs>
          <w:tab w:val="left" w:pos="1680"/>
        </w:tabs>
        <w:spacing w:before="198"/>
        <w:jc w:val="both"/>
      </w:pPr>
      <w:r>
        <w:t>What Is the Project's Fiscal</w:t>
      </w:r>
      <w:r>
        <w:rPr>
          <w:spacing w:val="-4"/>
        </w:rPr>
        <w:t xml:space="preserve"> </w:t>
      </w:r>
      <w:r>
        <w:t>Impact?</w:t>
      </w:r>
    </w:p>
    <w:p w:rsidR="006C75FE" w:rsidRDefault="006C75FE">
      <w:pPr>
        <w:pStyle w:val="BodyText"/>
        <w:spacing w:before="5"/>
        <w:rPr>
          <w:b/>
          <w:sz w:val="29"/>
        </w:rPr>
      </w:pPr>
    </w:p>
    <w:p w:rsidR="006C75FE" w:rsidRDefault="008035B6">
      <w:pPr>
        <w:pStyle w:val="BodyText"/>
        <w:spacing w:line="360" w:lineRule="auto"/>
        <w:ind w:left="1320" w:right="619"/>
        <w:jc w:val="both"/>
      </w:pPr>
      <w:r>
        <w:t>Given the importance of fiscal policy for overall macroeconomic stability, the fiscal impact of t</w:t>
      </w:r>
      <w:r>
        <w:t xml:space="preserve">he project should always </w:t>
      </w:r>
      <w:r>
        <w:rPr>
          <w:spacing w:val="-3"/>
        </w:rPr>
        <w:t xml:space="preserve">be </w:t>
      </w:r>
      <w:r>
        <w:t xml:space="preserve">analyzed. How and to what extent </w:t>
      </w:r>
      <w:r>
        <w:rPr>
          <w:spacing w:val="-3"/>
        </w:rPr>
        <w:t xml:space="preserve">will </w:t>
      </w:r>
      <w:r>
        <w:t xml:space="preserve">the costs of the project </w:t>
      </w:r>
      <w:r>
        <w:rPr>
          <w:spacing w:val="-3"/>
        </w:rPr>
        <w:t xml:space="preserve">be </w:t>
      </w:r>
      <w:r>
        <w:t xml:space="preserve">recovered from its beneficiaries? What changes </w:t>
      </w:r>
      <w:r>
        <w:rPr>
          <w:spacing w:val="-3"/>
        </w:rPr>
        <w:t xml:space="preserve">in </w:t>
      </w:r>
      <w:r>
        <w:t xml:space="preserve">public expenditures and revenues will be attributable to the project? What will </w:t>
      </w:r>
      <w:r>
        <w:rPr>
          <w:spacing w:val="-3"/>
        </w:rPr>
        <w:t xml:space="preserve">be </w:t>
      </w:r>
      <w:r>
        <w:t>the net effect for the centra</w:t>
      </w:r>
      <w:r>
        <w:t xml:space="preserve">l government and for local governments? Will the cost recovery arrangements affect the quantities demanded </w:t>
      </w:r>
      <w:r>
        <w:rPr>
          <w:spacing w:val="4"/>
        </w:rPr>
        <w:t xml:space="preserve">of </w:t>
      </w:r>
      <w:r>
        <w:t>the services provided</w:t>
      </w:r>
      <w:r>
        <w:rPr>
          <w:spacing w:val="33"/>
        </w:rPr>
        <w:t xml:space="preserve"> </w:t>
      </w:r>
      <w:r>
        <w:t>by</w:t>
      </w:r>
      <w:r>
        <w:rPr>
          <w:spacing w:val="24"/>
        </w:rPr>
        <w:t xml:space="preserve"> </w:t>
      </w:r>
      <w:r>
        <w:t>the</w:t>
      </w:r>
      <w:r>
        <w:rPr>
          <w:spacing w:val="28"/>
        </w:rPr>
        <w:t xml:space="preserve"> </w:t>
      </w:r>
      <w:r>
        <w:t>project?</w:t>
      </w:r>
      <w:r>
        <w:rPr>
          <w:spacing w:val="35"/>
        </w:rPr>
        <w:t xml:space="preserve"> </w:t>
      </w:r>
      <w:r>
        <w:t>Are</w:t>
      </w:r>
      <w:r>
        <w:rPr>
          <w:spacing w:val="28"/>
        </w:rPr>
        <w:t xml:space="preserve"> </w:t>
      </w:r>
      <w:r>
        <w:t>these</w:t>
      </w:r>
      <w:r>
        <w:rPr>
          <w:spacing w:val="33"/>
        </w:rPr>
        <w:t xml:space="preserve"> </w:t>
      </w:r>
      <w:r>
        <w:t>effects</w:t>
      </w:r>
      <w:r>
        <w:rPr>
          <w:spacing w:val="31"/>
        </w:rPr>
        <w:t xml:space="preserve"> </w:t>
      </w:r>
      <w:r>
        <w:t>being</w:t>
      </w:r>
      <w:r>
        <w:rPr>
          <w:spacing w:val="33"/>
        </w:rPr>
        <w:t xml:space="preserve"> </w:t>
      </w:r>
      <w:r>
        <w:t>properly</w:t>
      </w:r>
      <w:r>
        <w:rPr>
          <w:spacing w:val="25"/>
        </w:rPr>
        <w:t xml:space="preserve"> </w:t>
      </w:r>
      <w:r>
        <w:t>taken</w:t>
      </w:r>
      <w:r>
        <w:rPr>
          <w:spacing w:val="29"/>
        </w:rPr>
        <w:t xml:space="preserve"> </w:t>
      </w:r>
      <w:r>
        <w:t>into</w:t>
      </w:r>
      <w:r>
        <w:rPr>
          <w:spacing w:val="33"/>
        </w:rPr>
        <w:t xml:space="preserve"> </w:t>
      </w:r>
      <w:r>
        <w:t>account</w:t>
      </w:r>
      <w:r>
        <w:rPr>
          <w:spacing w:val="39"/>
        </w:rPr>
        <w:t xml:space="preserve"> </w:t>
      </w:r>
      <w:r>
        <w:rPr>
          <w:spacing w:val="-3"/>
        </w:rPr>
        <w:t>in</w:t>
      </w:r>
      <w:r>
        <w:rPr>
          <w:spacing w:val="29"/>
        </w:rPr>
        <w:t xml:space="preserve"> </w:t>
      </w:r>
      <w:r>
        <w:t>designing</w:t>
      </w:r>
      <w:r>
        <w:rPr>
          <w:spacing w:val="33"/>
        </w:rPr>
        <w:t xml:space="preserve"> </w:t>
      </w:r>
      <w:r>
        <w:t>the</w:t>
      </w:r>
    </w:p>
    <w:p w:rsidR="006C75FE" w:rsidRDefault="006C75FE">
      <w:pPr>
        <w:spacing w:line="360" w:lineRule="auto"/>
        <w:jc w:val="both"/>
        <w:sectPr w:rsidR="006C75FE">
          <w:pgSz w:w="12240" w:h="15840"/>
          <w:pgMar w:top="1320" w:right="820" w:bottom="1260" w:left="120" w:header="733" w:footer="1078" w:gutter="0"/>
          <w:cols w:space="720"/>
        </w:sectPr>
      </w:pPr>
    </w:p>
    <w:p w:rsidR="006C75FE" w:rsidRDefault="008035B6">
      <w:pPr>
        <w:pStyle w:val="BodyText"/>
        <w:spacing w:before="100" w:line="357" w:lineRule="auto"/>
        <w:ind w:left="1320" w:right="619"/>
        <w:jc w:val="both"/>
      </w:pPr>
      <w:proofErr w:type="gramStart"/>
      <w:r>
        <w:lastRenderedPageBreak/>
        <w:t>project</w:t>
      </w:r>
      <w:proofErr w:type="gramEnd"/>
      <w:r>
        <w:t>? What will be the effect of cost recovery on the distribution of benefits? Will the cost recovery arrangements contribute to the efficient use of the output from the project and of resources generally? Is the non-recovered portion factored into the</w:t>
      </w:r>
      <w:r>
        <w:t xml:space="preserve"> analysis of fiscal impact?</w:t>
      </w:r>
    </w:p>
    <w:p w:rsidR="006C75FE" w:rsidRDefault="008035B6">
      <w:pPr>
        <w:pStyle w:val="Heading4"/>
        <w:numPr>
          <w:ilvl w:val="0"/>
          <w:numId w:val="12"/>
        </w:numPr>
        <w:tabs>
          <w:tab w:val="left" w:pos="1680"/>
        </w:tabs>
        <w:spacing w:before="207"/>
        <w:jc w:val="both"/>
      </w:pPr>
      <w:r>
        <w:t>Is the Project Financially</w:t>
      </w:r>
      <w:r>
        <w:rPr>
          <w:spacing w:val="4"/>
        </w:rPr>
        <w:t xml:space="preserve"> </w:t>
      </w:r>
      <w:r>
        <w:t>Sustainable?</w:t>
      </w:r>
    </w:p>
    <w:p w:rsidR="006C75FE" w:rsidRDefault="006C75FE">
      <w:pPr>
        <w:pStyle w:val="BodyText"/>
        <w:spacing w:before="5"/>
        <w:rPr>
          <w:b/>
          <w:sz w:val="29"/>
        </w:rPr>
      </w:pPr>
    </w:p>
    <w:p w:rsidR="006C75FE" w:rsidRDefault="008035B6">
      <w:pPr>
        <w:pStyle w:val="BodyText"/>
        <w:spacing w:line="360" w:lineRule="auto"/>
        <w:ind w:left="1320" w:right="622"/>
        <w:jc w:val="both"/>
      </w:pPr>
      <w:r>
        <w:t xml:space="preserve">The financing of a project is often critical for its sustainability. Even projects with high benefits undergo lean periods when external funds must sustain them. The cash flow profile is </w:t>
      </w:r>
      <w:r>
        <w:t>often as important as the overall benefits. For these reasons, knowing how the project will be financed, and who will provide the funds and on what terms, is important. Is adequate financing available for the project? How will the financing arrangements af</w:t>
      </w:r>
      <w:r>
        <w:t>fect the distribution of the project's benefits and costs? Is concessional foreign financing available only for the project and not otherwise?</w:t>
      </w:r>
    </w:p>
    <w:p w:rsidR="006C75FE" w:rsidRDefault="008035B6">
      <w:pPr>
        <w:pStyle w:val="Heading4"/>
        <w:numPr>
          <w:ilvl w:val="0"/>
          <w:numId w:val="12"/>
        </w:numPr>
        <w:tabs>
          <w:tab w:val="left" w:pos="1680"/>
        </w:tabs>
        <w:spacing w:before="203"/>
        <w:jc w:val="both"/>
      </w:pPr>
      <w:r>
        <w:t>What Is the Project's Environmental</w:t>
      </w:r>
      <w:r>
        <w:rPr>
          <w:spacing w:val="-4"/>
        </w:rPr>
        <w:t xml:space="preserve"> </w:t>
      </w:r>
      <w:r>
        <w:t>Impact?</w:t>
      </w:r>
    </w:p>
    <w:p w:rsidR="006C75FE" w:rsidRDefault="006C75FE">
      <w:pPr>
        <w:pStyle w:val="BodyText"/>
        <w:spacing w:before="5"/>
        <w:rPr>
          <w:b/>
          <w:sz w:val="29"/>
        </w:rPr>
      </w:pPr>
    </w:p>
    <w:p w:rsidR="006C75FE" w:rsidRDefault="008035B6">
      <w:pPr>
        <w:pStyle w:val="BodyText"/>
        <w:spacing w:line="360" w:lineRule="auto"/>
        <w:ind w:left="1320" w:right="623"/>
        <w:jc w:val="both"/>
      </w:pPr>
      <w:r>
        <w:t>An important difference between society'</w:t>
      </w:r>
      <w:r>
        <w:t xml:space="preserve">s point of view and the private point of view concerns costs or benefits attributable to the project that are not reflected </w:t>
      </w:r>
      <w:r>
        <w:rPr>
          <w:spacing w:val="-3"/>
        </w:rPr>
        <w:t xml:space="preserve">in </w:t>
      </w:r>
      <w:r>
        <w:t xml:space="preserve">its cash flows. When these costs and benefits can </w:t>
      </w:r>
      <w:r>
        <w:rPr>
          <w:spacing w:val="-3"/>
        </w:rPr>
        <w:t xml:space="preserve">be </w:t>
      </w:r>
      <w:r>
        <w:t xml:space="preserve">measured </w:t>
      </w:r>
      <w:r>
        <w:rPr>
          <w:spacing w:val="-3"/>
        </w:rPr>
        <w:t xml:space="preserve">in </w:t>
      </w:r>
      <w:r>
        <w:t xml:space="preserve">monetary terms, they should </w:t>
      </w:r>
      <w:r>
        <w:rPr>
          <w:spacing w:val="-3"/>
        </w:rPr>
        <w:t xml:space="preserve">be </w:t>
      </w:r>
      <w:r>
        <w:t>integrated into the economic anal</w:t>
      </w:r>
      <w:r>
        <w:t xml:space="preserve">ysis. In particular, the effects of the project on the environment, both negative (costs) and positive (benefits), should </w:t>
      </w:r>
      <w:r>
        <w:rPr>
          <w:spacing w:val="-3"/>
        </w:rPr>
        <w:t xml:space="preserve">be </w:t>
      </w:r>
      <w:r>
        <w:t xml:space="preserve">taken into account and, </w:t>
      </w:r>
      <w:r>
        <w:rPr>
          <w:spacing w:val="-3"/>
        </w:rPr>
        <w:t xml:space="preserve">if </w:t>
      </w:r>
      <w:r>
        <w:t xml:space="preserve">possible, quantified and valued </w:t>
      </w:r>
      <w:r>
        <w:rPr>
          <w:spacing w:val="-3"/>
        </w:rPr>
        <w:t xml:space="preserve">in </w:t>
      </w:r>
      <w:r>
        <w:t>monetary terms. The impact of these external costs and benefits on sp</w:t>
      </w:r>
      <w:r>
        <w:t xml:space="preserve">ecific groups within society—especially the poor--should </w:t>
      </w:r>
      <w:r>
        <w:rPr>
          <w:spacing w:val="-3"/>
        </w:rPr>
        <w:t xml:space="preserve">be </w:t>
      </w:r>
      <w:r>
        <w:t xml:space="preserve">borne </w:t>
      </w:r>
      <w:r>
        <w:rPr>
          <w:spacing w:val="-3"/>
        </w:rPr>
        <w:t>in</w:t>
      </w:r>
      <w:r>
        <w:rPr>
          <w:spacing w:val="11"/>
        </w:rPr>
        <w:t xml:space="preserve"> </w:t>
      </w:r>
      <w:r>
        <w:t>mind.</w:t>
      </w:r>
    </w:p>
    <w:p w:rsidR="006C75FE" w:rsidRDefault="008035B6">
      <w:pPr>
        <w:pStyle w:val="Heading4"/>
        <w:numPr>
          <w:ilvl w:val="0"/>
          <w:numId w:val="12"/>
        </w:numPr>
        <w:tabs>
          <w:tab w:val="left" w:pos="1680"/>
        </w:tabs>
        <w:spacing w:before="198"/>
        <w:jc w:val="both"/>
      </w:pPr>
      <w:r>
        <w:t>Techniques for Assessment: Is the Project Worthwhile?</w:t>
      </w:r>
    </w:p>
    <w:p w:rsidR="006C75FE" w:rsidRDefault="006C75FE">
      <w:pPr>
        <w:pStyle w:val="BodyText"/>
        <w:spacing w:before="5"/>
        <w:rPr>
          <w:b/>
          <w:sz w:val="29"/>
        </w:rPr>
      </w:pPr>
    </w:p>
    <w:p w:rsidR="006C75FE" w:rsidRDefault="008035B6">
      <w:pPr>
        <w:pStyle w:val="BodyText"/>
        <w:spacing w:line="360" w:lineRule="auto"/>
        <w:ind w:left="1320" w:right="617"/>
        <w:jc w:val="both"/>
      </w:pPr>
      <w:r>
        <w:t xml:space="preserve">After taking into account all the costs and benefits </w:t>
      </w:r>
      <w:r>
        <w:rPr>
          <w:spacing w:val="4"/>
        </w:rPr>
        <w:t xml:space="preserve">of </w:t>
      </w:r>
      <w:r>
        <w:t xml:space="preserve">the project, the analyst must decide whether the project </w:t>
      </w:r>
      <w:r>
        <w:rPr>
          <w:spacing w:val="-5"/>
        </w:rPr>
        <w:t xml:space="preserve">is </w:t>
      </w:r>
      <w:r>
        <w:t>worth unde</w:t>
      </w:r>
      <w:r>
        <w:t xml:space="preserve">rtaking. Costs and benefits should </w:t>
      </w:r>
      <w:r>
        <w:rPr>
          <w:spacing w:val="-3"/>
        </w:rPr>
        <w:t xml:space="preserve">be </w:t>
      </w:r>
      <w:r>
        <w:t xml:space="preserve">quantified whenever reasonable estimates can be made, but given the present state of the art, quantifying all the benefits and costs </w:t>
      </w:r>
      <w:r>
        <w:rPr>
          <w:spacing w:val="-5"/>
        </w:rPr>
        <w:t xml:space="preserve">is </w:t>
      </w:r>
      <w:r>
        <w:t xml:space="preserve">not always possible. Various proxies or intermediate output </w:t>
      </w:r>
      <w:r>
        <w:rPr>
          <w:spacing w:val="-2"/>
        </w:rPr>
        <w:t xml:space="preserve">may </w:t>
      </w:r>
      <w:r>
        <w:t xml:space="preserve">have </w:t>
      </w:r>
      <w:r>
        <w:rPr>
          <w:spacing w:val="2"/>
        </w:rPr>
        <w:t xml:space="preserve">to </w:t>
      </w:r>
      <w:r>
        <w:t>suffice. T</w:t>
      </w:r>
      <w:r>
        <w:t xml:space="preserve">he net present value </w:t>
      </w:r>
      <w:r>
        <w:rPr>
          <w:spacing w:val="-3"/>
        </w:rPr>
        <w:t xml:space="preserve">is </w:t>
      </w:r>
      <w:r>
        <w:t xml:space="preserve">the appropriate yardstick for </w:t>
      </w:r>
      <w:r>
        <w:rPr>
          <w:spacing w:val="-3"/>
        </w:rPr>
        <w:t xml:space="preserve">judging </w:t>
      </w:r>
      <w:r>
        <w:t xml:space="preserve">the acceptability of projects whose benefits are measured </w:t>
      </w:r>
      <w:r>
        <w:rPr>
          <w:spacing w:val="-3"/>
        </w:rPr>
        <w:t xml:space="preserve">in </w:t>
      </w:r>
      <w:r>
        <w:t xml:space="preserve">monetary terms. To </w:t>
      </w:r>
      <w:r>
        <w:rPr>
          <w:spacing w:val="-3"/>
        </w:rPr>
        <w:t xml:space="preserve">be </w:t>
      </w:r>
      <w:r>
        <w:t xml:space="preserve">acceptable on economic grounds, a project must </w:t>
      </w:r>
      <w:r>
        <w:rPr>
          <w:spacing w:val="-3"/>
        </w:rPr>
        <w:t xml:space="preserve">meet </w:t>
      </w:r>
      <w:r>
        <w:t>two</w:t>
      </w:r>
      <w:r>
        <w:rPr>
          <w:spacing w:val="24"/>
        </w:rPr>
        <w:t xml:space="preserve"> </w:t>
      </w:r>
      <w:r>
        <w:t>conditions:</w:t>
      </w:r>
    </w:p>
    <w:p w:rsidR="006C75FE" w:rsidRDefault="008035B6">
      <w:pPr>
        <w:pStyle w:val="ListParagraph"/>
        <w:numPr>
          <w:ilvl w:val="1"/>
          <w:numId w:val="12"/>
        </w:numPr>
        <w:tabs>
          <w:tab w:val="left" w:pos="2040"/>
        </w:tabs>
        <w:spacing w:before="197"/>
        <w:jc w:val="both"/>
        <w:rPr>
          <w:sz w:val="24"/>
        </w:rPr>
      </w:pPr>
      <w:r>
        <w:rPr>
          <w:sz w:val="24"/>
        </w:rPr>
        <w:t xml:space="preserve">The expected net present </w:t>
      </w:r>
      <w:r>
        <w:rPr>
          <w:spacing w:val="-3"/>
          <w:sz w:val="24"/>
        </w:rPr>
        <w:t xml:space="preserve">value </w:t>
      </w:r>
      <w:r>
        <w:rPr>
          <w:sz w:val="24"/>
        </w:rPr>
        <w:t xml:space="preserve">of the project must not </w:t>
      </w:r>
      <w:r>
        <w:rPr>
          <w:spacing w:val="-3"/>
          <w:sz w:val="24"/>
        </w:rPr>
        <w:t>be</w:t>
      </w:r>
      <w:r>
        <w:rPr>
          <w:spacing w:val="21"/>
          <w:sz w:val="24"/>
        </w:rPr>
        <w:t xml:space="preserve"> </w:t>
      </w:r>
      <w:r>
        <w:rPr>
          <w:sz w:val="24"/>
        </w:rPr>
        <w:t>negative.</w:t>
      </w:r>
    </w:p>
    <w:p w:rsidR="006C75FE" w:rsidRDefault="006C75FE">
      <w:pPr>
        <w:jc w:val="both"/>
        <w:rPr>
          <w:sz w:val="24"/>
        </w:rPr>
        <w:sectPr w:rsidR="006C75FE">
          <w:pgSz w:w="12240" w:h="15840"/>
          <w:pgMar w:top="1320" w:right="820" w:bottom="1260" w:left="120" w:header="733" w:footer="1078" w:gutter="0"/>
          <w:cols w:space="720"/>
        </w:sectPr>
      </w:pPr>
    </w:p>
    <w:p w:rsidR="006C75FE" w:rsidRDefault="008035B6">
      <w:pPr>
        <w:pStyle w:val="ListParagraph"/>
        <w:numPr>
          <w:ilvl w:val="1"/>
          <w:numId w:val="12"/>
        </w:numPr>
        <w:tabs>
          <w:tab w:val="left" w:pos="2040"/>
        </w:tabs>
        <w:spacing w:before="99" w:line="355" w:lineRule="auto"/>
        <w:ind w:right="625"/>
        <w:rPr>
          <w:sz w:val="24"/>
        </w:rPr>
      </w:pPr>
      <w:r>
        <w:rPr>
          <w:sz w:val="24"/>
        </w:rPr>
        <w:lastRenderedPageBreak/>
        <w:t xml:space="preserve">The expected net present value of the project must </w:t>
      </w:r>
      <w:r>
        <w:rPr>
          <w:spacing w:val="-3"/>
          <w:sz w:val="24"/>
        </w:rPr>
        <w:t xml:space="preserve">be </w:t>
      </w:r>
      <w:r>
        <w:rPr>
          <w:sz w:val="24"/>
        </w:rPr>
        <w:t xml:space="preserve">higher than or </w:t>
      </w:r>
      <w:proofErr w:type="spellStart"/>
      <w:r>
        <w:rPr>
          <w:sz w:val="24"/>
        </w:rPr>
        <w:t>qual</w:t>
      </w:r>
      <w:proofErr w:type="spellEnd"/>
      <w:r>
        <w:rPr>
          <w:sz w:val="24"/>
        </w:rPr>
        <w:t xml:space="preserve"> </w:t>
      </w:r>
      <w:r>
        <w:rPr>
          <w:spacing w:val="2"/>
          <w:sz w:val="24"/>
        </w:rPr>
        <w:t xml:space="preserve">to </w:t>
      </w:r>
      <w:r>
        <w:rPr>
          <w:sz w:val="24"/>
        </w:rPr>
        <w:t xml:space="preserve">the </w:t>
      </w:r>
      <w:r>
        <w:rPr>
          <w:spacing w:val="-7"/>
          <w:sz w:val="24"/>
        </w:rPr>
        <w:t xml:space="preserve">expected </w:t>
      </w:r>
      <w:r>
        <w:rPr>
          <w:sz w:val="24"/>
        </w:rPr>
        <w:t>net present value of mutually acceptable project</w:t>
      </w:r>
      <w:r>
        <w:rPr>
          <w:spacing w:val="12"/>
          <w:sz w:val="24"/>
        </w:rPr>
        <w:t xml:space="preserve"> </w:t>
      </w:r>
      <w:r>
        <w:rPr>
          <w:sz w:val="24"/>
        </w:rPr>
        <w:t>alternatives.</w:t>
      </w:r>
    </w:p>
    <w:p w:rsidR="006C75FE" w:rsidRDefault="008035B6">
      <w:pPr>
        <w:pStyle w:val="BodyText"/>
        <w:spacing w:before="211" w:line="360" w:lineRule="auto"/>
        <w:ind w:left="1320" w:right="622"/>
        <w:jc w:val="both"/>
      </w:pPr>
      <w:r>
        <w:t>For other projects, physical indicators of achieveme</w:t>
      </w:r>
      <w:r>
        <w:t>nt in relation to costs, or cost-effectiveness, are appropriate. In some other cases, a qualitative account of the expected net development impact might have to suffice. In all cases, however, the economic analysis should give a persuasive rationale for wh</w:t>
      </w:r>
      <w:r>
        <w:t>y the benefits of the project are expected to outweigh its costs, that is, economic analysis should give the reasons for expecting the net development impact of the project to be positive. When analysts carry out quantitative analysis, they should apply ec</w:t>
      </w:r>
      <w:r>
        <w:t>onomic prices, not market prices.</w:t>
      </w:r>
    </w:p>
    <w:p w:rsidR="006C75FE" w:rsidRDefault="008035B6">
      <w:pPr>
        <w:pStyle w:val="Heading4"/>
        <w:numPr>
          <w:ilvl w:val="0"/>
          <w:numId w:val="12"/>
        </w:numPr>
        <w:tabs>
          <w:tab w:val="left" w:pos="1680"/>
        </w:tabs>
        <w:spacing w:before="203"/>
        <w:jc w:val="both"/>
      </w:pPr>
      <w:r>
        <w:t>Is This a Risky</w:t>
      </w:r>
      <w:r>
        <w:rPr>
          <w:spacing w:val="3"/>
        </w:rPr>
        <w:t xml:space="preserve"> </w:t>
      </w:r>
      <w:r>
        <w:t>Project?</w:t>
      </w:r>
    </w:p>
    <w:p w:rsidR="006C75FE" w:rsidRDefault="006C75FE">
      <w:pPr>
        <w:pStyle w:val="BodyText"/>
        <w:rPr>
          <w:b/>
          <w:sz w:val="29"/>
        </w:rPr>
      </w:pPr>
    </w:p>
    <w:p w:rsidR="006C75FE" w:rsidRDefault="008035B6">
      <w:pPr>
        <w:pStyle w:val="BodyText"/>
        <w:spacing w:line="360" w:lineRule="auto"/>
        <w:ind w:left="1320" w:right="620"/>
        <w:jc w:val="both"/>
      </w:pPr>
      <w:r>
        <w:t xml:space="preserve">Economic analysis </w:t>
      </w:r>
      <w:r>
        <w:rPr>
          <w:spacing w:val="4"/>
        </w:rPr>
        <w:t xml:space="preserve">of </w:t>
      </w:r>
      <w:r>
        <w:t xml:space="preserve">projects </w:t>
      </w:r>
      <w:r>
        <w:rPr>
          <w:spacing w:val="-3"/>
        </w:rPr>
        <w:t xml:space="preserve">is </w:t>
      </w:r>
      <w:r>
        <w:t xml:space="preserve">necessarily based on uncertain future events and involves implicit or </w:t>
      </w:r>
      <w:r>
        <w:rPr>
          <w:spacing w:val="-3"/>
        </w:rPr>
        <w:t xml:space="preserve">explicit </w:t>
      </w:r>
      <w:r>
        <w:t xml:space="preserve">probability judgments. The basic elements </w:t>
      </w:r>
      <w:r>
        <w:rPr>
          <w:spacing w:val="-3"/>
        </w:rPr>
        <w:t xml:space="preserve">in </w:t>
      </w:r>
      <w:r>
        <w:t>the costs and benefits streams are seld</w:t>
      </w:r>
      <w:r>
        <w:t xml:space="preserve">om represented by a single value. More often they are represented by a range </w:t>
      </w:r>
      <w:r>
        <w:rPr>
          <w:spacing w:val="4"/>
        </w:rPr>
        <w:t xml:space="preserve">of </w:t>
      </w:r>
      <w:r>
        <w:t xml:space="preserve">values with different likelihood of occurring. Therefore, analysts should take into consideration the range of possible variations </w:t>
      </w:r>
      <w:r>
        <w:rPr>
          <w:spacing w:val="-3"/>
        </w:rPr>
        <w:t xml:space="preserve">in </w:t>
      </w:r>
      <w:r>
        <w:t>the values of the basic elements and refle</w:t>
      </w:r>
      <w:r>
        <w:t>ct clearly the extent of the uncertainties attached to the</w:t>
      </w:r>
      <w:r>
        <w:rPr>
          <w:spacing w:val="1"/>
        </w:rPr>
        <w:t xml:space="preserve"> </w:t>
      </w:r>
      <w:r>
        <w:t>outcomes.</w:t>
      </w:r>
    </w:p>
    <w:p w:rsidR="006C75FE" w:rsidRDefault="008035B6">
      <w:pPr>
        <w:pStyle w:val="BodyText"/>
        <w:spacing w:before="204" w:line="360" w:lineRule="auto"/>
        <w:ind w:left="1320" w:right="618"/>
        <w:jc w:val="both"/>
      </w:pPr>
      <w:r>
        <w:rPr>
          <w:spacing w:val="-3"/>
        </w:rPr>
        <w:t xml:space="preserve">At </w:t>
      </w:r>
      <w:r>
        <w:t xml:space="preserve">the very least, economic and risk analysis should identify the factors that could create the greatest risks for the project. In other words, </w:t>
      </w:r>
      <w:r>
        <w:rPr>
          <w:spacing w:val="-5"/>
        </w:rPr>
        <w:t xml:space="preserve">it </w:t>
      </w:r>
      <w:r>
        <w:t xml:space="preserve">should identify the critical variables that determine the outcome of the project, </w:t>
      </w:r>
      <w:r>
        <w:rPr>
          <w:spacing w:val="-3"/>
        </w:rPr>
        <w:t xml:space="preserve">in </w:t>
      </w:r>
      <w:r>
        <w:t xml:space="preserve">particular, the values </w:t>
      </w:r>
      <w:r>
        <w:rPr>
          <w:spacing w:val="4"/>
        </w:rPr>
        <w:t xml:space="preserve">of </w:t>
      </w:r>
      <w:r>
        <w:t>those variables that increase or decrease the likelihood that the project will have the expected positive net development impact. The analysis sh</w:t>
      </w:r>
      <w:r>
        <w:t xml:space="preserve">ould also assess </w:t>
      </w:r>
      <w:r>
        <w:rPr>
          <w:spacing w:val="-3"/>
        </w:rPr>
        <w:t xml:space="preserve">if </w:t>
      </w:r>
      <w:r>
        <w:t xml:space="preserve">such deviations are likely </w:t>
      </w:r>
      <w:r>
        <w:rPr>
          <w:spacing w:val="2"/>
        </w:rPr>
        <w:t xml:space="preserve">to </w:t>
      </w:r>
      <w:r>
        <w:t xml:space="preserve">exist, singly and </w:t>
      </w:r>
      <w:r>
        <w:rPr>
          <w:spacing w:val="-3"/>
        </w:rPr>
        <w:t xml:space="preserve">in </w:t>
      </w:r>
      <w:r>
        <w:t xml:space="preserve">combination.  If risk analysis </w:t>
      </w:r>
      <w:r>
        <w:rPr>
          <w:spacing w:val="-3"/>
        </w:rPr>
        <w:t xml:space="preserve">is </w:t>
      </w:r>
      <w:r>
        <w:t xml:space="preserve">based on switching values, </w:t>
      </w:r>
      <w:r>
        <w:rPr>
          <w:spacing w:val="-5"/>
        </w:rPr>
        <w:t xml:space="preserve">it </w:t>
      </w:r>
      <w:r>
        <w:t>should identify the range of values that critical variables and plausible combinations of critical values can take before</w:t>
      </w:r>
      <w:r>
        <w:t xml:space="preserve"> the net present value </w:t>
      </w:r>
      <w:r>
        <w:rPr>
          <w:spacing w:val="4"/>
        </w:rPr>
        <w:t xml:space="preserve">of </w:t>
      </w:r>
      <w:r>
        <w:t>the project turns negative. To the extent possible, the analysis should also identify and reflect the likelihood that these variables may deviate significantly from their expected value and show the major factors affecting these d</w:t>
      </w:r>
      <w:r>
        <w:t xml:space="preserve">eviations. Finally, analysts should </w:t>
      </w:r>
      <w:r>
        <w:rPr>
          <w:spacing w:val="-3"/>
        </w:rPr>
        <w:t xml:space="preserve">be </w:t>
      </w:r>
      <w:r>
        <w:t>explicit about actions taken to reduce these</w:t>
      </w:r>
      <w:r>
        <w:rPr>
          <w:spacing w:val="-1"/>
        </w:rPr>
        <w:t xml:space="preserve"> </w:t>
      </w:r>
      <w:r>
        <w:t>risks.</w:t>
      </w:r>
    </w:p>
    <w:p w:rsidR="006C75FE" w:rsidRDefault="006C75FE">
      <w:pPr>
        <w:spacing w:line="360" w:lineRule="auto"/>
        <w:jc w:val="both"/>
        <w:sectPr w:rsidR="006C75FE">
          <w:pgSz w:w="12240" w:h="15840"/>
          <w:pgMar w:top="1320" w:right="820" w:bottom="1260" w:left="120" w:header="733" w:footer="1078" w:gutter="0"/>
          <w:cols w:space="720"/>
        </w:sectPr>
      </w:pPr>
    </w:p>
    <w:p w:rsidR="006C75FE" w:rsidRDefault="008035B6">
      <w:pPr>
        <w:pStyle w:val="Heading1"/>
        <w:numPr>
          <w:ilvl w:val="1"/>
          <w:numId w:val="19"/>
        </w:numPr>
        <w:tabs>
          <w:tab w:val="left" w:pos="2102"/>
          <w:tab w:val="left" w:pos="2104"/>
        </w:tabs>
        <w:spacing w:before="110"/>
        <w:ind w:left="2103" w:hanging="784"/>
      </w:pPr>
      <w:r>
        <w:lastRenderedPageBreak/>
        <w:t>Identification</w:t>
      </w:r>
      <w:r>
        <w:rPr>
          <w:spacing w:val="-29"/>
        </w:rPr>
        <w:t xml:space="preserve"> </w:t>
      </w:r>
      <w:r>
        <w:t>of</w:t>
      </w:r>
      <w:r>
        <w:rPr>
          <w:spacing w:val="-27"/>
        </w:rPr>
        <w:t xml:space="preserve"> </w:t>
      </w:r>
      <w:r>
        <w:t>Costs</w:t>
      </w:r>
      <w:r>
        <w:rPr>
          <w:spacing w:val="-28"/>
        </w:rPr>
        <w:t xml:space="preserve"> </w:t>
      </w:r>
      <w:r>
        <w:t>&amp;</w:t>
      </w:r>
      <w:r>
        <w:rPr>
          <w:spacing w:val="-29"/>
        </w:rPr>
        <w:t xml:space="preserve"> </w:t>
      </w:r>
      <w:r>
        <w:t>Benefits</w:t>
      </w:r>
      <w:r>
        <w:rPr>
          <w:spacing w:val="-28"/>
        </w:rPr>
        <w:t xml:space="preserve"> </w:t>
      </w:r>
      <w:r>
        <w:t>of</w:t>
      </w:r>
      <w:r>
        <w:rPr>
          <w:spacing w:val="-27"/>
        </w:rPr>
        <w:t xml:space="preserve"> </w:t>
      </w:r>
      <w:r>
        <w:t>Economic</w:t>
      </w:r>
      <w:r>
        <w:rPr>
          <w:spacing w:val="-30"/>
        </w:rPr>
        <w:t xml:space="preserve"> </w:t>
      </w:r>
      <w:r>
        <w:t>Analysis</w:t>
      </w:r>
    </w:p>
    <w:p w:rsidR="006C75FE" w:rsidRDefault="006C75FE">
      <w:pPr>
        <w:pStyle w:val="BodyText"/>
        <w:spacing w:before="3"/>
        <w:rPr>
          <w:rFonts w:ascii="Arial"/>
          <w:b/>
          <w:i/>
          <w:sz w:val="31"/>
        </w:rPr>
      </w:pPr>
    </w:p>
    <w:p w:rsidR="006C75FE" w:rsidRDefault="008035B6">
      <w:pPr>
        <w:pStyle w:val="BodyText"/>
        <w:spacing w:line="360" w:lineRule="auto"/>
        <w:ind w:left="1320" w:right="616"/>
        <w:jc w:val="both"/>
      </w:pPr>
      <w:r>
        <w:t xml:space="preserve">Identifying costs and benefits </w:t>
      </w:r>
      <w:r>
        <w:rPr>
          <w:spacing w:val="-3"/>
        </w:rPr>
        <w:t xml:space="preserve">is </w:t>
      </w:r>
      <w:r>
        <w:t xml:space="preserve">the first and most important step </w:t>
      </w:r>
      <w:r>
        <w:rPr>
          <w:spacing w:val="-3"/>
        </w:rPr>
        <w:t xml:space="preserve">in </w:t>
      </w:r>
      <w:r>
        <w:t xml:space="preserve">economic analysis. Often project costs and benefits are difficult to identify and measure, especially if the project generates side effects that are not reflected </w:t>
      </w:r>
      <w:r>
        <w:rPr>
          <w:spacing w:val="-3"/>
        </w:rPr>
        <w:t xml:space="preserve">in </w:t>
      </w:r>
      <w:r>
        <w:t xml:space="preserve">the financial analysis, such as air or water pollution. A second important step </w:t>
      </w:r>
      <w:r>
        <w:rPr>
          <w:spacing w:val="-3"/>
        </w:rPr>
        <w:t xml:space="preserve">is </w:t>
      </w:r>
      <w:r>
        <w:t>to quan</w:t>
      </w:r>
      <w:r>
        <w:t xml:space="preserve">tify them. The final step </w:t>
      </w:r>
      <w:r>
        <w:rPr>
          <w:spacing w:val="-3"/>
        </w:rPr>
        <w:t xml:space="preserve">is </w:t>
      </w:r>
      <w:r>
        <w:t xml:space="preserve">to </w:t>
      </w:r>
      <w:r>
        <w:rPr>
          <w:spacing w:val="-3"/>
        </w:rPr>
        <w:t xml:space="preserve">value </w:t>
      </w:r>
      <w:r>
        <w:t xml:space="preserve">them </w:t>
      </w:r>
      <w:r>
        <w:rPr>
          <w:spacing w:val="-3"/>
        </w:rPr>
        <w:t xml:space="preserve">in </w:t>
      </w:r>
      <w:r>
        <w:t>monetary</w:t>
      </w:r>
      <w:r>
        <w:rPr>
          <w:spacing w:val="10"/>
        </w:rPr>
        <w:t xml:space="preserve"> </w:t>
      </w:r>
      <w:r>
        <w:t>terms.</w:t>
      </w:r>
    </w:p>
    <w:p w:rsidR="006C75FE" w:rsidRDefault="008035B6">
      <w:pPr>
        <w:pStyle w:val="BodyText"/>
        <w:spacing w:before="197"/>
        <w:ind w:left="1320"/>
        <w:jc w:val="both"/>
      </w:pPr>
      <w:r>
        <w:t>The major steps in economic analysis can be summarized as:</w:t>
      </w:r>
    </w:p>
    <w:p w:rsidR="006C75FE" w:rsidRDefault="006C75FE">
      <w:pPr>
        <w:pStyle w:val="BodyText"/>
        <w:spacing w:before="10"/>
        <w:rPr>
          <w:sz w:val="29"/>
        </w:rPr>
      </w:pPr>
    </w:p>
    <w:p w:rsidR="006C75FE" w:rsidRDefault="008035B6">
      <w:pPr>
        <w:pStyle w:val="ListParagraph"/>
        <w:numPr>
          <w:ilvl w:val="0"/>
          <w:numId w:val="11"/>
        </w:numPr>
        <w:tabs>
          <w:tab w:val="left" w:pos="2040"/>
        </w:tabs>
        <w:spacing w:line="360" w:lineRule="auto"/>
        <w:ind w:right="619"/>
        <w:jc w:val="both"/>
        <w:rPr>
          <w:sz w:val="24"/>
        </w:rPr>
      </w:pPr>
      <w:r>
        <w:rPr>
          <w:sz w:val="24"/>
        </w:rPr>
        <w:t xml:space="preserve">Identification of cost and benefit items that need </w:t>
      </w:r>
      <w:r>
        <w:rPr>
          <w:spacing w:val="2"/>
          <w:sz w:val="24"/>
        </w:rPr>
        <w:t xml:space="preserve">to </w:t>
      </w:r>
      <w:r>
        <w:rPr>
          <w:spacing w:val="-3"/>
          <w:sz w:val="24"/>
        </w:rPr>
        <w:t xml:space="preserve">be </w:t>
      </w:r>
      <w:r>
        <w:rPr>
          <w:sz w:val="24"/>
        </w:rPr>
        <w:t xml:space="preserve">incorporated </w:t>
      </w:r>
      <w:r>
        <w:rPr>
          <w:spacing w:val="-3"/>
          <w:sz w:val="24"/>
        </w:rPr>
        <w:t xml:space="preserve">in </w:t>
      </w:r>
      <w:r>
        <w:rPr>
          <w:sz w:val="24"/>
        </w:rPr>
        <w:t>economic analysis; this involves the inclusion of some variab</w:t>
      </w:r>
      <w:r>
        <w:rPr>
          <w:sz w:val="24"/>
        </w:rPr>
        <w:t>les and exclusion of others from the economic accounts.</w:t>
      </w:r>
    </w:p>
    <w:p w:rsidR="006C75FE" w:rsidRDefault="008035B6">
      <w:pPr>
        <w:pStyle w:val="ListParagraph"/>
        <w:numPr>
          <w:ilvl w:val="0"/>
          <w:numId w:val="11"/>
        </w:numPr>
        <w:tabs>
          <w:tab w:val="left" w:pos="2040"/>
        </w:tabs>
        <w:spacing w:before="1"/>
        <w:jc w:val="both"/>
        <w:rPr>
          <w:sz w:val="24"/>
        </w:rPr>
      </w:pPr>
      <w:r>
        <w:rPr>
          <w:sz w:val="24"/>
        </w:rPr>
        <w:t>Quantify both the cost and benefit</w:t>
      </w:r>
      <w:r>
        <w:rPr>
          <w:spacing w:val="5"/>
          <w:sz w:val="24"/>
        </w:rPr>
        <w:t xml:space="preserve"> </w:t>
      </w:r>
      <w:r>
        <w:rPr>
          <w:sz w:val="24"/>
        </w:rPr>
        <w:t>items;</w:t>
      </w:r>
    </w:p>
    <w:p w:rsidR="006C75FE" w:rsidRDefault="008035B6">
      <w:pPr>
        <w:pStyle w:val="ListParagraph"/>
        <w:numPr>
          <w:ilvl w:val="0"/>
          <w:numId w:val="11"/>
        </w:numPr>
        <w:tabs>
          <w:tab w:val="left" w:pos="2040"/>
        </w:tabs>
        <w:spacing w:before="132"/>
        <w:jc w:val="both"/>
        <w:rPr>
          <w:sz w:val="24"/>
        </w:rPr>
      </w:pPr>
      <w:r>
        <w:rPr>
          <w:sz w:val="24"/>
        </w:rPr>
        <w:t xml:space="preserve">Revalue the cost and </w:t>
      </w:r>
      <w:r>
        <w:rPr>
          <w:spacing w:val="-3"/>
          <w:sz w:val="24"/>
        </w:rPr>
        <w:t xml:space="preserve">benefit </w:t>
      </w:r>
      <w:r>
        <w:rPr>
          <w:sz w:val="24"/>
        </w:rPr>
        <w:t>items; i.e. what prices to</w:t>
      </w:r>
      <w:r>
        <w:rPr>
          <w:spacing w:val="40"/>
          <w:sz w:val="24"/>
        </w:rPr>
        <w:t xml:space="preserve"> </w:t>
      </w:r>
      <w:r>
        <w:rPr>
          <w:sz w:val="24"/>
        </w:rPr>
        <w:t>use?</w:t>
      </w:r>
    </w:p>
    <w:p w:rsidR="006C75FE" w:rsidRDefault="006C75FE">
      <w:pPr>
        <w:pStyle w:val="BodyText"/>
        <w:spacing w:before="10"/>
        <w:rPr>
          <w:sz w:val="29"/>
        </w:rPr>
      </w:pPr>
    </w:p>
    <w:p w:rsidR="006C75FE" w:rsidRDefault="008035B6">
      <w:pPr>
        <w:pStyle w:val="BodyText"/>
        <w:spacing w:line="360" w:lineRule="auto"/>
        <w:ind w:left="1320" w:right="617"/>
        <w:jc w:val="both"/>
      </w:pPr>
      <w:r>
        <w:t>The projected financial revenues and costs are often a good starting point for identifying econo</w:t>
      </w:r>
      <w:r>
        <w:t xml:space="preserve">mic benefits and costs, but two types of adjustments are necessary. First, we need </w:t>
      </w:r>
      <w:r>
        <w:rPr>
          <w:spacing w:val="2"/>
        </w:rPr>
        <w:t xml:space="preserve">to </w:t>
      </w:r>
      <w:r>
        <w:t xml:space="preserve">include or exclude some costs and benefits. Second, we need to revalue inputs and </w:t>
      </w:r>
      <w:r>
        <w:rPr>
          <w:spacing w:val="2"/>
        </w:rPr>
        <w:t xml:space="preserve">outputs </w:t>
      </w:r>
      <w:r>
        <w:rPr>
          <w:spacing w:val="-3"/>
        </w:rPr>
        <w:t xml:space="preserve">at </w:t>
      </w:r>
      <w:r>
        <w:t>their economic opportunity costs. Financial analysis looks at the project fro</w:t>
      </w:r>
      <w:r>
        <w:t xml:space="preserve">m the perspective </w:t>
      </w:r>
      <w:r>
        <w:rPr>
          <w:spacing w:val="4"/>
        </w:rPr>
        <w:t xml:space="preserve">of </w:t>
      </w:r>
      <w:r>
        <w:t xml:space="preserve">the implementing agency. It identifies the project's net money flows </w:t>
      </w:r>
      <w:r>
        <w:rPr>
          <w:spacing w:val="2"/>
        </w:rPr>
        <w:t xml:space="preserve">to </w:t>
      </w:r>
      <w:r>
        <w:t xml:space="preserve">the implementing entity and assesses the entity's ability </w:t>
      </w:r>
      <w:r>
        <w:rPr>
          <w:spacing w:val="2"/>
        </w:rPr>
        <w:t xml:space="preserve">to </w:t>
      </w:r>
      <w:r>
        <w:rPr>
          <w:spacing w:val="-3"/>
        </w:rPr>
        <w:t xml:space="preserve">meet </w:t>
      </w:r>
      <w:r>
        <w:t xml:space="preserve">its financial obligations and to </w:t>
      </w:r>
      <w:proofErr w:type="gramStart"/>
      <w:r>
        <w:t>finance  future</w:t>
      </w:r>
      <w:proofErr w:type="gramEnd"/>
      <w:r>
        <w:t xml:space="preserve"> investments. Economic analysis, by contrast, looks at a project from the perspective </w:t>
      </w:r>
      <w:r>
        <w:rPr>
          <w:spacing w:val="4"/>
        </w:rPr>
        <w:t xml:space="preserve">of </w:t>
      </w:r>
      <w:r>
        <w:t>the entire country, or society, and measures the effects of the project on the economy as a whole. These different poin</w:t>
      </w:r>
      <w:r>
        <w:t xml:space="preserve">ts of view require that analysts take different items into consideration when looking at the costs of a project, use different valuations for the items considered, and </w:t>
      </w:r>
      <w:r>
        <w:rPr>
          <w:spacing w:val="-3"/>
        </w:rPr>
        <w:t xml:space="preserve">in </w:t>
      </w:r>
      <w:r>
        <w:t>some cases, even use different rates to discount the streams of costs and</w:t>
      </w:r>
      <w:r>
        <w:rPr>
          <w:spacing w:val="1"/>
        </w:rPr>
        <w:t xml:space="preserve"> </w:t>
      </w:r>
      <w:r>
        <w:t>benefits.</w:t>
      </w:r>
    </w:p>
    <w:p w:rsidR="006C75FE" w:rsidRDefault="008035B6">
      <w:pPr>
        <w:pStyle w:val="BodyText"/>
        <w:spacing w:before="198" w:line="360" w:lineRule="auto"/>
        <w:ind w:left="1320" w:right="615"/>
        <w:jc w:val="both"/>
      </w:pPr>
      <w:r>
        <w:t>Financial analysis assesses items that entail monetary outlays. Economic analysis assesses the opportunity costs for the country. Just because the project entity does not pay for the use of a resource, does not mean that the resource is a free good. If a p</w:t>
      </w:r>
      <w:r>
        <w:t>roject diverts resources from other activities that produce goods or services, the value of what is given up represents an opportunity cost of the project to society. Many projects involve economic costs that do not necessarily involve a corresponding mone</w:t>
      </w:r>
      <w:r>
        <w:t>y flow from the project's financial account. For example, an adverse environmental effect not reflected in the project accounts may represent major economic</w:t>
      </w:r>
    </w:p>
    <w:p w:rsidR="006C75FE" w:rsidRDefault="006C75FE">
      <w:pPr>
        <w:spacing w:line="360" w:lineRule="auto"/>
        <w:jc w:val="both"/>
        <w:sectPr w:rsidR="006C75FE">
          <w:pgSz w:w="12240" w:h="15840"/>
          <w:pgMar w:top="1320" w:right="820" w:bottom="1260" w:left="120" w:header="733" w:footer="1078" w:gutter="0"/>
          <w:cols w:space="720"/>
        </w:sectPr>
      </w:pPr>
    </w:p>
    <w:p w:rsidR="006C75FE" w:rsidRDefault="008035B6">
      <w:pPr>
        <w:pStyle w:val="BodyText"/>
        <w:spacing w:before="100" w:line="360" w:lineRule="auto"/>
        <w:ind w:left="1320" w:right="617"/>
        <w:jc w:val="both"/>
      </w:pPr>
      <w:proofErr w:type="gramStart"/>
      <w:r>
        <w:lastRenderedPageBreak/>
        <w:t>costs</w:t>
      </w:r>
      <w:proofErr w:type="gramEnd"/>
      <w:r>
        <w:t>. Likewise, a money payment made by the project entity--say the payment of a tax</w:t>
      </w:r>
      <w:r>
        <w:t>--is a financial but not an economic cost. It does not involve the use of resources, only a transfer from the project entity to the government. Finally, some inputs—say the services of volunteer workers--may be donated, entailing no money flows from the pr</w:t>
      </w:r>
      <w:r>
        <w:t>oject entity. Analysts must also consider such inputs in estimating the economic cost of projects.</w:t>
      </w:r>
    </w:p>
    <w:p w:rsidR="006C75FE" w:rsidRDefault="008035B6">
      <w:pPr>
        <w:pStyle w:val="BodyText"/>
        <w:spacing w:before="201" w:line="360" w:lineRule="auto"/>
        <w:ind w:left="1320" w:right="620"/>
        <w:jc w:val="both"/>
      </w:pPr>
      <w:r>
        <w:t xml:space="preserve">Another important difference between financial and economic analysis concerns the prices the project entity uses </w:t>
      </w:r>
      <w:r>
        <w:rPr>
          <w:spacing w:val="2"/>
        </w:rPr>
        <w:t xml:space="preserve">to </w:t>
      </w:r>
      <w:r>
        <w:rPr>
          <w:spacing w:val="-3"/>
        </w:rPr>
        <w:t xml:space="preserve">value </w:t>
      </w:r>
      <w:r>
        <w:t>the inputs and outputs. Financial a</w:t>
      </w:r>
      <w:r>
        <w:t xml:space="preserve">nalysis </w:t>
      </w:r>
      <w:r>
        <w:rPr>
          <w:spacing w:val="-3"/>
        </w:rPr>
        <w:t xml:space="preserve">is </w:t>
      </w:r>
      <w:r>
        <w:t xml:space="preserve">based on the actual prices that the project entity pays for inputs and receives for outputs. The prices used for economic analysis are based on the opportunity costs to the country. The economic values </w:t>
      </w:r>
      <w:r>
        <w:rPr>
          <w:spacing w:val="4"/>
        </w:rPr>
        <w:t xml:space="preserve">of </w:t>
      </w:r>
      <w:r>
        <w:t xml:space="preserve">both inputs and outputs </w:t>
      </w:r>
      <w:r>
        <w:rPr>
          <w:spacing w:val="-2"/>
        </w:rPr>
        <w:t xml:space="preserve">differ </w:t>
      </w:r>
      <w:r>
        <w:t>from thei</w:t>
      </w:r>
      <w:r>
        <w:t xml:space="preserve">r financial values because of market distortions created either by the government or by the private sector. Tariffs, export taxes, and subsidies; excise and sales taxes; production subsidies; and quantitative restrictions are common distortions created by </w:t>
      </w:r>
      <w:r>
        <w:t xml:space="preserve">governments. Monopolies are a market phenomenon that can either be created by government or the private sector. </w:t>
      </w:r>
      <w:r>
        <w:rPr>
          <w:spacing w:val="-3"/>
        </w:rPr>
        <w:t xml:space="preserve">Some </w:t>
      </w:r>
      <w:r>
        <w:t xml:space="preserve">market distortions are created by the public nature of the good or service. The values to society of common public services, such as clean </w:t>
      </w:r>
      <w:r>
        <w:t xml:space="preserve">water, transportation, road services, and electricity, are often significantly greater than the financial prices people are required to pay for them. Such factors create divergence between the financial and the economic prices </w:t>
      </w:r>
      <w:r>
        <w:rPr>
          <w:spacing w:val="4"/>
        </w:rPr>
        <w:t xml:space="preserve">of </w:t>
      </w:r>
      <w:r>
        <w:t>a</w:t>
      </w:r>
      <w:r>
        <w:rPr>
          <w:spacing w:val="-10"/>
        </w:rPr>
        <w:t xml:space="preserve"> </w:t>
      </w:r>
      <w:r>
        <w:t>project.</w:t>
      </w:r>
    </w:p>
    <w:p w:rsidR="006C75FE" w:rsidRDefault="008035B6">
      <w:pPr>
        <w:pStyle w:val="BodyText"/>
        <w:spacing w:before="201" w:line="360" w:lineRule="auto"/>
        <w:ind w:left="1320" w:right="622"/>
        <w:jc w:val="both"/>
      </w:pPr>
      <w:r>
        <w:t>Economic and fi</w:t>
      </w:r>
      <w:r>
        <w:t>nancial costs are always closely intertwined, but they rarely coincide. The divergence between financial and economic prices and flows shows the extent to which someone in society, other than the project entity, enjoys a benefit or pays a cost of the proje</w:t>
      </w:r>
      <w:r>
        <w:t>ct. Sometimes such payments are in the form of explicit taxes and subsidies, as in a sales tax; sometimes they are implicit, as in price controls. The magnitudes and incidence of transfers are important pieces of information that shed light on the project'</w:t>
      </w:r>
      <w:r>
        <w:t>s fiscal impact, on the distribution of its costs and benefits, and, hence, on its likely opponents and supporters. By identifying the groups benefiting from the project and the groups paying for its costs, the analyst can extract valuable information abou</w:t>
      </w:r>
      <w:r>
        <w:t>t incentives for these groups to implement the project as designed, or to support it or oppose it.</w:t>
      </w:r>
    </w:p>
    <w:p w:rsidR="006C75FE" w:rsidRDefault="008035B6">
      <w:pPr>
        <w:pStyle w:val="BodyText"/>
        <w:spacing w:before="199" w:line="360" w:lineRule="auto"/>
        <w:ind w:left="1320" w:right="618"/>
        <w:jc w:val="both"/>
      </w:pPr>
      <w:r>
        <w:t>A thorough evaluation should summarize all the relevant information about the project. To look at the project from society's and the implementing agency's vi</w:t>
      </w:r>
      <w:r>
        <w:t>ewpoint, to identify gainers and</w:t>
      </w:r>
    </w:p>
    <w:p w:rsidR="006C75FE" w:rsidRDefault="006C75FE">
      <w:pPr>
        <w:spacing w:line="360" w:lineRule="auto"/>
        <w:jc w:val="both"/>
        <w:sectPr w:rsidR="006C75FE">
          <w:pgSz w:w="12240" w:h="15840"/>
          <w:pgMar w:top="1320" w:right="820" w:bottom="1260" w:left="120" w:header="733" w:footer="1078" w:gutter="0"/>
          <w:cols w:space="720"/>
        </w:sectPr>
      </w:pPr>
    </w:p>
    <w:p w:rsidR="006C75FE" w:rsidRDefault="008035B6">
      <w:pPr>
        <w:pStyle w:val="BodyText"/>
        <w:spacing w:before="100" w:line="357" w:lineRule="auto"/>
        <w:ind w:left="1320" w:right="627"/>
        <w:jc w:val="both"/>
      </w:pPr>
      <w:proofErr w:type="gramStart"/>
      <w:r>
        <w:lastRenderedPageBreak/>
        <w:t>losers</w:t>
      </w:r>
      <w:proofErr w:type="gramEnd"/>
      <w:r>
        <w:t>, and ultimately to decide whether the project can be implemented and sustained, it is necessary to integrate the financial, fiscal, and economic analyses and identify the sources of the differences.</w:t>
      </w:r>
    </w:p>
    <w:p w:rsidR="006C75FE" w:rsidRDefault="008035B6">
      <w:pPr>
        <w:pStyle w:val="Heading2"/>
        <w:numPr>
          <w:ilvl w:val="2"/>
          <w:numId w:val="10"/>
        </w:numPr>
        <w:tabs>
          <w:tab w:val="left" w:pos="2040"/>
        </w:tabs>
        <w:spacing w:before="211"/>
      </w:pPr>
      <w:r>
        <w:t>Sun</w:t>
      </w:r>
      <w:r>
        <w:t>k</w:t>
      </w:r>
      <w:r>
        <w:rPr>
          <w:spacing w:val="-13"/>
        </w:rPr>
        <w:t xml:space="preserve"> </w:t>
      </w:r>
      <w:r>
        <w:t>Costs</w:t>
      </w:r>
    </w:p>
    <w:p w:rsidR="006C75FE" w:rsidRDefault="006C75FE">
      <w:pPr>
        <w:pStyle w:val="BodyText"/>
        <w:spacing w:before="9"/>
        <w:rPr>
          <w:rFonts w:ascii="Arial"/>
          <w:b/>
          <w:sz w:val="30"/>
        </w:rPr>
      </w:pPr>
    </w:p>
    <w:p w:rsidR="006C75FE" w:rsidRDefault="008035B6">
      <w:pPr>
        <w:pStyle w:val="BodyText"/>
        <w:spacing w:line="360" w:lineRule="auto"/>
        <w:ind w:left="1320" w:right="624"/>
        <w:jc w:val="both"/>
      </w:pPr>
      <w:r>
        <w:t xml:space="preserve">For both financial and economic analysis, the past is the past. What matters are future costs and future </w:t>
      </w:r>
      <w:proofErr w:type="gramStart"/>
      <w:r>
        <w:t>benefits.</w:t>
      </w:r>
      <w:proofErr w:type="gramEnd"/>
      <w:r>
        <w:t xml:space="preserve"> Costs incurred in the past are sunk costs that cannot be avoided. When analyzing a proposed project, sunk costs are ignored. Economi</w:t>
      </w:r>
      <w:r>
        <w:t>c and financial analyses consider only future returns to future costs.</w:t>
      </w:r>
    </w:p>
    <w:p w:rsidR="006C75FE" w:rsidRDefault="008035B6">
      <w:pPr>
        <w:pStyle w:val="BodyText"/>
        <w:spacing w:before="202" w:line="360" w:lineRule="auto"/>
        <w:ind w:left="1320" w:right="614"/>
        <w:jc w:val="both"/>
      </w:pPr>
      <w:r>
        <w:t xml:space="preserve">Ignoring sunk costs sometimes leads </w:t>
      </w:r>
      <w:r>
        <w:rPr>
          <w:spacing w:val="2"/>
        </w:rPr>
        <w:t xml:space="preserve">to </w:t>
      </w:r>
      <w:r>
        <w:t xml:space="preserve">seemingly paradoxical, but correct, results. If a considerable amount has already been spent on a project, the future returns to the costs of completing the project </w:t>
      </w:r>
      <w:r>
        <w:rPr>
          <w:spacing w:val="-2"/>
        </w:rPr>
        <w:t xml:space="preserve">may </w:t>
      </w:r>
      <w:r>
        <w:rPr>
          <w:spacing w:val="-3"/>
        </w:rPr>
        <w:t xml:space="preserve">be </w:t>
      </w:r>
      <w:r>
        <w:t xml:space="preserve">extremely high, even </w:t>
      </w:r>
      <w:r>
        <w:rPr>
          <w:spacing w:val="-3"/>
        </w:rPr>
        <w:t xml:space="preserve">if </w:t>
      </w:r>
      <w:r>
        <w:t xml:space="preserve">the project should never have been undertaken. </w:t>
      </w:r>
      <w:r>
        <w:rPr>
          <w:spacing w:val="-3"/>
        </w:rPr>
        <w:t xml:space="preserve">As </w:t>
      </w:r>
      <w:r>
        <w:t>a ridiculo</w:t>
      </w:r>
      <w:r>
        <w:t xml:space="preserve">us extreme, consider a bridge that needs only one dollar to </w:t>
      </w:r>
      <w:proofErr w:type="gramStart"/>
      <w:r>
        <w:rPr>
          <w:spacing w:val="-3"/>
        </w:rPr>
        <w:t xml:space="preserve">be  </w:t>
      </w:r>
      <w:r>
        <w:t>completed</w:t>
      </w:r>
      <w:proofErr w:type="gramEnd"/>
      <w:r>
        <w:t xml:space="preserve"> </w:t>
      </w:r>
      <w:r>
        <w:rPr>
          <w:spacing w:val="-3"/>
        </w:rPr>
        <w:t xml:space="preserve">in </w:t>
      </w:r>
      <w:r>
        <w:t xml:space="preserve">order to realize any benefits. The returns </w:t>
      </w:r>
      <w:r>
        <w:rPr>
          <w:spacing w:val="2"/>
        </w:rPr>
        <w:t xml:space="preserve">to </w:t>
      </w:r>
      <w:r>
        <w:t xml:space="preserve">the last dollar may </w:t>
      </w:r>
      <w:r>
        <w:rPr>
          <w:spacing w:val="-3"/>
        </w:rPr>
        <w:t xml:space="preserve">be </w:t>
      </w:r>
      <w:r>
        <w:t xml:space="preserve">extremely high, and the bridge should </w:t>
      </w:r>
      <w:r>
        <w:rPr>
          <w:spacing w:val="-3"/>
        </w:rPr>
        <w:t xml:space="preserve">be </w:t>
      </w:r>
      <w:r>
        <w:t xml:space="preserve">completed even if the expected traffic </w:t>
      </w:r>
      <w:r>
        <w:rPr>
          <w:spacing w:val="-3"/>
        </w:rPr>
        <w:t xml:space="preserve">is </w:t>
      </w:r>
      <w:r>
        <w:t>too low to justify the inve</w:t>
      </w:r>
      <w:r>
        <w:t xml:space="preserve">stment and the bridge should never have been built </w:t>
      </w:r>
      <w:r>
        <w:rPr>
          <w:spacing w:val="-3"/>
        </w:rPr>
        <w:t xml:space="preserve">in </w:t>
      </w:r>
      <w:r>
        <w:t xml:space="preserve">the first place. However, arguing that a project </w:t>
      </w:r>
      <w:r>
        <w:rPr>
          <w:spacing w:val="-3"/>
        </w:rPr>
        <w:t xml:space="preserve">must be </w:t>
      </w:r>
      <w:r>
        <w:t xml:space="preserve">completed just because much has already been spent on </w:t>
      </w:r>
      <w:r>
        <w:rPr>
          <w:spacing w:val="-5"/>
        </w:rPr>
        <w:t xml:space="preserve">it </w:t>
      </w:r>
      <w:r>
        <w:rPr>
          <w:spacing w:val="-3"/>
        </w:rPr>
        <w:t xml:space="preserve">is </w:t>
      </w:r>
      <w:r>
        <w:t xml:space="preserve">not valid. To save resources, </w:t>
      </w:r>
      <w:r>
        <w:rPr>
          <w:spacing w:val="-5"/>
        </w:rPr>
        <w:t xml:space="preserve">it is </w:t>
      </w:r>
      <w:r>
        <w:t xml:space="preserve">preferable to stop a project midway whenever the </w:t>
      </w:r>
      <w:r>
        <w:t>expected future costs exceed the expected future</w:t>
      </w:r>
      <w:r>
        <w:rPr>
          <w:spacing w:val="3"/>
        </w:rPr>
        <w:t xml:space="preserve"> </w:t>
      </w:r>
      <w:r>
        <w:t>benefits.</w:t>
      </w:r>
    </w:p>
    <w:p w:rsidR="006C75FE" w:rsidRDefault="008035B6">
      <w:pPr>
        <w:pStyle w:val="BodyText"/>
        <w:spacing w:before="200" w:line="360" w:lineRule="auto"/>
        <w:ind w:left="1320" w:right="622"/>
        <w:jc w:val="both"/>
      </w:pPr>
      <w:r>
        <w:t xml:space="preserve">On the other hand, although stopping a partially completed project may be more economical than finishing it, </w:t>
      </w:r>
      <w:r>
        <w:rPr>
          <w:b/>
        </w:rPr>
        <w:t>closing a project is often costly</w:t>
      </w:r>
      <w:r>
        <w:t>. For example, one may have to cancel partially complet</w:t>
      </w:r>
      <w:r>
        <w:t>ed contracts, and lenders may levy a penalty. Such costs have to be taken into account in deciding whether or not to close the project. Similarly, the cash flow of a project should show some liquidation value at the end of the project. This liquidation val</w:t>
      </w:r>
      <w:r>
        <w:t>ue should be counted as a benefit. Sometimes, to focus attention on the years for which the information is more reliable, we use the estimated liquidation value of a project as of a certain year.</w:t>
      </w:r>
    </w:p>
    <w:p w:rsidR="006C75FE" w:rsidRDefault="008035B6">
      <w:pPr>
        <w:pStyle w:val="Heading4"/>
        <w:numPr>
          <w:ilvl w:val="2"/>
          <w:numId w:val="10"/>
        </w:numPr>
        <w:tabs>
          <w:tab w:val="left" w:pos="2041"/>
        </w:tabs>
        <w:spacing w:before="207"/>
        <w:ind w:hanging="721"/>
        <w:rPr>
          <w:rFonts w:ascii="Arial"/>
        </w:rPr>
      </w:pPr>
      <w:r>
        <w:rPr>
          <w:rFonts w:ascii="Arial"/>
        </w:rPr>
        <w:t>Transfer</w:t>
      </w:r>
      <w:r>
        <w:rPr>
          <w:rFonts w:ascii="Arial"/>
          <w:spacing w:val="-18"/>
        </w:rPr>
        <w:t xml:space="preserve"> </w:t>
      </w:r>
      <w:r>
        <w:rPr>
          <w:rFonts w:ascii="Arial"/>
        </w:rPr>
        <w:t>Payments</w:t>
      </w:r>
      <w:r>
        <w:rPr>
          <w:rFonts w:ascii="Arial"/>
          <w:spacing w:val="-24"/>
        </w:rPr>
        <w:t xml:space="preserve"> </w:t>
      </w:r>
      <w:proofErr w:type="gramStart"/>
      <w:r>
        <w:rPr>
          <w:rFonts w:ascii="Arial"/>
        </w:rPr>
        <w:t>(</w:t>
      </w:r>
      <w:r>
        <w:rPr>
          <w:rFonts w:ascii="Arial"/>
          <w:spacing w:val="-36"/>
        </w:rPr>
        <w:t xml:space="preserve"> </w:t>
      </w:r>
      <w:r>
        <w:rPr>
          <w:rFonts w:ascii="Arial"/>
        </w:rPr>
        <w:t>-</w:t>
      </w:r>
      <w:proofErr w:type="gramEnd"/>
      <w:r>
        <w:rPr>
          <w:rFonts w:ascii="Arial"/>
        </w:rPr>
        <w:t>)</w:t>
      </w:r>
      <w:r>
        <w:rPr>
          <w:rFonts w:ascii="Arial"/>
          <w:spacing w:val="-18"/>
        </w:rPr>
        <w:t xml:space="preserve"> </w:t>
      </w:r>
      <w:r>
        <w:rPr>
          <w:rFonts w:ascii="Arial"/>
          <w:spacing w:val="2"/>
        </w:rPr>
        <w:t>(but</w:t>
      </w:r>
      <w:r>
        <w:rPr>
          <w:rFonts w:ascii="Arial"/>
          <w:spacing w:val="-23"/>
        </w:rPr>
        <w:t xml:space="preserve"> </w:t>
      </w:r>
      <w:r>
        <w:rPr>
          <w:rFonts w:ascii="Arial"/>
        </w:rPr>
        <w:t>+</w:t>
      </w:r>
      <w:r>
        <w:rPr>
          <w:rFonts w:ascii="Arial"/>
          <w:spacing w:val="-22"/>
        </w:rPr>
        <w:t xml:space="preserve"> </w:t>
      </w:r>
      <w:r>
        <w:rPr>
          <w:rFonts w:ascii="Arial"/>
        </w:rPr>
        <w:t>when</w:t>
      </w:r>
      <w:r>
        <w:rPr>
          <w:rFonts w:ascii="Arial"/>
          <w:spacing w:val="-25"/>
        </w:rPr>
        <w:t xml:space="preserve"> </w:t>
      </w:r>
      <w:r>
        <w:rPr>
          <w:rFonts w:ascii="Arial"/>
        </w:rPr>
        <w:t>assessing</w:t>
      </w:r>
      <w:r>
        <w:rPr>
          <w:rFonts w:ascii="Arial"/>
          <w:spacing w:val="-29"/>
        </w:rPr>
        <w:t xml:space="preserve"> </w:t>
      </w:r>
      <w:r>
        <w:rPr>
          <w:rFonts w:ascii="Arial"/>
        </w:rPr>
        <w:t>losers</w:t>
      </w:r>
      <w:r>
        <w:rPr>
          <w:rFonts w:ascii="Arial"/>
          <w:spacing w:val="-24"/>
        </w:rPr>
        <w:t xml:space="preserve"> </w:t>
      </w:r>
      <w:r>
        <w:rPr>
          <w:rFonts w:ascii="Arial"/>
        </w:rPr>
        <w:t>&amp;</w:t>
      </w:r>
      <w:r>
        <w:rPr>
          <w:rFonts w:ascii="Arial"/>
          <w:spacing w:val="-23"/>
        </w:rPr>
        <w:t xml:space="preserve"> </w:t>
      </w:r>
      <w:r>
        <w:rPr>
          <w:rFonts w:ascii="Arial"/>
          <w:spacing w:val="2"/>
        </w:rPr>
        <w:t>gainers</w:t>
      </w:r>
      <w:r>
        <w:rPr>
          <w:rFonts w:ascii="Arial"/>
          <w:spacing w:val="-24"/>
        </w:rPr>
        <w:t xml:space="preserve"> </w:t>
      </w:r>
      <w:r>
        <w:rPr>
          <w:rFonts w:ascii="Arial"/>
        </w:rPr>
        <w:t>of</w:t>
      </w:r>
      <w:r>
        <w:rPr>
          <w:rFonts w:ascii="Arial"/>
          <w:spacing w:val="-26"/>
        </w:rPr>
        <w:t xml:space="preserve"> </w:t>
      </w:r>
      <w:r>
        <w:rPr>
          <w:rFonts w:ascii="Arial"/>
        </w:rPr>
        <w:t>a</w:t>
      </w:r>
      <w:r>
        <w:rPr>
          <w:rFonts w:ascii="Arial"/>
          <w:spacing w:val="-24"/>
        </w:rPr>
        <w:t xml:space="preserve"> </w:t>
      </w:r>
      <w:r>
        <w:rPr>
          <w:rFonts w:ascii="Arial"/>
        </w:rPr>
        <w:t>project)</w:t>
      </w:r>
    </w:p>
    <w:p w:rsidR="006C75FE" w:rsidRDefault="006C75FE">
      <w:pPr>
        <w:pStyle w:val="BodyText"/>
        <w:spacing w:before="5"/>
        <w:rPr>
          <w:rFonts w:ascii="Arial"/>
          <w:b/>
          <w:sz w:val="29"/>
        </w:rPr>
      </w:pPr>
    </w:p>
    <w:p w:rsidR="006C75FE" w:rsidRDefault="008035B6">
      <w:pPr>
        <w:pStyle w:val="BodyText"/>
        <w:spacing w:before="1" w:line="360" w:lineRule="auto"/>
        <w:ind w:left="1320" w:right="622"/>
        <w:jc w:val="both"/>
      </w:pPr>
      <w:r>
        <w:t>Some payments that appear in the cost streams of financial analysis do not represent economic costs, but merely a transfer of the control over resources from one group in society to another.</w:t>
      </w:r>
    </w:p>
    <w:p w:rsidR="006C75FE" w:rsidRDefault="006C75FE">
      <w:pPr>
        <w:spacing w:line="360" w:lineRule="auto"/>
        <w:jc w:val="both"/>
        <w:sectPr w:rsidR="006C75FE">
          <w:pgSz w:w="12240" w:h="15840"/>
          <w:pgMar w:top="1320" w:right="820" w:bottom="1260" w:left="120" w:header="733" w:footer="1078" w:gutter="0"/>
          <w:cols w:space="720"/>
        </w:sectPr>
      </w:pPr>
    </w:p>
    <w:p w:rsidR="006C75FE" w:rsidRDefault="008035B6">
      <w:pPr>
        <w:pStyle w:val="BodyText"/>
        <w:spacing w:before="100" w:line="360" w:lineRule="auto"/>
        <w:ind w:left="1320" w:right="614"/>
        <w:jc w:val="both"/>
      </w:pPr>
      <w:r>
        <w:lastRenderedPageBreak/>
        <w:t>Transfer payments involve th</w:t>
      </w:r>
      <w:r>
        <w:t xml:space="preserve">e transfer of claims over real resources from one person or entity </w:t>
      </w:r>
      <w:r>
        <w:rPr>
          <w:spacing w:val="-3"/>
        </w:rPr>
        <w:t xml:space="preserve">in </w:t>
      </w:r>
      <w:r>
        <w:t xml:space="preserve">society to another, rather than payments </w:t>
      </w:r>
      <w:r>
        <w:rPr>
          <w:spacing w:val="-3"/>
        </w:rPr>
        <w:t xml:space="preserve">made </w:t>
      </w:r>
      <w:r>
        <w:t xml:space="preserve">for the use of or received from </w:t>
      </w:r>
      <w:r>
        <w:rPr>
          <w:spacing w:val="2"/>
        </w:rPr>
        <w:t xml:space="preserve">the </w:t>
      </w:r>
      <w:r>
        <w:t xml:space="preserve">sale of </w:t>
      </w:r>
      <w:r>
        <w:rPr>
          <w:spacing w:val="2"/>
        </w:rPr>
        <w:t xml:space="preserve">any </w:t>
      </w:r>
      <w:r>
        <w:t>good or service. Thus transfer payments are payments made among different persons/economic a</w:t>
      </w:r>
      <w:r>
        <w:t>gents/ but they are not related to any particular resources cost. So they do not reflect changes in the national</w:t>
      </w:r>
      <w:r>
        <w:rPr>
          <w:spacing w:val="-7"/>
        </w:rPr>
        <w:t xml:space="preserve"> </w:t>
      </w:r>
      <w:r>
        <w:t>economy.</w:t>
      </w:r>
    </w:p>
    <w:p w:rsidR="006C75FE" w:rsidRDefault="008035B6">
      <w:pPr>
        <w:pStyle w:val="BodyText"/>
        <w:spacing w:before="201" w:line="360" w:lineRule="auto"/>
        <w:ind w:left="1320" w:right="623"/>
        <w:jc w:val="both"/>
      </w:pPr>
      <w:r>
        <w:t>The term direct transfer payment notifies payments that show up directly in the project accounts but do not affect National income. Di</w:t>
      </w:r>
      <w:r>
        <w:t>rect transfer payments redistribute national income and generally affect the government treasury, positively or negatively. When looking at the project from the project entity's point of view, taxes and subsidies affect the benefits and costs of the projec</w:t>
      </w:r>
      <w:r>
        <w:t>t. When looking at the project from society's viewpoint, however, a tax for the project entity is an income for the government, and a subsidy for the entity is a cost to the government; the flows net out. Hence transfer payments have to be excluded from al</w:t>
      </w:r>
      <w:r>
        <w:t>l estimates of economic costs and benefits during the economic analysis of a project.</w:t>
      </w:r>
    </w:p>
    <w:p w:rsidR="006C75FE" w:rsidRDefault="008035B6">
      <w:pPr>
        <w:pStyle w:val="BodyText"/>
        <w:spacing w:before="197" w:line="360" w:lineRule="auto"/>
        <w:ind w:left="1320" w:right="621"/>
        <w:jc w:val="both"/>
      </w:pPr>
      <w:r>
        <w:t>It is to be noted that transfer payments affect the distribution of income though they don’t affect the overall level of resources available to the economy/society/. Taxe</w:t>
      </w:r>
      <w:r>
        <w:t>s and subsidies should not be disregarded altogether. Transfer payments affect the distribution of project costs and benefits and, hence, are important to assess gainers and losers. If taxes and subsidies render a project unfeasible from the project entity</w:t>
      </w:r>
      <w:r>
        <w:t>'s viewpoint, they are important in assessing project sustainability. A complete profile of the project should identify not only the amounts involved in taxes and subsidies but also the groups that enjoy the benefits and bear the costs. Usually, the govern</w:t>
      </w:r>
      <w:r>
        <w:t>ment collects the taxes and pays the subsidies. In these cases, the difference between the financial and economic analysis accounts for a major portion of the fiscal impact of the project.</w:t>
      </w:r>
    </w:p>
    <w:p w:rsidR="006C75FE" w:rsidRDefault="008035B6">
      <w:pPr>
        <w:pStyle w:val="Heading2"/>
        <w:numPr>
          <w:ilvl w:val="3"/>
          <w:numId w:val="10"/>
        </w:numPr>
        <w:tabs>
          <w:tab w:val="left" w:pos="2400"/>
          <w:tab w:val="left" w:pos="2401"/>
        </w:tabs>
        <w:spacing w:before="205"/>
        <w:ind w:hanging="1081"/>
      </w:pPr>
      <w:r>
        <w:t>Taxes</w:t>
      </w:r>
      <w:r>
        <w:rPr>
          <w:spacing w:val="-20"/>
        </w:rPr>
        <w:t xml:space="preserve"> </w:t>
      </w:r>
      <w:r>
        <w:rPr>
          <w:spacing w:val="2"/>
        </w:rPr>
        <w:t>versus</w:t>
      </w:r>
      <w:r>
        <w:rPr>
          <w:spacing w:val="-19"/>
        </w:rPr>
        <w:t xml:space="preserve"> </w:t>
      </w:r>
      <w:r>
        <w:t>User</w:t>
      </w:r>
      <w:r>
        <w:rPr>
          <w:spacing w:val="-13"/>
        </w:rPr>
        <w:t xml:space="preserve"> </w:t>
      </w:r>
      <w:r>
        <w:t>Charges</w:t>
      </w:r>
      <w:r>
        <w:rPr>
          <w:spacing w:val="-19"/>
        </w:rPr>
        <w:t xml:space="preserve"> </w:t>
      </w:r>
      <w:proofErr w:type="gramStart"/>
      <w:r>
        <w:t>(</w:t>
      </w:r>
      <w:r>
        <w:rPr>
          <w:spacing w:val="-26"/>
        </w:rPr>
        <w:t xml:space="preserve"> </w:t>
      </w:r>
      <w:r>
        <w:t>-</w:t>
      </w:r>
      <w:proofErr w:type="gramEnd"/>
      <w:r>
        <w:t>T</w:t>
      </w:r>
      <w:r>
        <w:rPr>
          <w:spacing w:val="-15"/>
        </w:rPr>
        <w:t xml:space="preserve"> </w:t>
      </w:r>
      <w:r>
        <w:t>and</w:t>
      </w:r>
      <w:r>
        <w:rPr>
          <w:spacing w:val="-21"/>
        </w:rPr>
        <w:t xml:space="preserve"> </w:t>
      </w:r>
      <w:r>
        <w:t>+</w:t>
      </w:r>
      <w:r>
        <w:rPr>
          <w:spacing w:val="-20"/>
        </w:rPr>
        <w:t xml:space="preserve"> </w:t>
      </w:r>
      <w:r>
        <w:t>Charges)</w:t>
      </w:r>
    </w:p>
    <w:p w:rsidR="006C75FE" w:rsidRDefault="006C75FE">
      <w:pPr>
        <w:pStyle w:val="BodyText"/>
        <w:spacing w:before="9"/>
        <w:rPr>
          <w:rFonts w:ascii="Arial"/>
          <w:b/>
          <w:sz w:val="30"/>
        </w:rPr>
      </w:pPr>
    </w:p>
    <w:p w:rsidR="006C75FE" w:rsidRDefault="008035B6">
      <w:pPr>
        <w:pStyle w:val="BodyText"/>
        <w:spacing w:line="360" w:lineRule="auto"/>
        <w:ind w:left="1320" w:right="618"/>
        <w:jc w:val="both"/>
      </w:pPr>
      <w:r>
        <w:t xml:space="preserve">Some care must </w:t>
      </w:r>
      <w:r>
        <w:rPr>
          <w:spacing w:val="-3"/>
        </w:rPr>
        <w:t xml:space="preserve">be </w:t>
      </w:r>
      <w:r>
        <w:t xml:space="preserve">exercised </w:t>
      </w:r>
      <w:r>
        <w:rPr>
          <w:spacing w:val="-3"/>
        </w:rPr>
        <w:t xml:space="preserve">in </w:t>
      </w:r>
      <w:r>
        <w:t xml:space="preserve">identifying taxes. Not all charges levied by governments are transfer payments. Some are user charges levied </w:t>
      </w:r>
      <w:r>
        <w:rPr>
          <w:spacing w:val="-3"/>
        </w:rPr>
        <w:t xml:space="preserve">in </w:t>
      </w:r>
      <w:r>
        <w:t xml:space="preserve">exchange for goods sold or services rendered. Water charges paid </w:t>
      </w:r>
      <w:r>
        <w:rPr>
          <w:spacing w:val="2"/>
        </w:rPr>
        <w:t xml:space="preserve">to </w:t>
      </w:r>
      <w:r>
        <w:t xml:space="preserve">a government agency, for example, are a payment by farmers </w:t>
      </w:r>
      <w:r>
        <w:rPr>
          <w:spacing w:val="2"/>
        </w:rPr>
        <w:t xml:space="preserve">to </w:t>
      </w:r>
      <w:r>
        <w:t>t</w:t>
      </w:r>
      <w:r>
        <w:t xml:space="preserve">he irrigation authority </w:t>
      </w:r>
      <w:r>
        <w:rPr>
          <w:spacing w:val="-3"/>
        </w:rPr>
        <w:t xml:space="preserve">in </w:t>
      </w:r>
      <w:r>
        <w:t xml:space="preserve">exchange for the use </w:t>
      </w:r>
      <w:r>
        <w:rPr>
          <w:spacing w:val="4"/>
        </w:rPr>
        <w:t xml:space="preserve">of </w:t>
      </w:r>
      <w:r>
        <w:t xml:space="preserve">water. Whether a government levy </w:t>
      </w:r>
      <w:r>
        <w:rPr>
          <w:spacing w:val="-3"/>
        </w:rPr>
        <w:t xml:space="preserve">is </w:t>
      </w:r>
      <w:r>
        <w:t xml:space="preserve">a </w:t>
      </w:r>
      <w:proofErr w:type="gramStart"/>
      <w:r>
        <w:t>payment  for</w:t>
      </w:r>
      <w:proofErr w:type="gramEnd"/>
      <w:r>
        <w:t xml:space="preserve"> goods and services or a tax depends on whether the levy </w:t>
      </w:r>
      <w:r>
        <w:rPr>
          <w:spacing w:val="-3"/>
        </w:rPr>
        <w:t xml:space="preserve">is </w:t>
      </w:r>
      <w:r>
        <w:t xml:space="preserve">directly associated with the purchase of a good or a service. Also, </w:t>
      </w:r>
      <w:r>
        <w:rPr>
          <w:spacing w:val="-5"/>
        </w:rPr>
        <w:t xml:space="preserve">it </w:t>
      </w:r>
      <w:r>
        <w:t xml:space="preserve">must accurately reflect </w:t>
      </w:r>
      <w:r>
        <w:t>the real resource flows</w:t>
      </w:r>
      <w:r>
        <w:rPr>
          <w:spacing w:val="-5"/>
        </w:rPr>
        <w:t xml:space="preserve"> </w:t>
      </w:r>
      <w:r>
        <w:t>associated</w:t>
      </w:r>
    </w:p>
    <w:p w:rsidR="006C75FE" w:rsidRDefault="006C75FE">
      <w:pPr>
        <w:spacing w:line="360" w:lineRule="auto"/>
        <w:jc w:val="both"/>
        <w:sectPr w:rsidR="006C75FE">
          <w:pgSz w:w="12240" w:h="15840"/>
          <w:pgMar w:top="1320" w:right="820" w:bottom="1260" w:left="120" w:header="733" w:footer="1078" w:gutter="0"/>
          <w:cols w:space="720"/>
        </w:sectPr>
      </w:pPr>
    </w:p>
    <w:p w:rsidR="006C75FE" w:rsidRDefault="008035B6">
      <w:pPr>
        <w:pStyle w:val="BodyText"/>
        <w:spacing w:before="100" w:line="360" w:lineRule="auto"/>
        <w:ind w:left="1320" w:right="615"/>
        <w:jc w:val="both"/>
      </w:pPr>
      <w:proofErr w:type="gramStart"/>
      <w:r>
        <w:lastRenderedPageBreak/>
        <w:t>with</w:t>
      </w:r>
      <w:proofErr w:type="gramEnd"/>
      <w:r>
        <w:t xml:space="preserve"> its use. For example, irrigation charges frequently do not cover the true cost of supplying the service. While they indicate a real resource flow as opposed to a pure transfer payment, the real economic</w:t>
      </w:r>
      <w:r>
        <w:t xml:space="preserve"> cost would </w:t>
      </w:r>
      <w:r>
        <w:rPr>
          <w:spacing w:val="-3"/>
        </w:rPr>
        <w:t xml:space="preserve">be </w:t>
      </w:r>
      <w:r>
        <w:t xml:space="preserve">better measured by estimating the long-run marginal cost of supplying the water and showing the difference as a subsidy </w:t>
      </w:r>
      <w:r>
        <w:rPr>
          <w:spacing w:val="2"/>
        </w:rPr>
        <w:t xml:space="preserve">to </w:t>
      </w:r>
      <w:r>
        <w:t>water</w:t>
      </w:r>
      <w:r>
        <w:rPr>
          <w:spacing w:val="2"/>
        </w:rPr>
        <w:t xml:space="preserve"> </w:t>
      </w:r>
      <w:r>
        <w:t>users.</w:t>
      </w:r>
    </w:p>
    <w:p w:rsidR="006C75FE" w:rsidRDefault="008035B6">
      <w:pPr>
        <w:pStyle w:val="Heading2"/>
        <w:numPr>
          <w:ilvl w:val="3"/>
          <w:numId w:val="10"/>
        </w:numPr>
        <w:tabs>
          <w:tab w:val="left" w:pos="2223"/>
        </w:tabs>
        <w:spacing w:before="206"/>
        <w:ind w:left="2222" w:hanging="903"/>
      </w:pPr>
      <w:r>
        <w:t xml:space="preserve">Subsidies </w:t>
      </w:r>
      <w:proofErr w:type="gramStart"/>
      <w:r>
        <w:t>(</w:t>
      </w:r>
      <w:r>
        <w:rPr>
          <w:spacing w:val="-60"/>
        </w:rPr>
        <w:t xml:space="preserve"> </w:t>
      </w:r>
      <w:r>
        <w:t>-)</w:t>
      </w:r>
      <w:proofErr w:type="gramEnd"/>
    </w:p>
    <w:p w:rsidR="006C75FE" w:rsidRDefault="006C75FE">
      <w:pPr>
        <w:pStyle w:val="BodyText"/>
        <w:spacing w:before="10"/>
        <w:rPr>
          <w:rFonts w:ascii="Arial"/>
          <w:b/>
          <w:sz w:val="30"/>
        </w:rPr>
      </w:pPr>
    </w:p>
    <w:p w:rsidR="006C75FE" w:rsidRDefault="008035B6">
      <w:pPr>
        <w:pStyle w:val="BodyText"/>
        <w:spacing w:line="360" w:lineRule="auto"/>
        <w:ind w:left="1320" w:right="621"/>
        <w:jc w:val="both"/>
      </w:pPr>
      <w:r>
        <w:t>Subsidies are taxes in reverse. They shift control over resources from the giver to the r</w:t>
      </w:r>
      <w:r>
        <w:t>ecipient and do not constitute a cost to society. As with taxes, analysts must keep track of the recipient's benefit and the giver's cost to present a complete picture of project flows. Because the flows net out, they are not a cost to society. Nevertheles</w:t>
      </w:r>
      <w:r>
        <w:t>s, because subsidies often flow from the government to the project entity, they are part of the project's fiscal impact, and analysts must take care to show them explicitly.</w:t>
      </w:r>
    </w:p>
    <w:p w:rsidR="006C75FE" w:rsidRDefault="008035B6">
      <w:pPr>
        <w:pStyle w:val="Heading2"/>
        <w:numPr>
          <w:ilvl w:val="3"/>
          <w:numId w:val="10"/>
        </w:numPr>
        <w:tabs>
          <w:tab w:val="left" w:pos="2399"/>
          <w:tab w:val="left" w:pos="2400"/>
        </w:tabs>
      </w:pPr>
      <w:r>
        <w:t>Donations</w:t>
      </w:r>
      <w:r>
        <w:rPr>
          <w:spacing w:val="-17"/>
        </w:rPr>
        <w:t xml:space="preserve"> </w:t>
      </w:r>
      <w:r>
        <w:t>and</w:t>
      </w:r>
      <w:r>
        <w:rPr>
          <w:spacing w:val="-18"/>
        </w:rPr>
        <w:t xml:space="preserve"> </w:t>
      </w:r>
      <w:r>
        <w:rPr>
          <w:spacing w:val="2"/>
        </w:rPr>
        <w:t>Contributions</w:t>
      </w:r>
      <w:r>
        <w:rPr>
          <w:spacing w:val="-16"/>
        </w:rPr>
        <w:t xml:space="preserve"> </w:t>
      </w:r>
      <w:r>
        <w:t>in</w:t>
      </w:r>
      <w:r>
        <w:rPr>
          <w:spacing w:val="-16"/>
        </w:rPr>
        <w:t xml:space="preserve"> </w:t>
      </w:r>
      <w:r>
        <w:t>Kind</w:t>
      </w:r>
      <w:r>
        <w:rPr>
          <w:spacing w:val="-17"/>
        </w:rPr>
        <w:t xml:space="preserve"> </w:t>
      </w:r>
      <w:r>
        <w:rPr>
          <w:spacing w:val="3"/>
        </w:rPr>
        <w:t>(+)</w:t>
      </w:r>
    </w:p>
    <w:p w:rsidR="006C75FE" w:rsidRDefault="006C75FE">
      <w:pPr>
        <w:pStyle w:val="BodyText"/>
        <w:spacing w:before="10"/>
        <w:rPr>
          <w:rFonts w:ascii="Arial"/>
          <w:b/>
          <w:sz w:val="30"/>
        </w:rPr>
      </w:pPr>
    </w:p>
    <w:p w:rsidR="006C75FE" w:rsidRDefault="008035B6">
      <w:pPr>
        <w:pStyle w:val="BodyText"/>
        <w:spacing w:line="360" w:lineRule="auto"/>
        <w:ind w:left="1320" w:right="620"/>
        <w:jc w:val="both"/>
      </w:pPr>
      <w:r>
        <w:t>In some cases, the project entity receive</w:t>
      </w:r>
      <w:r>
        <w:t>s goods and services free of charge. For example, hospitals may receive costly medical equipment as gifts from the private sector or nongovernmental organizations. When evaluating projects from society's viewpoint, it is important to include these items. I</w:t>
      </w:r>
      <w:r>
        <w:t>t is customary to impute a value to the goods and services so rendered by valuing them at their market price as a first approximation to their economic cost. The next chapter will deal with the valuation problems in more detail.</w:t>
      </w:r>
    </w:p>
    <w:p w:rsidR="006C75FE" w:rsidRDefault="008035B6">
      <w:pPr>
        <w:pStyle w:val="Heading2"/>
        <w:numPr>
          <w:ilvl w:val="3"/>
          <w:numId w:val="10"/>
        </w:numPr>
        <w:tabs>
          <w:tab w:val="left" w:pos="2760"/>
          <w:tab w:val="left" w:pos="2761"/>
        </w:tabs>
        <w:ind w:left="2760" w:hanging="1441"/>
      </w:pPr>
      <w:r>
        <w:rPr>
          <w:spacing w:val="3"/>
        </w:rPr>
        <w:t>Interest</w:t>
      </w:r>
      <w:r>
        <w:rPr>
          <w:spacing w:val="-19"/>
        </w:rPr>
        <w:t xml:space="preserve"> </w:t>
      </w:r>
      <w:r>
        <w:t>Payments</w:t>
      </w:r>
      <w:r>
        <w:rPr>
          <w:spacing w:val="-18"/>
        </w:rPr>
        <w:t xml:space="preserve"> </w:t>
      </w:r>
      <w:r>
        <w:t>and</w:t>
      </w:r>
      <w:r>
        <w:rPr>
          <w:spacing w:val="-20"/>
        </w:rPr>
        <w:t xml:space="preserve"> </w:t>
      </w:r>
      <w:r>
        <w:t>Repay</w:t>
      </w:r>
      <w:r>
        <w:t>ment</w:t>
      </w:r>
      <w:r>
        <w:rPr>
          <w:spacing w:val="-18"/>
        </w:rPr>
        <w:t xml:space="preserve"> </w:t>
      </w:r>
      <w:r>
        <w:t>of</w:t>
      </w:r>
      <w:r>
        <w:rPr>
          <w:spacing w:val="-18"/>
        </w:rPr>
        <w:t xml:space="preserve"> </w:t>
      </w:r>
      <w:proofErr w:type="spellStart"/>
      <w:r>
        <w:t>Prin</w:t>
      </w:r>
      <w:proofErr w:type="spellEnd"/>
      <w:r>
        <w:rPr>
          <w:spacing w:val="-22"/>
        </w:rPr>
        <w:t xml:space="preserve"> </w:t>
      </w:r>
      <w:proofErr w:type="spellStart"/>
      <w:r>
        <w:t>cipal</w:t>
      </w:r>
      <w:proofErr w:type="spellEnd"/>
      <w:r>
        <w:rPr>
          <w:spacing w:val="-14"/>
        </w:rPr>
        <w:t xml:space="preserve"> </w:t>
      </w:r>
      <w:proofErr w:type="gramStart"/>
      <w:r>
        <w:t>(</w:t>
      </w:r>
      <w:r>
        <w:rPr>
          <w:spacing w:val="-46"/>
        </w:rPr>
        <w:t xml:space="preserve"> </w:t>
      </w:r>
      <w:r>
        <w:t>-)</w:t>
      </w:r>
      <w:proofErr w:type="gramEnd"/>
    </w:p>
    <w:p w:rsidR="006C75FE" w:rsidRDefault="008035B6">
      <w:pPr>
        <w:pStyle w:val="BodyText"/>
        <w:spacing w:before="244" w:line="360" w:lineRule="auto"/>
        <w:ind w:left="1320" w:right="622"/>
        <w:jc w:val="both"/>
      </w:pPr>
      <w:r>
        <w:t>Financial costs are an important component of a firm's income statement. Debt service-the payment of interest and the payment of principal—entails cash out lays, but is never the less omitted from economic and financial analysis. In</w:t>
      </w:r>
      <w:r>
        <w:t xml:space="preserve"> both cases assessing the quality of the project independently of its financing mode is what matters most. Another reason for excluding debt service from economic analysis is that debt service does not entail a use of resources, but only a transfer of reso</w:t>
      </w:r>
      <w:r>
        <w:t xml:space="preserve">urces from the payer to the payee. </w:t>
      </w:r>
      <w:proofErr w:type="spellStart"/>
      <w:r>
        <w:t>Gittinger</w:t>
      </w:r>
      <w:proofErr w:type="spellEnd"/>
      <w:r>
        <w:t xml:space="preserve"> (1982) states the rationale clearly:</w:t>
      </w:r>
    </w:p>
    <w:p w:rsidR="006C75FE" w:rsidRDefault="008035B6">
      <w:pPr>
        <w:pStyle w:val="BodyText"/>
        <w:spacing w:before="205" w:line="360" w:lineRule="auto"/>
        <w:ind w:left="1320" w:right="622"/>
        <w:jc w:val="both"/>
      </w:pPr>
      <w:r>
        <w:t xml:space="preserve">From the standpoint of the farmer [who receives a loan], receipt of a loan increases the production resources he has available; payment of interest and repayment of principal reduce them. But from the standpoint of the economy, things look different. Does </w:t>
      </w:r>
      <w:r>
        <w:t>the loan reduce the</w:t>
      </w:r>
    </w:p>
    <w:p w:rsidR="006C75FE" w:rsidRDefault="006C75FE">
      <w:pPr>
        <w:spacing w:line="360" w:lineRule="auto"/>
        <w:jc w:val="both"/>
        <w:sectPr w:rsidR="006C75FE">
          <w:pgSz w:w="12240" w:h="15840"/>
          <w:pgMar w:top="1320" w:right="820" w:bottom="1260" w:left="120" w:header="733" w:footer="1078" w:gutter="0"/>
          <w:cols w:space="720"/>
        </w:sectPr>
      </w:pPr>
    </w:p>
    <w:p w:rsidR="006C75FE" w:rsidRDefault="008035B6">
      <w:pPr>
        <w:pStyle w:val="BodyText"/>
        <w:spacing w:before="100" w:line="360" w:lineRule="auto"/>
        <w:ind w:left="1320" w:right="619"/>
        <w:jc w:val="both"/>
      </w:pPr>
      <w:proofErr w:type="gramStart"/>
      <w:r>
        <w:lastRenderedPageBreak/>
        <w:t>national</w:t>
      </w:r>
      <w:proofErr w:type="gramEnd"/>
      <w:r>
        <w:t xml:space="preserve"> income available? No, it merely transfers the control over resources from the lender to the borrower... A loan represents the transfer of a claim to real resources from the lender to the borrower. When the borrowe</w:t>
      </w:r>
      <w:r>
        <w:t xml:space="preserve">r pays interest or repays the principal, he is transferring the claim to the real resources back to the lender—but neither the loan nor the repayment represents, in </w:t>
      </w:r>
      <w:proofErr w:type="gramStart"/>
      <w:r>
        <w:t>itself</w:t>
      </w:r>
      <w:proofErr w:type="gramEnd"/>
      <w:r>
        <w:t>, use of the resources (</w:t>
      </w:r>
      <w:proofErr w:type="spellStart"/>
      <w:r>
        <w:t>Gittinger</w:t>
      </w:r>
      <w:proofErr w:type="spellEnd"/>
      <w:r>
        <w:t>, 1982).</w:t>
      </w:r>
    </w:p>
    <w:p w:rsidR="006C75FE" w:rsidRDefault="008035B6">
      <w:pPr>
        <w:pStyle w:val="Heading2"/>
        <w:numPr>
          <w:ilvl w:val="3"/>
          <w:numId w:val="10"/>
        </w:numPr>
        <w:tabs>
          <w:tab w:val="left" w:pos="2367"/>
          <w:tab w:val="left" w:pos="2368"/>
        </w:tabs>
        <w:spacing w:before="205"/>
        <w:ind w:left="2367" w:hanging="1048"/>
      </w:pPr>
      <w:r>
        <w:rPr>
          <w:spacing w:val="3"/>
        </w:rPr>
        <w:t xml:space="preserve">Interest </w:t>
      </w:r>
      <w:r>
        <w:rPr>
          <w:spacing w:val="2"/>
        </w:rPr>
        <w:t xml:space="preserve">during construction </w:t>
      </w:r>
      <w:proofErr w:type="gramStart"/>
      <w:r>
        <w:t>(</w:t>
      </w:r>
      <w:r>
        <w:rPr>
          <w:spacing w:val="-42"/>
        </w:rPr>
        <w:t xml:space="preserve"> </w:t>
      </w:r>
      <w:r>
        <w:t>-)</w:t>
      </w:r>
      <w:proofErr w:type="gramEnd"/>
    </w:p>
    <w:p w:rsidR="006C75FE" w:rsidRDefault="008035B6">
      <w:pPr>
        <w:pStyle w:val="BodyText"/>
        <w:spacing w:before="249" w:line="360" w:lineRule="auto"/>
        <w:ind w:left="1320" w:right="620"/>
        <w:jc w:val="both"/>
      </w:pPr>
      <w:r>
        <w:t xml:space="preserve">Sometimes lending institutions capitalize the interest during construction; that is, they add the value of interest during construction to the principal of the loan and do not require any interest payments until the project begins to generate income. </w:t>
      </w:r>
      <w:proofErr w:type="gramStart"/>
      <w:r>
        <w:t>Wheth</w:t>
      </w:r>
      <w:r>
        <w:t>er the bank capitalizes the interest or not, we treat the interest the same for purposes of economic analysis.</w:t>
      </w:r>
      <w:proofErr w:type="gramEnd"/>
      <w:r>
        <w:t xml:space="preserve"> Interest during construction is still a transfer, and we omit it from the economic accounts.</w:t>
      </w:r>
    </w:p>
    <w:p w:rsidR="006C75FE" w:rsidRDefault="008035B6">
      <w:pPr>
        <w:pStyle w:val="Heading2"/>
        <w:numPr>
          <w:ilvl w:val="2"/>
          <w:numId w:val="10"/>
        </w:numPr>
        <w:tabs>
          <w:tab w:val="left" w:pos="2040"/>
        </w:tabs>
        <w:spacing w:before="200"/>
      </w:pPr>
      <w:r>
        <w:rPr>
          <w:spacing w:val="2"/>
        </w:rPr>
        <w:t>Externalities</w:t>
      </w:r>
      <w:r>
        <w:rPr>
          <w:spacing w:val="-15"/>
        </w:rPr>
        <w:t xml:space="preserve"> </w:t>
      </w:r>
      <w:r>
        <w:rPr>
          <w:spacing w:val="5"/>
        </w:rPr>
        <w:t>(±)</w:t>
      </w:r>
    </w:p>
    <w:p w:rsidR="006C75FE" w:rsidRDefault="006C75FE">
      <w:pPr>
        <w:pStyle w:val="BodyText"/>
        <w:spacing w:before="9"/>
        <w:rPr>
          <w:rFonts w:ascii="Arial"/>
          <w:b/>
          <w:sz w:val="30"/>
        </w:rPr>
      </w:pPr>
    </w:p>
    <w:p w:rsidR="006C75FE" w:rsidRDefault="008035B6">
      <w:pPr>
        <w:pStyle w:val="BodyText"/>
        <w:spacing w:line="360" w:lineRule="auto"/>
        <w:ind w:left="1320" w:right="613"/>
        <w:jc w:val="both"/>
      </w:pPr>
      <w:r>
        <w:t xml:space="preserve">A project </w:t>
      </w:r>
      <w:r>
        <w:rPr>
          <w:spacing w:val="-2"/>
        </w:rPr>
        <w:t xml:space="preserve">may </w:t>
      </w:r>
      <w:r>
        <w:t xml:space="preserve">have a negative or </w:t>
      </w:r>
      <w:r>
        <w:t xml:space="preserve">positive impact on specific groups </w:t>
      </w:r>
      <w:r>
        <w:rPr>
          <w:spacing w:val="-3"/>
        </w:rPr>
        <w:t xml:space="preserve">in </w:t>
      </w:r>
      <w:r>
        <w:t xml:space="preserve">society without the project entity incurring a corresponding monetary cost or enjoying a monetary benefit. For example, an irrigation project </w:t>
      </w:r>
      <w:r>
        <w:rPr>
          <w:spacing w:val="-2"/>
        </w:rPr>
        <w:t xml:space="preserve">may </w:t>
      </w:r>
      <w:r>
        <w:t xml:space="preserve">lead to a reduced fish catch. The reduction </w:t>
      </w:r>
      <w:r>
        <w:rPr>
          <w:spacing w:val="-3"/>
        </w:rPr>
        <w:t xml:space="preserve">in </w:t>
      </w:r>
      <w:r>
        <w:t>fish catch would represen</w:t>
      </w:r>
      <w:r>
        <w:t xml:space="preserve">t a cost to society that fishermen would bear, </w:t>
      </w:r>
      <w:r>
        <w:rPr>
          <w:spacing w:val="-4"/>
        </w:rPr>
        <w:t xml:space="preserve">yet </w:t>
      </w:r>
      <w:r>
        <w:t xml:space="preserve">the monetary flows </w:t>
      </w:r>
      <w:r>
        <w:rPr>
          <w:spacing w:val="4"/>
        </w:rPr>
        <w:t xml:space="preserve">of </w:t>
      </w:r>
      <w:r>
        <w:t>the project entity would not necessarily reflect this cost. Analysts should consider these external effects, known as externalities, when adjusting financial flows to reflect economic</w:t>
      </w:r>
      <w:r>
        <w:t xml:space="preserve"> costs. If the cost were measurable </w:t>
      </w:r>
      <w:r>
        <w:rPr>
          <w:spacing w:val="-3"/>
        </w:rPr>
        <w:t xml:space="preserve">in </w:t>
      </w:r>
      <w:r>
        <w:t xml:space="preserve">monetary terms, we would gain an important insight into the incentives that fishermen would have </w:t>
      </w:r>
      <w:r>
        <w:rPr>
          <w:spacing w:val="2"/>
        </w:rPr>
        <w:t xml:space="preserve">to </w:t>
      </w:r>
      <w:r>
        <w:t>oppose the</w:t>
      </w:r>
      <w:r>
        <w:rPr>
          <w:spacing w:val="-4"/>
        </w:rPr>
        <w:t xml:space="preserve"> </w:t>
      </w:r>
      <w:r>
        <w:t>project.</w:t>
      </w:r>
    </w:p>
    <w:p w:rsidR="006C75FE" w:rsidRDefault="008035B6">
      <w:pPr>
        <w:pStyle w:val="Heading2"/>
        <w:numPr>
          <w:ilvl w:val="2"/>
          <w:numId w:val="10"/>
        </w:numPr>
        <w:tabs>
          <w:tab w:val="left" w:pos="2040"/>
        </w:tabs>
        <w:spacing w:before="206"/>
      </w:pPr>
      <w:r>
        <w:t>Consumer Surplus</w:t>
      </w:r>
      <w:r>
        <w:rPr>
          <w:spacing w:val="-23"/>
        </w:rPr>
        <w:t xml:space="preserve"> </w:t>
      </w:r>
      <w:r>
        <w:rPr>
          <w:spacing w:val="3"/>
        </w:rPr>
        <w:t>(+)</w:t>
      </w:r>
    </w:p>
    <w:p w:rsidR="006C75FE" w:rsidRDefault="006C75FE">
      <w:pPr>
        <w:pStyle w:val="BodyText"/>
        <w:spacing w:before="10"/>
        <w:rPr>
          <w:rFonts w:ascii="Arial"/>
          <w:b/>
          <w:sz w:val="30"/>
        </w:rPr>
      </w:pPr>
    </w:p>
    <w:p w:rsidR="006C75FE" w:rsidRDefault="008035B6">
      <w:pPr>
        <w:pStyle w:val="BodyText"/>
        <w:spacing w:line="360" w:lineRule="auto"/>
        <w:ind w:left="1320" w:right="620"/>
        <w:jc w:val="both"/>
      </w:pPr>
      <w:r>
        <w:t xml:space="preserve">In some cases, a project may not only increase output of a good or service </w:t>
      </w:r>
      <w:r>
        <w:t>but also reduce its price to consumers. When a project lowers the price of its output, more consumers have access to the same product, and the old consumers pay a lower price for the same product. Valuing the benefits at the new, lower price understates th</w:t>
      </w:r>
      <w:r>
        <w:t xml:space="preserve">e project's contribution to society's welfare. If the benefits of the project are equated with the new quantity valued at the new price, the estimate of benefits ignores consumer surplus-the difference between the maximum amount consumers would be willing </w:t>
      </w:r>
      <w:r>
        <w:t>to pay for a product and what they actually pay. In principle, this increase in</w:t>
      </w:r>
    </w:p>
    <w:p w:rsidR="006C75FE" w:rsidRDefault="006C75FE">
      <w:pPr>
        <w:spacing w:line="360" w:lineRule="auto"/>
        <w:jc w:val="both"/>
        <w:sectPr w:rsidR="006C75FE">
          <w:pgSz w:w="12240" w:h="15840"/>
          <w:pgMar w:top="1320" w:right="820" w:bottom="1260" w:left="120" w:header="733" w:footer="1078" w:gutter="0"/>
          <w:cols w:space="720"/>
        </w:sectPr>
      </w:pPr>
    </w:p>
    <w:p w:rsidR="006C75FE" w:rsidRDefault="008035B6">
      <w:pPr>
        <w:pStyle w:val="BodyText"/>
        <w:spacing w:before="100" w:line="360" w:lineRule="auto"/>
        <w:ind w:left="1320" w:right="613"/>
        <w:jc w:val="both"/>
      </w:pPr>
      <w:proofErr w:type="gramStart"/>
      <w:r>
        <w:lastRenderedPageBreak/>
        <w:t>consumer</w:t>
      </w:r>
      <w:proofErr w:type="gramEnd"/>
      <w:r>
        <w:t xml:space="preserve"> surplus should be treated as part of the benefits </w:t>
      </w:r>
      <w:r>
        <w:rPr>
          <w:spacing w:val="4"/>
        </w:rPr>
        <w:t xml:space="preserve">of </w:t>
      </w:r>
      <w:r>
        <w:t xml:space="preserve">the project. There </w:t>
      </w:r>
      <w:r>
        <w:rPr>
          <w:spacing w:val="-2"/>
        </w:rPr>
        <w:t xml:space="preserve">may </w:t>
      </w:r>
      <w:r>
        <w:t xml:space="preserve">also </w:t>
      </w:r>
      <w:r>
        <w:rPr>
          <w:spacing w:val="-3"/>
        </w:rPr>
        <w:t xml:space="preserve">be </w:t>
      </w:r>
      <w:r>
        <w:t xml:space="preserve">a gain </w:t>
      </w:r>
      <w:r>
        <w:rPr>
          <w:spacing w:val="-3"/>
        </w:rPr>
        <w:t xml:space="preserve">in </w:t>
      </w:r>
      <w:r>
        <w:t xml:space="preserve">consumer surplus without any decline </w:t>
      </w:r>
      <w:r>
        <w:rPr>
          <w:spacing w:val="-3"/>
        </w:rPr>
        <w:t xml:space="preserve">in </w:t>
      </w:r>
      <w:r>
        <w:t xml:space="preserve">price. </w:t>
      </w:r>
      <w:r>
        <w:rPr>
          <w:spacing w:val="3"/>
        </w:rPr>
        <w:t xml:space="preserve">If </w:t>
      </w:r>
      <w:r>
        <w:t xml:space="preserve">supply </w:t>
      </w:r>
      <w:r>
        <w:rPr>
          <w:spacing w:val="-3"/>
        </w:rPr>
        <w:t xml:space="preserve">is </w:t>
      </w:r>
      <w:r>
        <w:t xml:space="preserve">rationed at a price below what consumers would be willing </w:t>
      </w:r>
      <w:r>
        <w:rPr>
          <w:spacing w:val="2"/>
        </w:rPr>
        <w:t xml:space="preserve">to </w:t>
      </w:r>
      <w:r>
        <w:rPr>
          <w:spacing w:val="-3"/>
        </w:rPr>
        <w:t xml:space="preserve">pay, </w:t>
      </w:r>
      <w:r>
        <w:t xml:space="preserve">an increase </w:t>
      </w:r>
      <w:r>
        <w:rPr>
          <w:spacing w:val="-3"/>
        </w:rPr>
        <w:t xml:space="preserve">in </w:t>
      </w:r>
      <w:r>
        <w:t xml:space="preserve">supply at the same controlled price involves a gain </w:t>
      </w:r>
      <w:r>
        <w:rPr>
          <w:spacing w:val="-3"/>
        </w:rPr>
        <w:t xml:space="preserve">in </w:t>
      </w:r>
      <w:r>
        <w:t xml:space="preserve">consumer surplus over and above what consumers actually pay for the increase. This may </w:t>
      </w:r>
      <w:r>
        <w:rPr>
          <w:spacing w:val="-3"/>
        </w:rPr>
        <w:t xml:space="preserve">be </w:t>
      </w:r>
      <w:r>
        <w:t>particularly significant fo</w:t>
      </w:r>
      <w:r>
        <w:t>r public utility</w:t>
      </w:r>
      <w:r>
        <w:rPr>
          <w:spacing w:val="1"/>
        </w:rPr>
        <w:t xml:space="preserve"> </w:t>
      </w:r>
      <w:r>
        <w:t>projects.</w:t>
      </w:r>
    </w:p>
    <w:p w:rsidR="006C75FE" w:rsidRDefault="008035B6">
      <w:pPr>
        <w:pStyle w:val="Heading1"/>
        <w:numPr>
          <w:ilvl w:val="1"/>
          <w:numId w:val="19"/>
        </w:numPr>
        <w:tabs>
          <w:tab w:val="left" w:pos="2039"/>
          <w:tab w:val="left" w:pos="2040"/>
        </w:tabs>
        <w:spacing w:before="210"/>
        <w:ind w:left="2040" w:hanging="720"/>
      </w:pPr>
      <w:r>
        <w:t>Determining Economic</w:t>
      </w:r>
      <w:r>
        <w:rPr>
          <w:spacing w:val="-39"/>
        </w:rPr>
        <w:t xml:space="preserve"> </w:t>
      </w:r>
      <w:r>
        <w:t>Values</w:t>
      </w:r>
    </w:p>
    <w:p w:rsidR="006C75FE" w:rsidRDefault="008035B6">
      <w:pPr>
        <w:pStyle w:val="Heading3"/>
        <w:numPr>
          <w:ilvl w:val="2"/>
          <w:numId w:val="9"/>
        </w:numPr>
        <w:tabs>
          <w:tab w:val="left" w:pos="2040"/>
        </w:tabs>
        <w:spacing w:before="168" w:line="367" w:lineRule="auto"/>
        <w:ind w:right="625"/>
      </w:pPr>
      <w:r>
        <w:t xml:space="preserve">Valuation of the Impact of a </w:t>
      </w:r>
      <w:r>
        <w:rPr>
          <w:spacing w:val="2"/>
        </w:rPr>
        <w:t xml:space="preserve">Project: </w:t>
      </w:r>
      <w:r>
        <w:rPr>
          <w:spacing w:val="3"/>
        </w:rPr>
        <w:t xml:space="preserve">Pareto </w:t>
      </w:r>
      <w:r>
        <w:t xml:space="preserve">Optimality </w:t>
      </w:r>
      <w:proofErr w:type="gramStart"/>
      <w:r>
        <w:t>Vs</w:t>
      </w:r>
      <w:proofErr w:type="gramEnd"/>
      <w:r>
        <w:t xml:space="preserve">. the Hicks - </w:t>
      </w:r>
      <w:proofErr w:type="spellStart"/>
      <w:r>
        <w:t>Kaldor</w:t>
      </w:r>
      <w:proofErr w:type="spellEnd"/>
      <w:r>
        <w:t xml:space="preserve"> Compensation</w:t>
      </w:r>
      <w:r>
        <w:rPr>
          <w:spacing w:val="-26"/>
        </w:rPr>
        <w:t xml:space="preserve"> </w:t>
      </w:r>
      <w:r>
        <w:t>Principle</w:t>
      </w:r>
    </w:p>
    <w:p w:rsidR="006C75FE" w:rsidRDefault="008035B6">
      <w:pPr>
        <w:pStyle w:val="BodyText"/>
        <w:spacing w:before="194" w:line="357" w:lineRule="auto"/>
        <w:ind w:left="1320" w:right="617"/>
        <w:jc w:val="both"/>
      </w:pPr>
      <w:r>
        <w:t>This section is meant to lay the theoretical basis for evaluating the worth of a project. Different economists are concerned with the valuation of alternative economic situations (state, configurations) from the point of society’s well-being.</w:t>
      </w:r>
    </w:p>
    <w:p w:rsidR="006C75FE" w:rsidRDefault="008035B6">
      <w:pPr>
        <w:pStyle w:val="BodyText"/>
        <w:spacing w:before="207" w:line="360" w:lineRule="auto"/>
        <w:ind w:left="1320" w:right="619"/>
        <w:jc w:val="both"/>
      </w:pPr>
      <w:r>
        <w:t>To evaluate a</w:t>
      </w:r>
      <w:r>
        <w:t>lternative economic situations, we need to have criteria for evaluating social well- being or welfare (social welfare function). Measurement of welfare requires some ethical standard and interpersonal comparisons, both of which involve subjective value jud</w:t>
      </w:r>
      <w:r>
        <w:t>gments.</w:t>
      </w:r>
    </w:p>
    <w:p w:rsidR="006C75FE" w:rsidRDefault="008035B6">
      <w:pPr>
        <w:pStyle w:val="BodyText"/>
        <w:spacing w:before="198" w:line="360" w:lineRule="auto"/>
        <w:ind w:left="1320" w:right="623"/>
        <w:jc w:val="both"/>
      </w:pPr>
      <w:r>
        <w:t xml:space="preserve">Welfare economics </w:t>
      </w:r>
      <w:r>
        <w:rPr>
          <w:spacing w:val="-3"/>
        </w:rPr>
        <w:t xml:space="preserve">is </w:t>
      </w:r>
      <w:r>
        <w:t xml:space="preserve">concerned with the evaluation of alternative economic situations from the point of the society’s well-being. Welfare analysis </w:t>
      </w:r>
      <w:r>
        <w:rPr>
          <w:spacing w:val="-3"/>
        </w:rPr>
        <w:t xml:space="preserve">is </w:t>
      </w:r>
      <w:r>
        <w:t>a systematic method of evaluating economic implications of alternative allocations. Welfare analys</w:t>
      </w:r>
      <w:r>
        <w:t xml:space="preserve">is gives answers </w:t>
      </w:r>
      <w:r>
        <w:rPr>
          <w:spacing w:val="2"/>
        </w:rPr>
        <w:t xml:space="preserve">to </w:t>
      </w:r>
      <w:r>
        <w:t>the following questions:</w:t>
      </w:r>
    </w:p>
    <w:p w:rsidR="006C75FE" w:rsidRDefault="008035B6">
      <w:pPr>
        <w:pStyle w:val="ListParagraph"/>
        <w:numPr>
          <w:ilvl w:val="3"/>
          <w:numId w:val="9"/>
        </w:numPr>
        <w:tabs>
          <w:tab w:val="left" w:pos="2040"/>
        </w:tabs>
        <w:spacing w:before="201"/>
        <w:jc w:val="both"/>
        <w:rPr>
          <w:sz w:val="24"/>
        </w:rPr>
      </w:pPr>
      <w:r>
        <w:rPr>
          <w:sz w:val="24"/>
        </w:rPr>
        <w:t>Is a given resource allocation</w:t>
      </w:r>
      <w:r>
        <w:rPr>
          <w:spacing w:val="-3"/>
          <w:sz w:val="24"/>
        </w:rPr>
        <w:t xml:space="preserve"> </w:t>
      </w:r>
      <w:r>
        <w:rPr>
          <w:sz w:val="24"/>
        </w:rPr>
        <w:t>efficient?</w:t>
      </w:r>
    </w:p>
    <w:p w:rsidR="006C75FE" w:rsidRDefault="008035B6">
      <w:pPr>
        <w:pStyle w:val="ListParagraph"/>
        <w:numPr>
          <w:ilvl w:val="3"/>
          <w:numId w:val="9"/>
        </w:numPr>
        <w:tabs>
          <w:tab w:val="left" w:pos="2040"/>
        </w:tabs>
        <w:spacing w:before="132"/>
        <w:jc w:val="both"/>
        <w:rPr>
          <w:sz w:val="24"/>
        </w:rPr>
      </w:pPr>
      <w:r>
        <w:rPr>
          <w:sz w:val="24"/>
        </w:rPr>
        <w:t>Who gains and who loses under various resource allocations? By how</w:t>
      </w:r>
      <w:r>
        <w:rPr>
          <w:spacing w:val="8"/>
          <w:sz w:val="24"/>
        </w:rPr>
        <w:t xml:space="preserve"> </w:t>
      </w:r>
      <w:r>
        <w:rPr>
          <w:sz w:val="24"/>
        </w:rPr>
        <w:t>much?</w:t>
      </w:r>
    </w:p>
    <w:p w:rsidR="006C75FE" w:rsidRDefault="006C75FE">
      <w:pPr>
        <w:pStyle w:val="BodyText"/>
        <w:spacing w:before="5"/>
        <w:rPr>
          <w:sz w:val="29"/>
        </w:rPr>
      </w:pPr>
    </w:p>
    <w:p w:rsidR="006C75FE" w:rsidRDefault="008035B6">
      <w:pPr>
        <w:pStyle w:val="BodyText"/>
        <w:ind w:left="1320"/>
        <w:jc w:val="both"/>
      </w:pPr>
      <w:r>
        <w:t>Related to the above two questions, the two major tasks of welfare economics (WE) are:</w:t>
      </w:r>
    </w:p>
    <w:p w:rsidR="006C75FE" w:rsidRDefault="006C75FE">
      <w:pPr>
        <w:pStyle w:val="BodyText"/>
        <w:spacing w:before="10"/>
        <w:rPr>
          <w:sz w:val="29"/>
        </w:rPr>
      </w:pPr>
    </w:p>
    <w:p w:rsidR="006C75FE" w:rsidRDefault="008035B6">
      <w:pPr>
        <w:pStyle w:val="ListParagraph"/>
        <w:numPr>
          <w:ilvl w:val="0"/>
          <w:numId w:val="8"/>
        </w:numPr>
        <w:tabs>
          <w:tab w:val="left" w:pos="2040"/>
        </w:tabs>
        <w:spacing w:line="360" w:lineRule="auto"/>
        <w:ind w:right="621"/>
        <w:rPr>
          <w:sz w:val="24"/>
        </w:rPr>
      </w:pPr>
      <w:r>
        <w:rPr>
          <w:sz w:val="24"/>
        </w:rPr>
        <w:t xml:space="preserve">To show/measure present day welfare (W) and show whether or not the present welfare </w:t>
      </w:r>
      <w:r>
        <w:rPr>
          <w:spacing w:val="-3"/>
          <w:sz w:val="24"/>
        </w:rPr>
        <w:t xml:space="preserve">is </w:t>
      </w:r>
      <w:r>
        <w:rPr>
          <w:sz w:val="24"/>
        </w:rPr>
        <w:t>less than the optimal welfare (W*), i.e.</w:t>
      </w:r>
      <w:r>
        <w:rPr>
          <w:spacing w:val="7"/>
          <w:sz w:val="24"/>
        </w:rPr>
        <w:t xml:space="preserve"> </w:t>
      </w:r>
      <w:r>
        <w:rPr>
          <w:sz w:val="24"/>
        </w:rPr>
        <w:t>W&lt;W*</w:t>
      </w:r>
    </w:p>
    <w:p w:rsidR="006C75FE" w:rsidRDefault="008035B6">
      <w:pPr>
        <w:pStyle w:val="ListParagraph"/>
        <w:numPr>
          <w:ilvl w:val="0"/>
          <w:numId w:val="8"/>
        </w:numPr>
        <w:tabs>
          <w:tab w:val="left" w:pos="2040"/>
        </w:tabs>
        <w:spacing w:line="274" w:lineRule="exact"/>
        <w:jc w:val="both"/>
        <w:rPr>
          <w:sz w:val="24"/>
        </w:rPr>
      </w:pPr>
      <w:r>
        <w:rPr>
          <w:sz w:val="24"/>
        </w:rPr>
        <w:t xml:space="preserve">Suggest ways to rise W </w:t>
      </w:r>
      <w:r>
        <w:rPr>
          <w:spacing w:val="2"/>
          <w:sz w:val="24"/>
        </w:rPr>
        <w:t>to</w:t>
      </w:r>
      <w:r>
        <w:rPr>
          <w:spacing w:val="8"/>
          <w:sz w:val="24"/>
        </w:rPr>
        <w:t xml:space="preserve"> </w:t>
      </w:r>
      <w:r>
        <w:rPr>
          <w:sz w:val="24"/>
        </w:rPr>
        <w:t>W*.</w:t>
      </w:r>
    </w:p>
    <w:p w:rsidR="006C75FE" w:rsidRDefault="006C75FE">
      <w:pPr>
        <w:pStyle w:val="BodyText"/>
        <w:spacing w:before="10"/>
        <w:rPr>
          <w:sz w:val="29"/>
        </w:rPr>
      </w:pPr>
    </w:p>
    <w:p w:rsidR="006C75FE" w:rsidRDefault="008035B6">
      <w:pPr>
        <w:pStyle w:val="BodyText"/>
        <w:spacing w:line="355" w:lineRule="auto"/>
        <w:ind w:left="1320" w:right="624"/>
        <w:jc w:val="both"/>
      </w:pPr>
      <w:r>
        <w:t xml:space="preserve">Welfare economics is a methodological approach to assess resource allocations and establish </w:t>
      </w:r>
      <w:r>
        <w:t>criteria for government intervention.</w:t>
      </w:r>
    </w:p>
    <w:p w:rsidR="006C75FE" w:rsidRDefault="006C75FE">
      <w:pPr>
        <w:spacing w:line="355" w:lineRule="auto"/>
        <w:jc w:val="both"/>
        <w:sectPr w:rsidR="006C75FE">
          <w:pgSz w:w="12240" w:h="15840"/>
          <w:pgMar w:top="1320" w:right="820" w:bottom="1260" w:left="120" w:header="733" w:footer="1078" w:gutter="0"/>
          <w:cols w:space="720"/>
        </w:sectPr>
      </w:pPr>
    </w:p>
    <w:p w:rsidR="006C75FE" w:rsidRDefault="008035B6">
      <w:pPr>
        <w:pStyle w:val="BodyText"/>
        <w:spacing w:before="100" w:line="360" w:lineRule="auto"/>
        <w:ind w:left="1320" w:right="624"/>
        <w:jc w:val="both"/>
      </w:pPr>
      <w:r>
        <w:lastRenderedPageBreak/>
        <w:t xml:space="preserve">Once a project’s financial cost and benefits have been identified, valued </w:t>
      </w:r>
      <w:r>
        <w:rPr>
          <w:spacing w:val="-3"/>
        </w:rPr>
        <w:t xml:space="preserve">in </w:t>
      </w:r>
      <w:r>
        <w:t xml:space="preserve">market prices and entered </w:t>
      </w:r>
      <w:r>
        <w:rPr>
          <w:spacing w:val="-3"/>
        </w:rPr>
        <w:t xml:space="preserve">in </w:t>
      </w:r>
      <w:r>
        <w:t xml:space="preserve">the cash flow, the remaining task </w:t>
      </w:r>
      <w:r>
        <w:rPr>
          <w:spacing w:val="-3"/>
        </w:rPr>
        <w:t xml:space="preserve">is </w:t>
      </w:r>
      <w:r>
        <w:t xml:space="preserve">to </w:t>
      </w:r>
      <w:r>
        <w:rPr>
          <w:spacing w:val="-3"/>
        </w:rPr>
        <w:t xml:space="preserve">use </w:t>
      </w:r>
      <w:r>
        <w:t>this information to determine whether or not the proje</w:t>
      </w:r>
      <w:r>
        <w:t xml:space="preserve">ct will </w:t>
      </w:r>
      <w:r>
        <w:rPr>
          <w:spacing w:val="-3"/>
        </w:rPr>
        <w:t xml:space="preserve">be </w:t>
      </w:r>
      <w:r>
        <w:t xml:space="preserve">profitable and should </w:t>
      </w:r>
      <w:r>
        <w:rPr>
          <w:spacing w:val="-3"/>
        </w:rPr>
        <w:t xml:space="preserve">be </w:t>
      </w:r>
      <w:r>
        <w:t xml:space="preserve">selected for implementation. The basic selection criterion, which </w:t>
      </w:r>
      <w:r>
        <w:rPr>
          <w:spacing w:val="-3"/>
        </w:rPr>
        <w:t xml:space="preserve">is </w:t>
      </w:r>
      <w:r>
        <w:t xml:space="preserve">applicable </w:t>
      </w:r>
      <w:r>
        <w:rPr>
          <w:spacing w:val="-3"/>
        </w:rPr>
        <w:t xml:space="preserve">in </w:t>
      </w:r>
      <w:r>
        <w:t xml:space="preserve">both financial and economic analyses, </w:t>
      </w:r>
      <w:r>
        <w:rPr>
          <w:spacing w:val="-3"/>
        </w:rPr>
        <w:t xml:space="preserve">is </w:t>
      </w:r>
      <w:r>
        <w:t xml:space="preserve">that a project should not </w:t>
      </w:r>
      <w:r>
        <w:rPr>
          <w:spacing w:val="-3"/>
        </w:rPr>
        <w:t xml:space="preserve">be </w:t>
      </w:r>
      <w:r>
        <w:t xml:space="preserve">undertaken unless its benefits outweigh its costs. The theoretical </w:t>
      </w:r>
      <w:r>
        <w:t xml:space="preserve">justification for this rule is the Hicks - </w:t>
      </w:r>
      <w:proofErr w:type="spellStart"/>
      <w:r>
        <w:t>Kaldor</w:t>
      </w:r>
      <w:proofErr w:type="spellEnd"/>
      <w:r>
        <w:t xml:space="preserve"> selection</w:t>
      </w:r>
      <w:r>
        <w:rPr>
          <w:spacing w:val="4"/>
        </w:rPr>
        <w:t xml:space="preserve"> </w:t>
      </w:r>
      <w:r>
        <w:t>criterion.</w:t>
      </w:r>
    </w:p>
    <w:p w:rsidR="006C75FE" w:rsidRDefault="008035B6">
      <w:pPr>
        <w:pStyle w:val="BodyText"/>
        <w:spacing w:before="200" w:line="360" w:lineRule="auto"/>
        <w:ind w:left="1320" w:right="618"/>
        <w:jc w:val="both"/>
      </w:pPr>
      <w:r>
        <w:t xml:space="preserve">The standard measure employed </w:t>
      </w:r>
      <w:r>
        <w:rPr>
          <w:spacing w:val="-3"/>
        </w:rPr>
        <w:t xml:space="preserve">in </w:t>
      </w:r>
      <w:r>
        <w:t xml:space="preserve">welfare economics </w:t>
      </w:r>
      <w:r>
        <w:rPr>
          <w:spacing w:val="2"/>
        </w:rPr>
        <w:t xml:space="preserve">to </w:t>
      </w:r>
      <w:r>
        <w:t xml:space="preserve">determine whether a change </w:t>
      </w:r>
      <w:r>
        <w:rPr>
          <w:spacing w:val="-3"/>
        </w:rPr>
        <w:t xml:space="preserve">in </w:t>
      </w:r>
      <w:r>
        <w:t xml:space="preserve">resource allocation will result </w:t>
      </w:r>
      <w:r>
        <w:rPr>
          <w:spacing w:val="-3"/>
        </w:rPr>
        <w:t xml:space="preserve">in </w:t>
      </w:r>
      <w:r>
        <w:t xml:space="preserve">people being better off </w:t>
      </w:r>
      <w:r>
        <w:rPr>
          <w:spacing w:val="-3"/>
        </w:rPr>
        <w:t xml:space="preserve">is </w:t>
      </w:r>
      <w:r>
        <w:t xml:space="preserve">the </w:t>
      </w:r>
      <w:r>
        <w:rPr>
          <w:b/>
        </w:rPr>
        <w:t>Pareto welfare improvement criterio</w:t>
      </w:r>
      <w:r>
        <w:rPr>
          <w:b/>
        </w:rPr>
        <w:t>n</w:t>
      </w:r>
      <w:r>
        <w:t xml:space="preserve">. A Pareto improvement </w:t>
      </w:r>
      <w:r>
        <w:rPr>
          <w:spacing w:val="-3"/>
        </w:rPr>
        <w:t xml:space="preserve">in </w:t>
      </w:r>
      <w:r>
        <w:t xml:space="preserve">welfare </w:t>
      </w:r>
      <w:r>
        <w:rPr>
          <w:spacing w:val="-3"/>
        </w:rPr>
        <w:t xml:space="preserve">is </w:t>
      </w:r>
      <w:r>
        <w:t xml:space="preserve">said </w:t>
      </w:r>
      <w:r>
        <w:rPr>
          <w:spacing w:val="2"/>
        </w:rPr>
        <w:t xml:space="preserve">to </w:t>
      </w:r>
      <w:r>
        <w:t xml:space="preserve">occur </w:t>
      </w:r>
      <w:r>
        <w:rPr>
          <w:spacing w:val="-3"/>
        </w:rPr>
        <w:t xml:space="preserve">if </w:t>
      </w:r>
      <w:r>
        <w:t xml:space="preserve">at least one person </w:t>
      </w:r>
      <w:r>
        <w:rPr>
          <w:spacing w:val="-3"/>
        </w:rPr>
        <w:t xml:space="preserve">is </w:t>
      </w:r>
      <w:r>
        <w:t xml:space="preserve">made better off and </w:t>
      </w:r>
      <w:proofErr w:type="gramStart"/>
      <w:r>
        <w:rPr>
          <w:spacing w:val="-3"/>
        </w:rPr>
        <w:t xml:space="preserve">no  </w:t>
      </w:r>
      <w:r>
        <w:t>one</w:t>
      </w:r>
      <w:proofErr w:type="gramEnd"/>
      <w:r>
        <w:t xml:space="preserve"> </w:t>
      </w:r>
      <w:r>
        <w:rPr>
          <w:spacing w:val="-5"/>
        </w:rPr>
        <w:t xml:space="preserve">is </w:t>
      </w:r>
      <w:r>
        <w:t xml:space="preserve">made worse off by a given change </w:t>
      </w:r>
      <w:r>
        <w:rPr>
          <w:spacing w:val="-3"/>
        </w:rPr>
        <w:t xml:space="preserve">in </w:t>
      </w:r>
      <w:r>
        <w:t xml:space="preserve">economic conditions. When using this criterion </w:t>
      </w:r>
      <w:r>
        <w:rPr>
          <w:spacing w:val="-5"/>
        </w:rPr>
        <w:t xml:space="preserve">it </w:t>
      </w:r>
      <w:r>
        <w:rPr>
          <w:spacing w:val="-3"/>
        </w:rPr>
        <w:t xml:space="preserve">is </w:t>
      </w:r>
      <w:r>
        <w:t xml:space="preserve">unnecessary </w:t>
      </w:r>
      <w:r>
        <w:rPr>
          <w:spacing w:val="2"/>
        </w:rPr>
        <w:t xml:space="preserve">to </w:t>
      </w:r>
      <w:r>
        <w:rPr>
          <w:spacing w:val="-3"/>
        </w:rPr>
        <w:t xml:space="preserve">make </w:t>
      </w:r>
      <w:r>
        <w:t xml:space="preserve">any comparison between the utility (welfare) enjoyed by different people as a result of any change </w:t>
      </w:r>
      <w:r>
        <w:rPr>
          <w:spacing w:val="-3"/>
        </w:rPr>
        <w:t xml:space="preserve">in </w:t>
      </w:r>
      <w:r>
        <w:t xml:space="preserve">their income, since everyone must either be unaffected or </w:t>
      </w:r>
      <w:r>
        <w:rPr>
          <w:spacing w:val="-3"/>
        </w:rPr>
        <w:t xml:space="preserve">made </w:t>
      </w:r>
      <w:r>
        <w:t xml:space="preserve">better off by the change for </w:t>
      </w:r>
      <w:r>
        <w:rPr>
          <w:spacing w:val="-5"/>
        </w:rPr>
        <w:t xml:space="preserve">it </w:t>
      </w:r>
      <w:r>
        <w:t xml:space="preserve">to </w:t>
      </w:r>
      <w:r>
        <w:rPr>
          <w:spacing w:val="-3"/>
        </w:rPr>
        <w:t xml:space="preserve">be </w:t>
      </w:r>
      <w:r>
        <w:t>considered a Pareto welfare</w:t>
      </w:r>
      <w:r>
        <w:rPr>
          <w:spacing w:val="27"/>
        </w:rPr>
        <w:t xml:space="preserve"> </w:t>
      </w:r>
      <w:r>
        <w:t>improvement.</w:t>
      </w:r>
    </w:p>
    <w:p w:rsidR="006C75FE" w:rsidRDefault="008035B6">
      <w:pPr>
        <w:pStyle w:val="BodyText"/>
        <w:spacing w:before="198" w:line="360" w:lineRule="auto"/>
        <w:ind w:left="1320" w:right="620"/>
        <w:jc w:val="both"/>
      </w:pPr>
      <w:r>
        <w:t xml:space="preserve">However, if </w:t>
      </w:r>
      <w:r>
        <w:t>projects could only be implemented when they were expected to result in an actual Pareto welfare improvement, it is obvious that very few, if any, would be approved. This is because there will always be someone who is made worse off by the improvement of p</w:t>
      </w:r>
      <w:r>
        <w:t>roject, such as a tax payer who does not receive any benefit.</w:t>
      </w:r>
    </w:p>
    <w:p w:rsidR="006C75FE" w:rsidRDefault="008035B6">
      <w:pPr>
        <w:pStyle w:val="BodyText"/>
        <w:spacing w:before="202" w:line="360" w:lineRule="auto"/>
        <w:ind w:left="1320" w:right="619"/>
        <w:jc w:val="both"/>
      </w:pPr>
      <w:r>
        <w:t xml:space="preserve">To overcome the restrictive nature of Pareto unanimity rule, the concept of a potential Pareto improvement or the compensation principle, was developed by Hicks (1939) and </w:t>
      </w:r>
      <w:proofErr w:type="spellStart"/>
      <w:r>
        <w:t>Kaldor</w:t>
      </w:r>
      <w:proofErr w:type="spellEnd"/>
      <w:r>
        <w:t xml:space="preserve"> (1939). This cr</w:t>
      </w:r>
      <w:r>
        <w:t xml:space="preserve">iterion states that a given change </w:t>
      </w:r>
      <w:r>
        <w:rPr>
          <w:spacing w:val="-3"/>
        </w:rPr>
        <w:t xml:space="preserve">in </w:t>
      </w:r>
      <w:r>
        <w:t xml:space="preserve">the allocation of resources will potentially improve welfare if those who gain could compensate those who lose, and still </w:t>
      </w:r>
      <w:r>
        <w:rPr>
          <w:spacing w:val="-3"/>
        </w:rPr>
        <w:t xml:space="preserve">be </w:t>
      </w:r>
      <w:r>
        <w:t>better off themselves. The Hicks-</w:t>
      </w:r>
      <w:proofErr w:type="spellStart"/>
      <w:r>
        <w:t>Kaldor</w:t>
      </w:r>
      <w:proofErr w:type="spellEnd"/>
      <w:r>
        <w:t xml:space="preserve"> compensation principle </w:t>
      </w:r>
      <w:r>
        <w:rPr>
          <w:spacing w:val="-3"/>
        </w:rPr>
        <w:t xml:space="preserve">is </w:t>
      </w:r>
      <w:r>
        <w:t xml:space="preserve">central </w:t>
      </w:r>
      <w:r>
        <w:rPr>
          <w:spacing w:val="2"/>
        </w:rPr>
        <w:t xml:space="preserve">to </w:t>
      </w:r>
      <w:r>
        <w:t xml:space="preserve">the theoretical </w:t>
      </w:r>
      <w:r>
        <w:t xml:space="preserve">justification for cost benefit analysis </w:t>
      </w:r>
      <w:r>
        <w:rPr>
          <w:spacing w:val="-3"/>
        </w:rPr>
        <w:t xml:space="preserve">in </w:t>
      </w:r>
      <w:r>
        <w:t xml:space="preserve">welfare economics. This criterion provides the rationale for choosing projects whose benefits outweigh their costs, even </w:t>
      </w:r>
      <w:r>
        <w:rPr>
          <w:spacing w:val="-3"/>
        </w:rPr>
        <w:t xml:space="preserve">if </w:t>
      </w:r>
      <w:r>
        <w:t>the people who gain from a project are not the same as those who pay for it. The excess o</w:t>
      </w:r>
      <w:r>
        <w:t xml:space="preserve">f benefits over costs </w:t>
      </w:r>
      <w:r>
        <w:rPr>
          <w:spacing w:val="-5"/>
        </w:rPr>
        <w:t xml:space="preserve">is </w:t>
      </w:r>
      <w:r>
        <w:t>called the project’s net</w:t>
      </w:r>
      <w:r>
        <w:rPr>
          <w:spacing w:val="-7"/>
        </w:rPr>
        <w:t xml:space="preserve"> </w:t>
      </w:r>
      <w:r>
        <w:t>benefit.</w:t>
      </w:r>
    </w:p>
    <w:p w:rsidR="006C75FE" w:rsidRDefault="008035B6">
      <w:pPr>
        <w:pStyle w:val="BodyText"/>
        <w:spacing w:before="202" w:line="360" w:lineRule="auto"/>
        <w:ind w:left="1320" w:right="621"/>
        <w:jc w:val="both"/>
      </w:pPr>
      <w:r>
        <w:t>A crucial element of this criterion is that it is not necessary for the gainers from a project to actually compensate the losers, only for them to be able to do so if they wished and still remain b</w:t>
      </w:r>
      <w:r>
        <w:t>etter off than if the project had not been implemented. Hence a project that meets the Hicks -</w:t>
      </w:r>
    </w:p>
    <w:p w:rsidR="006C75FE" w:rsidRDefault="006C75FE">
      <w:pPr>
        <w:spacing w:line="360" w:lineRule="auto"/>
        <w:jc w:val="both"/>
        <w:sectPr w:rsidR="006C75FE">
          <w:pgSz w:w="12240" w:h="15840"/>
          <w:pgMar w:top="1320" w:right="820" w:bottom="1260" w:left="120" w:header="733" w:footer="1078" w:gutter="0"/>
          <w:cols w:space="720"/>
        </w:sectPr>
      </w:pPr>
    </w:p>
    <w:p w:rsidR="006C75FE" w:rsidRDefault="008035B6">
      <w:pPr>
        <w:pStyle w:val="BodyText"/>
        <w:spacing w:before="100" w:line="355" w:lineRule="auto"/>
        <w:ind w:left="1320" w:right="622"/>
        <w:jc w:val="both"/>
      </w:pPr>
      <w:proofErr w:type="spellStart"/>
      <w:r>
        <w:lastRenderedPageBreak/>
        <w:t>Kaldor</w:t>
      </w:r>
      <w:proofErr w:type="spellEnd"/>
      <w:r>
        <w:t xml:space="preserve"> hypothetical compensation criterion will not necessarily result in an actual Pareto welfare improvement, only a potential improvement.</w:t>
      </w:r>
    </w:p>
    <w:p w:rsidR="006C75FE" w:rsidRDefault="008035B6">
      <w:pPr>
        <w:pStyle w:val="BodyText"/>
        <w:spacing w:before="211" w:line="360" w:lineRule="auto"/>
        <w:ind w:left="1320" w:right="619"/>
        <w:jc w:val="both"/>
      </w:pPr>
      <w:r>
        <w:t xml:space="preserve">The Hicks - </w:t>
      </w:r>
      <w:proofErr w:type="spellStart"/>
      <w:r>
        <w:t>Kaldor</w:t>
      </w:r>
      <w:proofErr w:type="spellEnd"/>
      <w:r>
        <w:t xml:space="preserve"> criterion can be criticized because of its failure to address the distributional impacts of projects. Total welfare will not necessarily be increased even if a project meets the Hicks - </w:t>
      </w:r>
      <w:proofErr w:type="spellStart"/>
      <w:r>
        <w:t>Kaldor</w:t>
      </w:r>
      <w:proofErr w:type="spellEnd"/>
      <w:r>
        <w:t xml:space="preserve"> criterion, unless those who gain receive the</w:t>
      </w:r>
      <w:r>
        <w:t xml:space="preserve"> same increase in their utility from an extra unit of income as those who lose from the project. However, it is a basic tenet of welfare economics that the poor can be expected to receive a greater increase in their utility or welfare from 1 extra unit of </w:t>
      </w:r>
      <w:r>
        <w:t xml:space="preserve">income than the rich. That is, the poor are expected to have higher marginal utility of income than the rich. Put simply a project that costs the poor 1 unit of income and increases the income of the rich by 1.5 units will pass the Hicks - </w:t>
      </w:r>
      <w:proofErr w:type="spellStart"/>
      <w:r>
        <w:t>Kaldor</w:t>
      </w:r>
      <w:proofErr w:type="spellEnd"/>
      <w:r>
        <w:t xml:space="preserve"> criterion</w:t>
      </w:r>
      <w:r>
        <w:t xml:space="preserve"> and be selected, but will not increase total community welfare if the poor value their unit of lost income twice as highly as the rich value each additional unit of income they gain.</w:t>
      </w:r>
    </w:p>
    <w:p w:rsidR="006C75FE" w:rsidRDefault="008035B6">
      <w:pPr>
        <w:pStyle w:val="BodyText"/>
        <w:spacing w:before="199" w:line="360" w:lineRule="auto"/>
        <w:ind w:left="1320" w:right="614"/>
        <w:jc w:val="both"/>
      </w:pPr>
      <w:r>
        <w:t xml:space="preserve">Nevertheless, </w:t>
      </w:r>
      <w:r>
        <w:rPr>
          <w:spacing w:val="-3"/>
        </w:rPr>
        <w:t xml:space="preserve">in </w:t>
      </w:r>
      <w:r>
        <w:t>economic analysis these problems are largely ignored an</w:t>
      </w:r>
      <w:r>
        <w:t xml:space="preserve">d </w:t>
      </w:r>
      <w:r>
        <w:rPr>
          <w:spacing w:val="-5"/>
        </w:rPr>
        <w:t xml:space="preserve">it </w:t>
      </w:r>
      <w:r>
        <w:rPr>
          <w:spacing w:val="-3"/>
        </w:rPr>
        <w:t xml:space="preserve">is </w:t>
      </w:r>
      <w:r>
        <w:t xml:space="preserve">implicitly assumed that everyone has the same marginal utility of income. However, the rationale for the social analysis </w:t>
      </w:r>
      <w:r>
        <w:rPr>
          <w:spacing w:val="4"/>
        </w:rPr>
        <w:t xml:space="preserve">of </w:t>
      </w:r>
      <w:r>
        <w:t xml:space="preserve">projects </w:t>
      </w:r>
      <w:r>
        <w:rPr>
          <w:spacing w:val="-3"/>
        </w:rPr>
        <w:t xml:space="preserve">is </w:t>
      </w:r>
      <w:r>
        <w:t xml:space="preserve">largely based on this failure of the Hicks - </w:t>
      </w:r>
      <w:proofErr w:type="spellStart"/>
      <w:r>
        <w:t>Kaldor</w:t>
      </w:r>
      <w:proofErr w:type="spellEnd"/>
      <w:r>
        <w:t xml:space="preserve"> compensation criterion </w:t>
      </w:r>
      <w:r>
        <w:rPr>
          <w:spacing w:val="2"/>
        </w:rPr>
        <w:t xml:space="preserve">to </w:t>
      </w:r>
      <w:r>
        <w:t>deal with the distributional issue</w:t>
      </w:r>
      <w:r>
        <w:t>s that will arise if actual compensation does not take place.</w:t>
      </w:r>
    </w:p>
    <w:p w:rsidR="006C75FE" w:rsidRDefault="008035B6">
      <w:pPr>
        <w:pStyle w:val="Heading3"/>
        <w:numPr>
          <w:ilvl w:val="2"/>
          <w:numId w:val="9"/>
        </w:numPr>
        <w:tabs>
          <w:tab w:val="left" w:pos="2098"/>
        </w:tabs>
        <w:spacing w:before="205"/>
        <w:ind w:left="2097" w:hanging="778"/>
      </w:pPr>
      <w:r>
        <w:t>Efficiency/</w:t>
      </w:r>
      <w:r>
        <w:rPr>
          <w:spacing w:val="-50"/>
        </w:rPr>
        <w:t xml:space="preserve"> </w:t>
      </w:r>
      <w:r>
        <w:t>Economic/</w:t>
      </w:r>
      <w:r>
        <w:rPr>
          <w:spacing w:val="2"/>
        </w:rPr>
        <w:t xml:space="preserve"> </w:t>
      </w:r>
      <w:r>
        <w:t>Shadow</w:t>
      </w:r>
      <w:r>
        <w:rPr>
          <w:spacing w:val="-18"/>
        </w:rPr>
        <w:t xml:space="preserve"> </w:t>
      </w:r>
      <w:r>
        <w:t>prices</w:t>
      </w:r>
    </w:p>
    <w:p w:rsidR="006C75FE" w:rsidRDefault="006C75FE">
      <w:pPr>
        <w:pStyle w:val="BodyText"/>
        <w:spacing w:before="9"/>
        <w:rPr>
          <w:rFonts w:ascii="Arial"/>
          <w:b/>
          <w:i/>
          <w:sz w:val="30"/>
        </w:rPr>
      </w:pPr>
    </w:p>
    <w:p w:rsidR="006C75FE" w:rsidRDefault="008035B6">
      <w:pPr>
        <w:pStyle w:val="BodyText"/>
        <w:spacing w:line="360" w:lineRule="auto"/>
        <w:ind w:left="1320" w:right="623"/>
        <w:jc w:val="both"/>
      </w:pPr>
      <w:r>
        <w:t xml:space="preserve">As </w:t>
      </w:r>
      <w:r>
        <w:rPr>
          <w:spacing w:val="-5"/>
        </w:rPr>
        <w:t xml:space="preserve">it </w:t>
      </w:r>
      <w:r>
        <w:rPr>
          <w:spacing w:val="-3"/>
        </w:rPr>
        <w:t xml:space="preserve">is </w:t>
      </w:r>
      <w:r>
        <w:t xml:space="preserve">discussed, market prices are inappropriate </w:t>
      </w:r>
      <w:r>
        <w:rPr>
          <w:spacing w:val="-3"/>
        </w:rPr>
        <w:t xml:space="preserve">in </w:t>
      </w:r>
      <w:r>
        <w:t xml:space="preserve">project selection, the question arises </w:t>
      </w:r>
      <w:proofErr w:type="gramStart"/>
      <w:r>
        <w:t>how  the</w:t>
      </w:r>
      <w:proofErr w:type="gramEnd"/>
      <w:r>
        <w:t xml:space="preserve"> necessary accounting prices should </w:t>
      </w:r>
      <w:r>
        <w:rPr>
          <w:spacing w:val="-3"/>
        </w:rPr>
        <w:t xml:space="preserve">be </w:t>
      </w:r>
      <w:r>
        <w:t xml:space="preserve">estimated. Thus the economic analysis </w:t>
      </w:r>
      <w:r>
        <w:rPr>
          <w:spacing w:val="4"/>
        </w:rPr>
        <w:t xml:space="preserve">of </w:t>
      </w:r>
      <w:r>
        <w:t xml:space="preserve">projects requires that inputs and outputs </w:t>
      </w:r>
      <w:r>
        <w:rPr>
          <w:spacing w:val="-3"/>
        </w:rPr>
        <w:t xml:space="preserve">be </w:t>
      </w:r>
      <w:r>
        <w:t xml:space="preserve">valued at their contribution </w:t>
      </w:r>
      <w:r>
        <w:rPr>
          <w:spacing w:val="2"/>
        </w:rPr>
        <w:t xml:space="preserve">to </w:t>
      </w:r>
      <w:r>
        <w:t xml:space="preserve">the national economy, through efficiency or Shadow prices. From the national economic point of view </w:t>
      </w:r>
      <w:r>
        <w:rPr>
          <w:spacing w:val="-5"/>
        </w:rPr>
        <w:t xml:space="preserve">it </w:t>
      </w:r>
      <w:r>
        <w:rPr>
          <w:spacing w:val="-3"/>
        </w:rPr>
        <w:t xml:space="preserve">is </w:t>
      </w:r>
      <w:r>
        <w:t>the alternative production foreg</w:t>
      </w:r>
      <w:r>
        <w:t xml:space="preserve">one or the cost of alternative supplies that should </w:t>
      </w:r>
      <w:r>
        <w:rPr>
          <w:spacing w:val="-3"/>
        </w:rPr>
        <w:t xml:space="preserve">be </w:t>
      </w:r>
      <w:r>
        <w:t xml:space="preserve">used </w:t>
      </w:r>
      <w:r>
        <w:rPr>
          <w:spacing w:val="2"/>
        </w:rPr>
        <w:t xml:space="preserve">to </w:t>
      </w:r>
      <w:r>
        <w:t xml:space="preserve">value project inputs and outputs. An economic or shadow price reflects the increase </w:t>
      </w:r>
      <w:r>
        <w:rPr>
          <w:spacing w:val="-3"/>
        </w:rPr>
        <w:t xml:space="preserve">in </w:t>
      </w:r>
      <w:r>
        <w:t xml:space="preserve">welfare resulting from one more </w:t>
      </w:r>
      <w:r>
        <w:rPr>
          <w:spacing w:val="-3"/>
        </w:rPr>
        <w:t xml:space="preserve">unit </w:t>
      </w:r>
      <w:r>
        <w:t xml:space="preserve">of an output or input </w:t>
      </w:r>
      <w:r>
        <w:rPr>
          <w:spacing w:val="-3"/>
        </w:rPr>
        <w:t>being</w:t>
      </w:r>
      <w:r>
        <w:rPr>
          <w:spacing w:val="15"/>
        </w:rPr>
        <w:t xml:space="preserve"> </w:t>
      </w:r>
      <w:r>
        <w:t>available.</w:t>
      </w:r>
    </w:p>
    <w:p w:rsidR="006C75FE" w:rsidRDefault="008035B6">
      <w:pPr>
        <w:pStyle w:val="Heading4"/>
        <w:spacing w:before="207"/>
        <w:ind w:left="1320" w:firstLine="0"/>
        <w:rPr>
          <w:rFonts w:ascii="Arial"/>
        </w:rPr>
      </w:pPr>
      <w:r>
        <w:rPr>
          <w:rFonts w:ascii="Arial"/>
        </w:rPr>
        <w:t>Definition of shadow (accounti</w:t>
      </w:r>
      <w:r>
        <w:rPr>
          <w:rFonts w:ascii="Arial"/>
        </w:rPr>
        <w:t>ng) prices</w:t>
      </w:r>
    </w:p>
    <w:p w:rsidR="006C75FE" w:rsidRDefault="006C75FE">
      <w:pPr>
        <w:pStyle w:val="BodyText"/>
        <w:spacing w:before="6"/>
        <w:rPr>
          <w:rFonts w:ascii="Arial"/>
          <w:b/>
          <w:sz w:val="29"/>
        </w:rPr>
      </w:pPr>
    </w:p>
    <w:p w:rsidR="006C75FE" w:rsidRDefault="008035B6">
      <w:pPr>
        <w:pStyle w:val="BodyText"/>
        <w:spacing w:line="360" w:lineRule="auto"/>
        <w:ind w:left="1320" w:right="625"/>
        <w:jc w:val="both"/>
      </w:pPr>
      <w:r>
        <w:t>Accounting or shadow prices are simply a set of prices that are believed to better reflect the opportunity cost i.e. the cost in their best use of goods and services. It is the value of Used in</w:t>
      </w:r>
    </w:p>
    <w:p w:rsidR="006C75FE" w:rsidRDefault="006C75FE">
      <w:pPr>
        <w:spacing w:line="360" w:lineRule="auto"/>
        <w:jc w:val="both"/>
        <w:sectPr w:rsidR="006C75FE">
          <w:pgSz w:w="12240" w:h="15840"/>
          <w:pgMar w:top="1320" w:right="820" w:bottom="1260" w:left="120" w:header="733" w:footer="1078" w:gutter="0"/>
          <w:cols w:space="720"/>
        </w:sectPr>
      </w:pPr>
    </w:p>
    <w:p w:rsidR="006C75FE" w:rsidRDefault="008035B6">
      <w:pPr>
        <w:pStyle w:val="BodyText"/>
        <w:spacing w:before="100" w:line="355" w:lineRule="auto"/>
        <w:ind w:left="1320" w:right="618"/>
        <w:jc w:val="both"/>
      </w:pPr>
      <w:proofErr w:type="gramStart"/>
      <w:r>
        <w:lastRenderedPageBreak/>
        <w:t>economic</w:t>
      </w:r>
      <w:proofErr w:type="gramEnd"/>
      <w:r>
        <w:t xml:space="preserve"> analysis for a cost or bene</w:t>
      </w:r>
      <w:r>
        <w:t>fit in a project when the market price is left to be a poor estimate of economic value.</w:t>
      </w:r>
    </w:p>
    <w:p w:rsidR="006C75FE" w:rsidRDefault="008035B6">
      <w:pPr>
        <w:pStyle w:val="BodyText"/>
        <w:spacing w:before="211" w:line="360" w:lineRule="auto"/>
        <w:ind w:left="1320" w:right="628"/>
        <w:jc w:val="both"/>
      </w:pPr>
      <w:r>
        <w:t xml:space="preserve">Efficiency shadow prices are border prices determined by international trade. The basic assumption here is that international market is less distorted than the domestic market and thus taking international price is more realistic to value the true cost of </w:t>
      </w:r>
      <w:r>
        <w:t>goods and services.</w:t>
      </w:r>
    </w:p>
    <w:p w:rsidR="006C75FE" w:rsidRDefault="008035B6">
      <w:pPr>
        <w:pStyle w:val="BodyText"/>
        <w:spacing w:before="198"/>
        <w:ind w:left="1320"/>
        <w:jc w:val="both"/>
      </w:pPr>
      <w:r>
        <w:t>Shadow price estimates can be made at two levels:</w:t>
      </w:r>
    </w:p>
    <w:p w:rsidR="006C75FE" w:rsidRDefault="006C75FE">
      <w:pPr>
        <w:pStyle w:val="BodyText"/>
        <w:spacing w:before="10"/>
        <w:rPr>
          <w:sz w:val="28"/>
        </w:rPr>
      </w:pPr>
    </w:p>
    <w:p w:rsidR="006C75FE" w:rsidRDefault="008035B6">
      <w:pPr>
        <w:pStyle w:val="ListParagraph"/>
        <w:numPr>
          <w:ilvl w:val="0"/>
          <w:numId w:val="7"/>
        </w:numPr>
        <w:tabs>
          <w:tab w:val="left" w:pos="2039"/>
          <w:tab w:val="left" w:pos="2040"/>
        </w:tabs>
        <w:rPr>
          <w:sz w:val="24"/>
        </w:rPr>
      </w:pPr>
      <w:r>
        <w:rPr>
          <w:sz w:val="24"/>
        </w:rPr>
        <w:t>Economic analysis</w:t>
      </w:r>
    </w:p>
    <w:p w:rsidR="006C75FE" w:rsidRDefault="006C75FE">
      <w:pPr>
        <w:pStyle w:val="BodyText"/>
        <w:spacing w:before="4"/>
        <w:rPr>
          <w:sz w:val="29"/>
        </w:rPr>
      </w:pPr>
    </w:p>
    <w:p w:rsidR="006C75FE" w:rsidRDefault="008035B6">
      <w:pPr>
        <w:pStyle w:val="ListParagraph"/>
        <w:numPr>
          <w:ilvl w:val="0"/>
          <w:numId w:val="7"/>
        </w:numPr>
        <w:tabs>
          <w:tab w:val="left" w:pos="2039"/>
          <w:tab w:val="left" w:pos="2040"/>
        </w:tabs>
        <w:rPr>
          <w:sz w:val="24"/>
        </w:rPr>
      </w:pPr>
      <w:r>
        <w:rPr>
          <w:sz w:val="24"/>
        </w:rPr>
        <w:t>Social</w:t>
      </w:r>
      <w:r>
        <w:rPr>
          <w:spacing w:val="-3"/>
          <w:sz w:val="24"/>
        </w:rPr>
        <w:t xml:space="preserve"> </w:t>
      </w:r>
      <w:r>
        <w:rPr>
          <w:sz w:val="24"/>
        </w:rPr>
        <w:t>analysis</w:t>
      </w:r>
    </w:p>
    <w:p w:rsidR="006C75FE" w:rsidRDefault="006C75FE">
      <w:pPr>
        <w:pStyle w:val="BodyText"/>
        <w:spacing w:before="10"/>
        <w:rPr>
          <w:sz w:val="29"/>
        </w:rPr>
      </w:pPr>
    </w:p>
    <w:p w:rsidR="006C75FE" w:rsidRDefault="008035B6">
      <w:pPr>
        <w:pStyle w:val="BodyText"/>
        <w:spacing w:line="360" w:lineRule="auto"/>
        <w:ind w:left="1320" w:right="629"/>
        <w:jc w:val="both"/>
      </w:pPr>
      <w:r>
        <w:t>In economic analysis resource efficiency is considered. In social analysis growth and income distribution objectives are pursued.</w:t>
      </w:r>
    </w:p>
    <w:p w:rsidR="006C75FE" w:rsidRDefault="008035B6">
      <w:pPr>
        <w:pStyle w:val="Heading3"/>
        <w:numPr>
          <w:ilvl w:val="2"/>
          <w:numId w:val="9"/>
        </w:numPr>
        <w:tabs>
          <w:tab w:val="left" w:pos="1991"/>
        </w:tabs>
        <w:spacing w:before="204"/>
        <w:ind w:left="1990" w:hanging="671"/>
      </w:pPr>
      <w:r>
        <w:rPr>
          <w:spacing w:val="2"/>
        </w:rPr>
        <w:t xml:space="preserve">Traded </w:t>
      </w:r>
      <w:r>
        <w:t xml:space="preserve">and </w:t>
      </w:r>
      <w:r>
        <w:rPr>
          <w:spacing w:val="3"/>
        </w:rPr>
        <w:t>Non-Trad</w:t>
      </w:r>
      <w:r>
        <w:rPr>
          <w:spacing w:val="3"/>
        </w:rPr>
        <w:t>ed</w:t>
      </w:r>
      <w:r>
        <w:rPr>
          <w:spacing w:val="-54"/>
        </w:rPr>
        <w:t xml:space="preserve"> </w:t>
      </w:r>
      <w:r>
        <w:t>commodities</w:t>
      </w:r>
    </w:p>
    <w:p w:rsidR="006C75FE" w:rsidRDefault="006C75FE">
      <w:pPr>
        <w:pStyle w:val="BodyText"/>
        <w:spacing w:before="9"/>
        <w:rPr>
          <w:rFonts w:ascii="Arial"/>
          <w:b/>
          <w:i/>
          <w:sz w:val="30"/>
        </w:rPr>
      </w:pPr>
    </w:p>
    <w:p w:rsidR="006C75FE" w:rsidRDefault="008035B6">
      <w:pPr>
        <w:pStyle w:val="BodyText"/>
        <w:spacing w:line="360" w:lineRule="auto"/>
        <w:ind w:left="1320" w:right="624"/>
        <w:jc w:val="both"/>
      </w:pPr>
      <w:r>
        <w:t xml:space="preserve">As we have discussed market prices are inappropriate </w:t>
      </w:r>
      <w:r>
        <w:rPr>
          <w:spacing w:val="-3"/>
        </w:rPr>
        <w:t xml:space="preserve">in </w:t>
      </w:r>
      <w:r>
        <w:t xml:space="preserve">project selection and the question that arises would </w:t>
      </w:r>
      <w:r>
        <w:rPr>
          <w:spacing w:val="-3"/>
        </w:rPr>
        <w:t xml:space="preserve">be </w:t>
      </w:r>
      <w:r>
        <w:t xml:space="preserve">how the necessary accounting (shadow) prices should be estimated. The valuation </w:t>
      </w:r>
      <w:r>
        <w:rPr>
          <w:spacing w:val="4"/>
        </w:rPr>
        <w:t xml:space="preserve">of </w:t>
      </w:r>
      <w:r>
        <w:t>goods and services depends on whether the goo</w:t>
      </w:r>
      <w:r>
        <w:t xml:space="preserve">d can </w:t>
      </w:r>
      <w:r>
        <w:rPr>
          <w:spacing w:val="-3"/>
        </w:rPr>
        <w:t xml:space="preserve">be </w:t>
      </w:r>
      <w:r>
        <w:t xml:space="preserve">traded </w:t>
      </w:r>
      <w:r>
        <w:rPr>
          <w:spacing w:val="-3"/>
        </w:rPr>
        <w:t xml:space="preserve">in </w:t>
      </w:r>
      <w:r>
        <w:t xml:space="preserve">international market or whether </w:t>
      </w:r>
      <w:r>
        <w:rPr>
          <w:spacing w:val="-5"/>
        </w:rPr>
        <w:t xml:space="preserve">it </w:t>
      </w:r>
      <w:r>
        <w:rPr>
          <w:spacing w:val="-3"/>
        </w:rPr>
        <w:t xml:space="preserve">is </w:t>
      </w:r>
      <w:r>
        <w:t xml:space="preserve">consumed locally such as </w:t>
      </w:r>
      <w:r>
        <w:rPr>
          <w:spacing w:val="-3"/>
        </w:rPr>
        <w:t xml:space="preserve">in </w:t>
      </w:r>
      <w:r>
        <w:t>a closed</w:t>
      </w:r>
      <w:r>
        <w:rPr>
          <w:spacing w:val="26"/>
        </w:rPr>
        <w:t xml:space="preserve"> </w:t>
      </w:r>
      <w:r>
        <w:t>economy.</w:t>
      </w:r>
    </w:p>
    <w:p w:rsidR="006C75FE" w:rsidRDefault="008035B6">
      <w:pPr>
        <w:pStyle w:val="Heading3"/>
        <w:spacing w:before="207"/>
        <w:ind w:left="1320" w:firstLine="0"/>
        <w:jc w:val="both"/>
        <w:rPr>
          <w:rFonts w:ascii="Times New Roman"/>
        </w:rPr>
      </w:pPr>
      <w:r>
        <w:rPr>
          <w:rFonts w:ascii="Times New Roman"/>
          <w:u w:val="double"/>
        </w:rPr>
        <w:t>Non-Traded Goods</w:t>
      </w:r>
    </w:p>
    <w:p w:rsidR="006C75FE" w:rsidRDefault="006C75FE">
      <w:pPr>
        <w:pStyle w:val="BodyText"/>
        <w:spacing w:before="1"/>
        <w:rPr>
          <w:b/>
          <w:i/>
          <w:sz w:val="22"/>
        </w:rPr>
      </w:pPr>
    </w:p>
    <w:p w:rsidR="006C75FE" w:rsidRDefault="008035B6">
      <w:pPr>
        <w:spacing w:before="90" w:line="355" w:lineRule="auto"/>
        <w:ind w:left="1320" w:right="615"/>
        <w:jc w:val="both"/>
        <w:rPr>
          <w:sz w:val="24"/>
        </w:rPr>
      </w:pPr>
      <w:r>
        <w:rPr>
          <w:sz w:val="24"/>
        </w:rPr>
        <w:t xml:space="preserve">The non-tradable goods are goods that do </w:t>
      </w:r>
      <w:r>
        <w:rPr>
          <w:b/>
          <w:sz w:val="24"/>
        </w:rPr>
        <w:t xml:space="preserve">not enter into the international trade </w:t>
      </w:r>
      <w:r>
        <w:rPr>
          <w:sz w:val="24"/>
        </w:rPr>
        <w:t>because of their:</w:t>
      </w:r>
    </w:p>
    <w:p w:rsidR="006C75FE" w:rsidRDefault="008035B6">
      <w:pPr>
        <w:pStyle w:val="ListParagraph"/>
        <w:numPr>
          <w:ilvl w:val="0"/>
          <w:numId w:val="6"/>
        </w:numPr>
        <w:tabs>
          <w:tab w:val="left" w:pos="2103"/>
        </w:tabs>
        <w:spacing w:before="209" w:line="357" w:lineRule="auto"/>
        <w:ind w:right="624"/>
        <w:rPr>
          <w:sz w:val="24"/>
        </w:rPr>
      </w:pPr>
      <w:r>
        <w:rPr>
          <w:sz w:val="24"/>
        </w:rPr>
        <w:t xml:space="preserve">Nature or physical characteristics: Perishable and/or bulky goods, goods for which </w:t>
      </w:r>
      <w:r>
        <w:rPr>
          <w:spacing w:val="-10"/>
          <w:sz w:val="24"/>
        </w:rPr>
        <w:t xml:space="preserve">there </w:t>
      </w:r>
      <w:r>
        <w:rPr>
          <w:spacing w:val="-3"/>
          <w:sz w:val="24"/>
        </w:rPr>
        <w:t xml:space="preserve">is </w:t>
      </w:r>
      <w:r>
        <w:rPr>
          <w:sz w:val="24"/>
        </w:rPr>
        <w:t xml:space="preserve">only endogenous taste/demand/ (Like </w:t>
      </w:r>
      <w:proofErr w:type="spellStart"/>
      <w:r>
        <w:rPr>
          <w:sz w:val="24"/>
        </w:rPr>
        <w:t>Teff</w:t>
      </w:r>
      <w:proofErr w:type="spellEnd"/>
      <w:r>
        <w:rPr>
          <w:sz w:val="24"/>
        </w:rPr>
        <w:t xml:space="preserve"> </w:t>
      </w:r>
      <w:r>
        <w:rPr>
          <w:spacing w:val="-3"/>
          <w:sz w:val="24"/>
        </w:rPr>
        <w:t>in</w:t>
      </w:r>
      <w:r>
        <w:rPr>
          <w:spacing w:val="-8"/>
          <w:sz w:val="24"/>
        </w:rPr>
        <w:t xml:space="preserve"> </w:t>
      </w:r>
      <w:r>
        <w:rPr>
          <w:sz w:val="24"/>
        </w:rPr>
        <w:t>Ethiopia);</w:t>
      </w:r>
    </w:p>
    <w:p w:rsidR="006C75FE" w:rsidRDefault="008035B6">
      <w:pPr>
        <w:pStyle w:val="ListParagraph"/>
        <w:numPr>
          <w:ilvl w:val="0"/>
          <w:numId w:val="6"/>
        </w:numPr>
        <w:tabs>
          <w:tab w:val="left" w:pos="2103"/>
        </w:tabs>
        <w:spacing w:before="7"/>
        <w:ind w:hanging="361"/>
        <w:rPr>
          <w:sz w:val="24"/>
        </w:rPr>
      </w:pPr>
      <w:r>
        <w:rPr>
          <w:sz w:val="24"/>
        </w:rPr>
        <w:t>Economics of trading: cost and/or quality performance of</w:t>
      </w:r>
      <w:r>
        <w:rPr>
          <w:spacing w:val="-14"/>
          <w:sz w:val="24"/>
        </w:rPr>
        <w:t xml:space="preserve"> </w:t>
      </w:r>
      <w:r>
        <w:rPr>
          <w:sz w:val="24"/>
        </w:rPr>
        <w:t>products;</w:t>
      </w:r>
    </w:p>
    <w:p w:rsidR="006C75FE" w:rsidRDefault="008035B6">
      <w:pPr>
        <w:pStyle w:val="ListParagraph"/>
        <w:numPr>
          <w:ilvl w:val="0"/>
          <w:numId w:val="6"/>
        </w:numPr>
        <w:tabs>
          <w:tab w:val="left" w:pos="2103"/>
        </w:tabs>
        <w:spacing w:before="131"/>
        <w:ind w:hanging="361"/>
        <w:rPr>
          <w:sz w:val="24"/>
        </w:rPr>
      </w:pPr>
      <w:r>
        <w:rPr>
          <w:sz w:val="24"/>
        </w:rPr>
        <w:t>Policy barriers that affect international</w:t>
      </w:r>
      <w:r>
        <w:rPr>
          <w:spacing w:val="2"/>
          <w:sz w:val="24"/>
        </w:rPr>
        <w:t xml:space="preserve"> </w:t>
      </w:r>
      <w:r>
        <w:rPr>
          <w:sz w:val="24"/>
        </w:rPr>
        <w:t>trade.</w:t>
      </w:r>
    </w:p>
    <w:p w:rsidR="006C75FE" w:rsidRDefault="006C75FE">
      <w:pPr>
        <w:pStyle w:val="BodyText"/>
        <w:spacing w:before="9"/>
        <w:rPr>
          <w:sz w:val="29"/>
        </w:rPr>
      </w:pPr>
    </w:p>
    <w:p w:rsidR="006C75FE" w:rsidRDefault="008035B6">
      <w:pPr>
        <w:pStyle w:val="BodyText"/>
        <w:spacing w:before="1" w:line="360" w:lineRule="auto"/>
        <w:ind w:left="1320" w:right="624"/>
        <w:jc w:val="both"/>
      </w:pPr>
      <w:r>
        <w:t>So the non-traded inputs and outputs of a project cannot be valued directly at border or world prices. When goods do not enter in to trade by their very nature decomposing is a pre requisite to their valuation in terms of would prices. For some non</w:t>
      </w:r>
      <w:r>
        <w:t xml:space="preserve">-traded goods no reference border prices are available. </w:t>
      </w:r>
      <w:r>
        <w:rPr>
          <w:b/>
        </w:rPr>
        <w:t>Example</w:t>
      </w:r>
      <w:r>
        <w:t xml:space="preserve">: </w:t>
      </w:r>
      <w:proofErr w:type="spellStart"/>
      <w:r>
        <w:t>Teff</w:t>
      </w:r>
      <w:proofErr w:type="spellEnd"/>
      <w:r>
        <w:t>. For other commodities the local supply price is below the CIF</w:t>
      </w:r>
    </w:p>
    <w:p w:rsidR="006C75FE" w:rsidRDefault="006C75FE">
      <w:pPr>
        <w:spacing w:line="360" w:lineRule="auto"/>
        <w:jc w:val="both"/>
        <w:sectPr w:rsidR="006C75FE">
          <w:pgSz w:w="12240" w:h="15840"/>
          <w:pgMar w:top="1320" w:right="820" w:bottom="1260" w:left="120" w:header="733" w:footer="1078" w:gutter="0"/>
          <w:cols w:space="720"/>
        </w:sectPr>
      </w:pPr>
    </w:p>
    <w:p w:rsidR="006C75FE" w:rsidRDefault="008035B6">
      <w:pPr>
        <w:pStyle w:val="BodyText"/>
        <w:spacing w:before="100" w:line="355" w:lineRule="auto"/>
        <w:ind w:left="1320" w:right="631"/>
        <w:jc w:val="both"/>
      </w:pPr>
      <w:proofErr w:type="gramStart"/>
      <w:r>
        <w:lastRenderedPageBreak/>
        <w:t>(Cost, insurance and Freight) price of potential imports but above the FOB (Free on board price) of potential</w:t>
      </w:r>
      <w:r>
        <w:t xml:space="preserve"> exports.</w:t>
      </w:r>
      <w:proofErr w:type="gramEnd"/>
    </w:p>
    <w:p w:rsidR="006C75FE" w:rsidRDefault="008035B6">
      <w:pPr>
        <w:pStyle w:val="BodyText"/>
        <w:spacing w:before="211" w:line="360" w:lineRule="auto"/>
        <w:ind w:left="1320" w:right="618"/>
        <w:jc w:val="both"/>
      </w:pPr>
      <w:r>
        <w:t>In both cases the non-traded inputs and outputs of the project cannot be valued directly at border or world prices. The economic value of non-traded goods depends on whether their production is assumed to be fixed or variable. If production is as</w:t>
      </w:r>
      <w:r>
        <w:t>sumed to be variable it is assumed that the use of one more unit of a non-traded item will cause the output to increase by a similar amount. The cost to the economy is then the long run marginal cost of producing the extra item.</w:t>
      </w:r>
    </w:p>
    <w:p w:rsidR="006C75FE" w:rsidRDefault="008035B6">
      <w:pPr>
        <w:pStyle w:val="BodyText"/>
        <w:spacing w:before="200" w:line="360" w:lineRule="auto"/>
        <w:ind w:left="1320" w:right="619"/>
        <w:jc w:val="both"/>
      </w:pPr>
      <w:r>
        <w:t>In some cases it is possibl</w:t>
      </w:r>
      <w:r>
        <w:t>e that the supply of a non-traded good is fixed. In such cases the economic value would be estimated by consumer ‘willingness to pay’ (WTP) on the assumption that the use of the item deprives the alternative user of a value represented by their WTP.</w:t>
      </w:r>
    </w:p>
    <w:p w:rsidR="006C75FE" w:rsidRDefault="008035B6">
      <w:pPr>
        <w:pStyle w:val="BodyText"/>
        <w:spacing w:before="198" w:line="360" w:lineRule="auto"/>
        <w:ind w:left="1320" w:right="615"/>
        <w:jc w:val="both"/>
      </w:pPr>
      <w:r>
        <w:t>However, t</w:t>
      </w:r>
      <w:r>
        <w:rPr>
          <w:b/>
        </w:rPr>
        <w:t xml:space="preserve">echnological developments </w:t>
      </w:r>
      <w:r>
        <w:t xml:space="preserve">are turning a number of non-tradable into tradable goods. Following containerization </w:t>
      </w:r>
      <w:r>
        <w:rPr>
          <w:spacing w:val="-3"/>
        </w:rPr>
        <w:t xml:space="preserve">in </w:t>
      </w:r>
      <w:r>
        <w:t xml:space="preserve">the shipping industry bulky products like cement have become tradable goods. For instance, while </w:t>
      </w:r>
      <w:r>
        <w:rPr>
          <w:spacing w:val="-3"/>
        </w:rPr>
        <w:t xml:space="preserve">in </w:t>
      </w:r>
      <w:r>
        <w:t xml:space="preserve">Ethiopia cement </w:t>
      </w:r>
      <w:r>
        <w:rPr>
          <w:spacing w:val="-5"/>
        </w:rPr>
        <w:t xml:space="preserve">is </w:t>
      </w:r>
      <w:r>
        <w:t xml:space="preserve">non-tradable </w:t>
      </w:r>
      <w:r>
        <w:t xml:space="preserve">good till the present (at least before 2006), </w:t>
      </w:r>
      <w:r>
        <w:rPr>
          <w:spacing w:val="-5"/>
        </w:rPr>
        <w:t xml:space="preserve">it </w:t>
      </w:r>
      <w:r>
        <w:rPr>
          <w:spacing w:val="-3"/>
        </w:rPr>
        <w:t xml:space="preserve">is </w:t>
      </w:r>
      <w:r>
        <w:t xml:space="preserve">tradable good </w:t>
      </w:r>
      <w:r>
        <w:rPr>
          <w:spacing w:val="-3"/>
        </w:rPr>
        <w:t xml:space="preserve">in </w:t>
      </w:r>
      <w:r>
        <w:t xml:space="preserve">the Sudan. The Sudan has been heavily dependent upon imported cement for the last two or </w:t>
      </w:r>
      <w:r>
        <w:rPr>
          <w:spacing w:val="-4"/>
        </w:rPr>
        <w:t xml:space="preserve">so </w:t>
      </w:r>
      <w:r>
        <w:t xml:space="preserve">decades because of the fact there has been domestic supply shortfall </w:t>
      </w:r>
      <w:r>
        <w:rPr>
          <w:spacing w:val="-3"/>
        </w:rPr>
        <w:t xml:space="preserve">in </w:t>
      </w:r>
      <w:r>
        <w:t>the Sudanese cement mar</w:t>
      </w:r>
      <w:r>
        <w:t xml:space="preserve">ket. Likewise, perishable products like vegetables and flowers have become tradable goods thanks </w:t>
      </w:r>
      <w:r>
        <w:rPr>
          <w:spacing w:val="2"/>
        </w:rPr>
        <w:t xml:space="preserve">to </w:t>
      </w:r>
      <w:r>
        <w:t xml:space="preserve">refrigerators that extend the effective life </w:t>
      </w:r>
      <w:r>
        <w:rPr>
          <w:spacing w:val="4"/>
        </w:rPr>
        <w:t xml:space="preserve">of </w:t>
      </w:r>
      <w:r>
        <w:t xml:space="preserve">perishable products. </w:t>
      </w:r>
      <w:proofErr w:type="gramStart"/>
      <w:r>
        <w:t>Example.</w:t>
      </w:r>
      <w:proofErr w:type="gramEnd"/>
      <w:r>
        <w:t xml:space="preserve"> Ethiopia has already started flower farming meant to European Union market. A </w:t>
      </w:r>
      <w:r>
        <w:t xml:space="preserve">number </w:t>
      </w:r>
      <w:r>
        <w:rPr>
          <w:spacing w:val="4"/>
        </w:rPr>
        <w:t xml:space="preserve">of </w:t>
      </w:r>
      <w:r>
        <w:t xml:space="preserve">countries are doing well </w:t>
      </w:r>
      <w:r>
        <w:rPr>
          <w:spacing w:val="-3"/>
        </w:rPr>
        <w:t xml:space="preserve">in </w:t>
      </w:r>
      <w:r>
        <w:t xml:space="preserve">the flower industry. There are a number of Latin American countries known as the </w:t>
      </w:r>
      <w:proofErr w:type="gramStart"/>
      <w:r>
        <w:t>Banana</w:t>
      </w:r>
      <w:proofErr w:type="gramEnd"/>
      <w:r>
        <w:t xml:space="preserve"> Republics, whose economy has been dependent upon the exportation of vegetables, specifically</w:t>
      </w:r>
      <w:r>
        <w:rPr>
          <w:spacing w:val="-6"/>
        </w:rPr>
        <w:t xml:space="preserve"> </w:t>
      </w:r>
      <w:r>
        <w:t>banana.</w:t>
      </w:r>
    </w:p>
    <w:p w:rsidR="006C75FE" w:rsidRDefault="008035B6">
      <w:pPr>
        <w:pStyle w:val="Heading3"/>
        <w:spacing w:before="208"/>
        <w:ind w:left="1320" w:firstLine="0"/>
        <w:jc w:val="both"/>
      </w:pPr>
      <w:r>
        <w:rPr>
          <w:u w:val="double"/>
        </w:rPr>
        <w:t>Traded Goods</w:t>
      </w:r>
    </w:p>
    <w:p w:rsidR="006C75FE" w:rsidRDefault="006C75FE">
      <w:pPr>
        <w:pStyle w:val="BodyText"/>
        <w:rPr>
          <w:rFonts w:ascii="Arial"/>
          <w:b/>
          <w:i/>
          <w:sz w:val="23"/>
        </w:rPr>
      </w:pPr>
    </w:p>
    <w:p w:rsidR="006C75FE" w:rsidRDefault="008035B6">
      <w:pPr>
        <w:pStyle w:val="BodyText"/>
        <w:spacing w:before="90" w:line="357" w:lineRule="auto"/>
        <w:ind w:left="1320" w:right="623"/>
        <w:jc w:val="both"/>
      </w:pPr>
      <w:r>
        <w:t>Traded goods are defined as goods and services whose use or production causes a change in the country's net import or export position. Traded goods produced or used by a project do not actually need to be imported or exported themselves, but must be capabl</w:t>
      </w:r>
      <w:r>
        <w:t>e of being imported or exported.</w:t>
      </w:r>
    </w:p>
    <w:p w:rsidR="006C75FE" w:rsidRDefault="006C75FE">
      <w:pPr>
        <w:spacing w:line="357" w:lineRule="auto"/>
        <w:jc w:val="both"/>
        <w:sectPr w:rsidR="006C75FE">
          <w:pgSz w:w="12240" w:h="15840"/>
          <w:pgMar w:top="1320" w:right="820" w:bottom="1260" w:left="120" w:header="733" w:footer="1078" w:gutter="0"/>
          <w:cols w:space="720"/>
        </w:sectPr>
      </w:pPr>
    </w:p>
    <w:p w:rsidR="006C75FE" w:rsidRDefault="008035B6">
      <w:pPr>
        <w:pStyle w:val="BodyText"/>
        <w:spacing w:before="100" w:line="357" w:lineRule="auto"/>
        <w:ind w:left="1320" w:right="623"/>
        <w:jc w:val="both"/>
      </w:pPr>
      <w:r>
        <w:lastRenderedPageBreak/>
        <w:t xml:space="preserve">Traded goods are either exportable or importable goods or Services. Exportable goods are those whose domestic cost of production is below the FOB export price that local producers can earn for the good on the </w:t>
      </w:r>
      <w:r>
        <w:t>international market.</w:t>
      </w:r>
    </w:p>
    <w:p w:rsidR="006C75FE" w:rsidRDefault="008035B6">
      <w:pPr>
        <w:pStyle w:val="BodyText"/>
        <w:spacing w:before="207" w:line="360" w:lineRule="auto"/>
        <w:ind w:left="1320" w:right="621"/>
        <w:jc w:val="both"/>
      </w:pPr>
      <w:r>
        <w:t xml:space="preserve">The opportunity cost of tradable goods </w:t>
      </w:r>
      <w:r>
        <w:rPr>
          <w:spacing w:val="-5"/>
        </w:rPr>
        <w:t xml:space="preserve">is </w:t>
      </w:r>
      <w:r>
        <w:t xml:space="preserve">defined by their border prices. For example, </w:t>
      </w:r>
      <w:r>
        <w:rPr>
          <w:spacing w:val="-3"/>
        </w:rPr>
        <w:t xml:space="preserve">if </w:t>
      </w:r>
      <w:r>
        <w:t xml:space="preserve">a project uses an item that could otherwise have been exported, the loss experienced by say the Ethiopian Economy </w:t>
      </w:r>
      <w:r>
        <w:rPr>
          <w:spacing w:val="-3"/>
        </w:rPr>
        <w:t xml:space="preserve">is </w:t>
      </w:r>
      <w:r>
        <w:t xml:space="preserve">represented by the foreign </w:t>
      </w:r>
      <w:r>
        <w:t xml:space="preserve">exchange that </w:t>
      </w:r>
      <w:r>
        <w:rPr>
          <w:spacing w:val="-3"/>
        </w:rPr>
        <w:t xml:space="preserve">could </w:t>
      </w:r>
      <w:r>
        <w:t xml:space="preserve">otherwise have been earned, that </w:t>
      </w:r>
      <w:r>
        <w:rPr>
          <w:spacing w:val="-3"/>
        </w:rPr>
        <w:t xml:space="preserve">is </w:t>
      </w:r>
      <w:r>
        <w:t xml:space="preserve">the export price. Similarly, if a project produced </w:t>
      </w:r>
      <w:r>
        <w:rPr>
          <w:spacing w:val="-3"/>
        </w:rPr>
        <w:t xml:space="preserve">an </w:t>
      </w:r>
      <w:r>
        <w:t xml:space="preserve">item that substitutes for imports, the benefit to the Ethiopian economy </w:t>
      </w:r>
      <w:r>
        <w:rPr>
          <w:spacing w:val="-3"/>
        </w:rPr>
        <w:t xml:space="preserve">is </w:t>
      </w:r>
      <w:r>
        <w:t xml:space="preserve">the foreign exchange saved by not having to import </w:t>
      </w:r>
      <w:r>
        <w:rPr>
          <w:spacing w:val="-5"/>
        </w:rPr>
        <w:t xml:space="preserve">it </w:t>
      </w:r>
      <w:r>
        <w:t xml:space="preserve">that </w:t>
      </w:r>
      <w:r>
        <w:rPr>
          <w:spacing w:val="-5"/>
        </w:rPr>
        <w:t xml:space="preserve">is </w:t>
      </w:r>
      <w:r>
        <w:t>the impor</w:t>
      </w:r>
      <w:r>
        <w:t xml:space="preserve">t price </w:t>
      </w:r>
      <w:r>
        <w:rPr>
          <w:spacing w:val="4"/>
        </w:rPr>
        <w:t xml:space="preserve">of </w:t>
      </w:r>
      <w:r>
        <w:t xml:space="preserve">the item </w:t>
      </w:r>
      <w:r>
        <w:rPr>
          <w:spacing w:val="-3"/>
        </w:rPr>
        <w:t xml:space="preserve">in </w:t>
      </w:r>
      <w:r>
        <w:t xml:space="preserve">question. Differences between the opportunity costs and the market prices may arise either because of trade restrictions or because </w:t>
      </w:r>
      <w:r>
        <w:rPr>
          <w:spacing w:val="4"/>
        </w:rPr>
        <w:t xml:space="preserve">of </w:t>
      </w:r>
      <w:r>
        <w:t xml:space="preserve">taxes and subsidies. Differences </w:t>
      </w:r>
      <w:r>
        <w:rPr>
          <w:spacing w:val="-3"/>
        </w:rPr>
        <w:t xml:space="preserve">in </w:t>
      </w:r>
      <w:r>
        <w:t xml:space="preserve">transport costs </w:t>
      </w:r>
      <w:r>
        <w:rPr>
          <w:spacing w:val="-3"/>
        </w:rPr>
        <w:t xml:space="preserve">also </w:t>
      </w:r>
      <w:r>
        <w:t xml:space="preserve">have to </w:t>
      </w:r>
      <w:r>
        <w:rPr>
          <w:spacing w:val="-3"/>
        </w:rPr>
        <w:t xml:space="preserve">be </w:t>
      </w:r>
      <w:r>
        <w:t>taken into</w:t>
      </w:r>
      <w:r>
        <w:rPr>
          <w:spacing w:val="30"/>
        </w:rPr>
        <w:t xml:space="preserve"> </w:t>
      </w:r>
      <w:r>
        <w:t>account.</w:t>
      </w:r>
    </w:p>
    <w:p w:rsidR="006C75FE" w:rsidRDefault="008035B6">
      <w:pPr>
        <w:pStyle w:val="BodyText"/>
        <w:spacing w:before="197"/>
        <w:ind w:left="1320"/>
        <w:jc w:val="both"/>
      </w:pPr>
      <w:r>
        <w:t xml:space="preserve">There are </w:t>
      </w:r>
      <w:r>
        <w:t>different types of traded goods.</w:t>
      </w:r>
    </w:p>
    <w:p w:rsidR="006C75FE" w:rsidRDefault="006C75FE">
      <w:pPr>
        <w:pStyle w:val="BodyText"/>
        <w:spacing w:before="9"/>
        <w:rPr>
          <w:sz w:val="29"/>
        </w:rPr>
      </w:pPr>
    </w:p>
    <w:p w:rsidR="006C75FE" w:rsidRDefault="008035B6">
      <w:pPr>
        <w:pStyle w:val="ListParagraph"/>
        <w:numPr>
          <w:ilvl w:val="0"/>
          <w:numId w:val="5"/>
        </w:numPr>
        <w:tabs>
          <w:tab w:val="left" w:pos="2759"/>
          <w:tab w:val="left" w:pos="2760"/>
        </w:tabs>
        <w:spacing w:before="1"/>
        <w:rPr>
          <w:sz w:val="24"/>
        </w:rPr>
      </w:pPr>
      <w:r>
        <w:rPr>
          <w:sz w:val="24"/>
        </w:rPr>
        <w:t>Imported</w:t>
      </w:r>
      <w:r>
        <w:rPr>
          <w:spacing w:val="1"/>
          <w:sz w:val="24"/>
        </w:rPr>
        <w:t xml:space="preserve"> </w:t>
      </w:r>
      <w:r>
        <w:rPr>
          <w:sz w:val="24"/>
        </w:rPr>
        <w:t>input;</w:t>
      </w:r>
    </w:p>
    <w:p w:rsidR="006C75FE" w:rsidRDefault="008035B6">
      <w:pPr>
        <w:pStyle w:val="ListParagraph"/>
        <w:numPr>
          <w:ilvl w:val="0"/>
          <w:numId w:val="5"/>
        </w:numPr>
        <w:tabs>
          <w:tab w:val="left" w:pos="2759"/>
          <w:tab w:val="left" w:pos="2760"/>
        </w:tabs>
        <w:spacing w:before="116"/>
        <w:rPr>
          <w:sz w:val="24"/>
        </w:rPr>
      </w:pPr>
      <w:r>
        <w:rPr>
          <w:sz w:val="24"/>
        </w:rPr>
        <w:t>Locally Produced Import</w:t>
      </w:r>
      <w:r>
        <w:rPr>
          <w:spacing w:val="-5"/>
          <w:sz w:val="24"/>
        </w:rPr>
        <w:t xml:space="preserve"> </w:t>
      </w:r>
      <w:r>
        <w:rPr>
          <w:sz w:val="24"/>
        </w:rPr>
        <w:t>Substitute;</w:t>
      </w:r>
    </w:p>
    <w:p w:rsidR="006C75FE" w:rsidRDefault="008035B6">
      <w:pPr>
        <w:pStyle w:val="ListParagraph"/>
        <w:numPr>
          <w:ilvl w:val="0"/>
          <w:numId w:val="5"/>
        </w:numPr>
        <w:tabs>
          <w:tab w:val="left" w:pos="2759"/>
          <w:tab w:val="left" w:pos="2760"/>
        </w:tabs>
        <w:spacing w:before="117"/>
        <w:rPr>
          <w:sz w:val="24"/>
        </w:rPr>
      </w:pPr>
      <w:r>
        <w:rPr>
          <w:sz w:val="24"/>
        </w:rPr>
        <w:t>Exported</w:t>
      </w:r>
      <w:r>
        <w:rPr>
          <w:spacing w:val="2"/>
          <w:sz w:val="24"/>
        </w:rPr>
        <w:t xml:space="preserve"> </w:t>
      </w:r>
      <w:r>
        <w:rPr>
          <w:sz w:val="24"/>
        </w:rPr>
        <w:t>Output;</w:t>
      </w:r>
    </w:p>
    <w:p w:rsidR="006C75FE" w:rsidRDefault="008035B6">
      <w:pPr>
        <w:pStyle w:val="ListParagraph"/>
        <w:numPr>
          <w:ilvl w:val="0"/>
          <w:numId w:val="5"/>
        </w:numPr>
        <w:tabs>
          <w:tab w:val="left" w:pos="2759"/>
          <w:tab w:val="left" w:pos="2760"/>
        </w:tabs>
        <w:spacing w:before="121"/>
        <w:rPr>
          <w:sz w:val="24"/>
        </w:rPr>
      </w:pPr>
      <w:r>
        <w:rPr>
          <w:sz w:val="24"/>
        </w:rPr>
        <w:t>Diverted Export as an Input.</w:t>
      </w:r>
    </w:p>
    <w:p w:rsidR="006C75FE" w:rsidRDefault="008035B6">
      <w:pPr>
        <w:pStyle w:val="ListParagraph"/>
        <w:numPr>
          <w:ilvl w:val="0"/>
          <w:numId w:val="5"/>
        </w:numPr>
        <w:tabs>
          <w:tab w:val="left" w:pos="2759"/>
          <w:tab w:val="left" w:pos="2760"/>
        </w:tabs>
        <w:spacing w:before="112"/>
        <w:rPr>
          <w:sz w:val="24"/>
        </w:rPr>
      </w:pPr>
      <w:r>
        <w:rPr>
          <w:sz w:val="24"/>
        </w:rPr>
        <w:t xml:space="preserve">Simultaneously a good can </w:t>
      </w:r>
      <w:r>
        <w:rPr>
          <w:spacing w:val="-3"/>
          <w:sz w:val="24"/>
        </w:rPr>
        <w:t xml:space="preserve">be </w:t>
      </w:r>
      <w:r>
        <w:rPr>
          <w:sz w:val="24"/>
        </w:rPr>
        <w:t>both import and export</w:t>
      </w:r>
      <w:r>
        <w:rPr>
          <w:spacing w:val="6"/>
          <w:sz w:val="24"/>
        </w:rPr>
        <w:t xml:space="preserve"> </w:t>
      </w:r>
      <w:r>
        <w:rPr>
          <w:sz w:val="24"/>
        </w:rPr>
        <w:t>good</w:t>
      </w:r>
    </w:p>
    <w:p w:rsidR="006C75FE" w:rsidRDefault="006C75FE">
      <w:pPr>
        <w:pStyle w:val="BodyText"/>
        <w:spacing w:before="1"/>
        <w:rPr>
          <w:sz w:val="28"/>
        </w:rPr>
      </w:pPr>
    </w:p>
    <w:p w:rsidR="006C75FE" w:rsidRDefault="008035B6">
      <w:pPr>
        <w:pStyle w:val="BodyText"/>
        <w:spacing w:line="360" w:lineRule="auto"/>
        <w:ind w:left="1320" w:right="617"/>
        <w:jc w:val="both"/>
      </w:pPr>
      <w:r>
        <w:t xml:space="preserve">Some traded goods </w:t>
      </w:r>
      <w:r>
        <w:rPr>
          <w:spacing w:val="-2"/>
        </w:rPr>
        <w:t xml:space="preserve">may </w:t>
      </w:r>
      <w:r>
        <w:rPr>
          <w:spacing w:val="-3"/>
        </w:rPr>
        <w:t xml:space="preserve">be </w:t>
      </w:r>
      <w:r>
        <w:t xml:space="preserve">regarded as both imports and exports. This occurs quite frequently in relatively open economies where the same category of good might </w:t>
      </w:r>
      <w:r>
        <w:rPr>
          <w:spacing w:val="-3"/>
        </w:rPr>
        <w:t xml:space="preserve">be </w:t>
      </w:r>
      <w:r>
        <w:t xml:space="preserve">both exported and imported. It </w:t>
      </w:r>
      <w:r>
        <w:rPr>
          <w:spacing w:val="-5"/>
        </w:rPr>
        <w:t xml:space="preserve">is </w:t>
      </w:r>
      <w:r>
        <w:t xml:space="preserve">particularly likely </w:t>
      </w:r>
      <w:r>
        <w:rPr>
          <w:spacing w:val="2"/>
        </w:rPr>
        <w:t xml:space="preserve">to </w:t>
      </w:r>
      <w:r>
        <w:rPr>
          <w:spacing w:val="-3"/>
        </w:rPr>
        <w:t xml:space="preserve">be </w:t>
      </w:r>
      <w:r>
        <w:t>the case for manufactured goods where each category might c</w:t>
      </w:r>
      <w:r>
        <w:t xml:space="preserve">over a large number </w:t>
      </w:r>
      <w:r>
        <w:rPr>
          <w:spacing w:val="4"/>
        </w:rPr>
        <w:t xml:space="preserve">of </w:t>
      </w:r>
      <w:r>
        <w:t xml:space="preserve">different products. In such cases, valuation according </w:t>
      </w:r>
      <w:r>
        <w:rPr>
          <w:spacing w:val="2"/>
        </w:rPr>
        <w:t xml:space="preserve">to </w:t>
      </w:r>
      <w:r>
        <w:t xml:space="preserve">opportunity cost principles would </w:t>
      </w:r>
      <w:r>
        <w:rPr>
          <w:spacing w:val="-3"/>
        </w:rPr>
        <w:t xml:space="preserve">be </w:t>
      </w:r>
      <w:r>
        <w:t xml:space="preserve">based on a weighted average </w:t>
      </w:r>
      <w:r>
        <w:rPr>
          <w:spacing w:val="4"/>
        </w:rPr>
        <w:t xml:space="preserve">of </w:t>
      </w:r>
      <w:r>
        <w:t xml:space="preserve">the different situations. Such cases are relatively unimportant </w:t>
      </w:r>
      <w:r>
        <w:rPr>
          <w:spacing w:val="-3"/>
        </w:rPr>
        <w:t xml:space="preserve">in </w:t>
      </w:r>
      <w:r>
        <w:t xml:space="preserve">Ethiopia because of the small size </w:t>
      </w:r>
      <w:r>
        <w:rPr>
          <w:spacing w:val="4"/>
        </w:rPr>
        <w:t xml:space="preserve">of </w:t>
      </w:r>
      <w:r>
        <w:t>th</w:t>
      </w:r>
      <w:r>
        <w:t xml:space="preserve">e industrial sector, but </w:t>
      </w:r>
      <w:r>
        <w:rPr>
          <w:spacing w:val="-5"/>
        </w:rPr>
        <w:t xml:space="preserve">it is </w:t>
      </w:r>
      <w:r>
        <w:t xml:space="preserve">possible that they could become more important </w:t>
      </w:r>
      <w:r>
        <w:rPr>
          <w:spacing w:val="-3"/>
        </w:rPr>
        <w:t>in</w:t>
      </w:r>
      <w:r>
        <w:rPr>
          <w:spacing w:val="29"/>
        </w:rPr>
        <w:t xml:space="preserve"> </w:t>
      </w:r>
      <w:r>
        <w:t>future.</w:t>
      </w:r>
    </w:p>
    <w:p w:rsidR="006C75FE" w:rsidRDefault="006C75FE">
      <w:pPr>
        <w:spacing w:line="360" w:lineRule="auto"/>
        <w:jc w:val="both"/>
        <w:sectPr w:rsidR="006C75FE">
          <w:pgSz w:w="12240" w:h="15840"/>
          <w:pgMar w:top="1320" w:right="820" w:bottom="1260" w:left="120" w:header="733" w:footer="1078" w:gutter="0"/>
          <w:cols w:space="720"/>
        </w:sectPr>
      </w:pPr>
    </w:p>
    <w:p w:rsidR="006C75FE" w:rsidRDefault="008035B6">
      <w:pPr>
        <w:pStyle w:val="Heading4"/>
        <w:ind w:left="1320" w:firstLine="0"/>
        <w:jc w:val="left"/>
      </w:pPr>
      <w:r>
        <w:lastRenderedPageBreak/>
        <w:t>Figure: Domestically produced good is an exportable</w:t>
      </w:r>
    </w:p>
    <w:p w:rsidR="006C75FE" w:rsidRDefault="006C75FE">
      <w:pPr>
        <w:pStyle w:val="BodyText"/>
        <w:rPr>
          <w:b/>
          <w:sz w:val="20"/>
        </w:rPr>
      </w:pPr>
    </w:p>
    <w:p w:rsidR="006C75FE" w:rsidRDefault="006C75FE">
      <w:pPr>
        <w:pStyle w:val="BodyText"/>
        <w:rPr>
          <w:b/>
          <w:sz w:val="20"/>
        </w:rPr>
      </w:pPr>
    </w:p>
    <w:p w:rsidR="006C75FE" w:rsidRDefault="006C75FE">
      <w:pPr>
        <w:pStyle w:val="BodyText"/>
        <w:rPr>
          <w:b/>
          <w:sz w:val="20"/>
        </w:rPr>
      </w:pPr>
    </w:p>
    <w:p w:rsidR="006C75FE" w:rsidRDefault="006C75FE">
      <w:pPr>
        <w:pStyle w:val="BodyText"/>
        <w:rPr>
          <w:b/>
          <w:sz w:val="20"/>
        </w:rPr>
      </w:pPr>
    </w:p>
    <w:p w:rsidR="006C75FE" w:rsidRDefault="006C75FE">
      <w:pPr>
        <w:pStyle w:val="BodyText"/>
        <w:rPr>
          <w:b/>
          <w:sz w:val="20"/>
        </w:rPr>
      </w:pPr>
    </w:p>
    <w:p w:rsidR="006C75FE" w:rsidRDefault="006C75FE">
      <w:pPr>
        <w:pStyle w:val="BodyText"/>
        <w:rPr>
          <w:b/>
          <w:sz w:val="20"/>
        </w:rPr>
      </w:pPr>
    </w:p>
    <w:p w:rsidR="006C75FE" w:rsidRDefault="006C75FE">
      <w:pPr>
        <w:pStyle w:val="BodyText"/>
        <w:rPr>
          <w:b/>
          <w:sz w:val="20"/>
        </w:rPr>
      </w:pPr>
    </w:p>
    <w:p w:rsidR="006C75FE" w:rsidRDefault="008035B6">
      <w:pPr>
        <w:pStyle w:val="BodyText"/>
        <w:spacing w:before="3"/>
        <w:rPr>
          <w:b/>
          <w:sz w:val="28"/>
        </w:rPr>
      </w:pPr>
      <w:r>
        <w:pict>
          <v:shape id="_x0000_s1072" style="position:absolute;margin-left:122.4pt;margin-top:18.85pt;width:51.85pt;height:.1pt;z-index:-15723520;mso-wrap-distance-left:0;mso-wrap-distance-right:0;mso-position-horizontal-relative:page" coordorigin="2448,377" coordsize="1037,0" path="m2448,377r1037,e" filled="f" strokeweight="1.2pt">
            <v:stroke dashstyle="3 1"/>
            <v:path arrowok="t"/>
            <w10:wrap type="topAndBottom" anchorx="page"/>
          </v:shape>
        </w:pict>
      </w:r>
    </w:p>
    <w:p w:rsidR="006C75FE" w:rsidRDefault="006C75FE">
      <w:pPr>
        <w:pStyle w:val="BodyText"/>
        <w:rPr>
          <w:b/>
          <w:sz w:val="20"/>
        </w:rPr>
      </w:pPr>
    </w:p>
    <w:p w:rsidR="006C75FE" w:rsidRDefault="006C75FE">
      <w:pPr>
        <w:pStyle w:val="BodyText"/>
        <w:rPr>
          <w:b/>
          <w:sz w:val="20"/>
        </w:rPr>
      </w:pPr>
    </w:p>
    <w:p w:rsidR="006C75FE" w:rsidRDefault="006C75FE">
      <w:pPr>
        <w:pStyle w:val="BodyText"/>
        <w:rPr>
          <w:b/>
          <w:sz w:val="20"/>
        </w:rPr>
      </w:pPr>
    </w:p>
    <w:p w:rsidR="006C75FE" w:rsidRDefault="006C75FE">
      <w:pPr>
        <w:pStyle w:val="BodyText"/>
        <w:rPr>
          <w:b/>
          <w:sz w:val="20"/>
        </w:rPr>
      </w:pPr>
    </w:p>
    <w:p w:rsidR="006C75FE" w:rsidRDefault="006C75FE">
      <w:pPr>
        <w:pStyle w:val="BodyText"/>
        <w:rPr>
          <w:b/>
          <w:sz w:val="20"/>
        </w:rPr>
      </w:pPr>
    </w:p>
    <w:p w:rsidR="006C75FE" w:rsidRDefault="006C75FE">
      <w:pPr>
        <w:pStyle w:val="BodyText"/>
        <w:rPr>
          <w:b/>
          <w:sz w:val="20"/>
        </w:rPr>
      </w:pPr>
    </w:p>
    <w:p w:rsidR="006C75FE" w:rsidRDefault="006C75FE">
      <w:pPr>
        <w:pStyle w:val="BodyText"/>
        <w:rPr>
          <w:b/>
          <w:sz w:val="20"/>
        </w:rPr>
      </w:pPr>
    </w:p>
    <w:p w:rsidR="006C75FE" w:rsidRDefault="006C75FE">
      <w:pPr>
        <w:pStyle w:val="BodyText"/>
        <w:rPr>
          <w:b/>
          <w:sz w:val="20"/>
        </w:rPr>
      </w:pPr>
    </w:p>
    <w:p w:rsidR="006C75FE" w:rsidRDefault="006C75FE">
      <w:pPr>
        <w:pStyle w:val="BodyText"/>
        <w:rPr>
          <w:b/>
          <w:sz w:val="20"/>
        </w:rPr>
      </w:pPr>
    </w:p>
    <w:p w:rsidR="006C75FE" w:rsidRDefault="006C75FE">
      <w:pPr>
        <w:pStyle w:val="BodyText"/>
        <w:rPr>
          <w:b/>
          <w:sz w:val="20"/>
        </w:rPr>
      </w:pPr>
    </w:p>
    <w:p w:rsidR="006C75FE" w:rsidRDefault="006C75FE">
      <w:pPr>
        <w:pStyle w:val="BodyText"/>
        <w:rPr>
          <w:b/>
          <w:sz w:val="20"/>
        </w:rPr>
      </w:pPr>
    </w:p>
    <w:p w:rsidR="006C75FE" w:rsidRDefault="006C75FE">
      <w:pPr>
        <w:pStyle w:val="BodyText"/>
        <w:rPr>
          <w:b/>
          <w:sz w:val="20"/>
        </w:rPr>
      </w:pPr>
    </w:p>
    <w:p w:rsidR="006C75FE" w:rsidRDefault="006C75FE">
      <w:pPr>
        <w:pStyle w:val="BodyText"/>
        <w:rPr>
          <w:b/>
          <w:sz w:val="20"/>
        </w:rPr>
      </w:pPr>
    </w:p>
    <w:p w:rsidR="006C75FE" w:rsidRDefault="006C75FE">
      <w:pPr>
        <w:pStyle w:val="BodyText"/>
        <w:rPr>
          <w:b/>
          <w:sz w:val="20"/>
        </w:rPr>
      </w:pPr>
    </w:p>
    <w:p w:rsidR="006C75FE" w:rsidRDefault="006C75FE">
      <w:pPr>
        <w:pStyle w:val="BodyText"/>
        <w:rPr>
          <w:b/>
          <w:sz w:val="20"/>
        </w:rPr>
      </w:pPr>
    </w:p>
    <w:p w:rsidR="006C75FE" w:rsidRDefault="006C75FE">
      <w:pPr>
        <w:pStyle w:val="BodyText"/>
        <w:spacing w:before="11"/>
        <w:rPr>
          <w:b/>
          <w:sz w:val="20"/>
        </w:rPr>
      </w:pPr>
    </w:p>
    <w:p w:rsidR="006C75FE" w:rsidRDefault="008035B6">
      <w:pPr>
        <w:ind w:right="1016"/>
        <w:jc w:val="right"/>
        <w:rPr>
          <w:rFonts w:ascii="Arial"/>
        </w:rPr>
      </w:pPr>
      <w:r>
        <w:pict>
          <v:shape id="_x0000_s1071" type="#_x0000_t202" style="position:absolute;left:0;text-align:left;margin-left:187.2pt;margin-top:8.5pt;width:49.65pt;height:25.1pt;z-index:-16233984;mso-position-horizontal-relative:page" filled="f" stroked="f">
            <v:textbox inset="0,0,0,0">
              <w:txbxContent>
                <w:p w:rsidR="006C75FE" w:rsidRDefault="008035B6">
                  <w:pPr>
                    <w:spacing w:line="242" w:lineRule="auto"/>
                    <w:ind w:right="-10" w:firstLine="384"/>
                    <w:rPr>
                      <w:rFonts w:ascii="Arial"/>
                    </w:rPr>
                  </w:pPr>
                  <w:r>
                    <w:rPr>
                      <w:rFonts w:ascii="Arial"/>
                    </w:rPr>
                    <w:t>Qs Workers</w:t>
                  </w:r>
                  <w:r>
                    <w:rPr>
                      <w:rFonts w:ascii="Arial"/>
                      <w:spacing w:val="-41"/>
                    </w:rPr>
                    <w:t xml:space="preserve"> </w:t>
                  </w:r>
                  <w:r>
                    <w:rPr>
                      <w:rFonts w:ascii="Arial"/>
                      <w:spacing w:val="-15"/>
                    </w:rPr>
                    <w:t>D</w:t>
                  </w:r>
                </w:p>
              </w:txbxContent>
            </v:textbox>
            <w10:wrap anchorx="page"/>
          </v:shape>
        </w:pict>
      </w:r>
      <w:r>
        <w:pict>
          <v:group id="_x0000_s1065" style="position:absolute;left:0;text-align:left;margin-left:159.1pt;margin-top:-184.55pt;width:169.55pt;height:243.4pt;z-index:-16231936;mso-position-horizontal-relative:page" coordorigin="3182,-3691" coordsize="3391,4868">
            <v:shape id="_x0000_s1070" style="position:absolute;left:3220;top:-20;width:3250;height:1196" coordorigin="3221,-19" coordsize="3250,1196" path="m6470,682r-9,-10l5050,672r,-648l5050,r,-10l5040,-19r-1810,l3221,-10r,711l3230,710r1402,l4632,1166r10,10l6461,1176r9,-10l6470,1157r,-19l6470,710r,-19l6470,682xe" stroked="f">
              <v:path arrowok="t"/>
            </v:shape>
            <v:line id="_x0000_s1069" style="position:absolute" from="4202,-3691" to="4202,182" strokeweight="1.2pt">
              <v:stroke dashstyle="3 1"/>
            </v:line>
            <v:shape id="_x0000_s1068" type="#_x0000_t202" style="position:absolute;left:3182;top:-594;width:130;height:247" filled="f" stroked="f">
              <v:textbox inset="0,0,0,0">
                <w:txbxContent>
                  <w:p w:rsidR="006C75FE" w:rsidRDefault="008035B6">
                    <w:pPr>
                      <w:spacing w:line="247" w:lineRule="exact"/>
                      <w:rPr>
                        <w:rFonts w:ascii="Arial"/>
                      </w:rPr>
                    </w:pPr>
                    <w:r>
                      <w:rPr>
                        <w:rFonts w:ascii="Arial"/>
                        <w:w w:val="74"/>
                      </w:rPr>
                      <w:t>S</w:t>
                    </w:r>
                  </w:p>
                </w:txbxContent>
              </v:textbox>
            </v:shape>
            <v:shape id="_x0000_s1067" type="#_x0000_t202" style="position:absolute;left:4032;top:209;width:267;height:271" filled="f" stroked="f">
              <v:textbox inset="0,0,0,0">
                <w:txbxContent>
                  <w:p w:rsidR="006C75FE" w:rsidRDefault="008035B6">
                    <w:pPr>
                      <w:spacing w:line="270" w:lineRule="exact"/>
                      <w:rPr>
                        <w:rFonts w:ascii="Arial"/>
                        <w:sz w:val="16"/>
                      </w:rPr>
                    </w:pPr>
                    <w:r>
                      <w:rPr>
                        <w:rFonts w:ascii="Arial"/>
                        <w:w w:val="90"/>
                        <w:position w:val="2"/>
                        <w:sz w:val="24"/>
                      </w:rPr>
                      <w:t>Q</w:t>
                    </w:r>
                    <w:r>
                      <w:rPr>
                        <w:rFonts w:ascii="Arial"/>
                        <w:w w:val="90"/>
                        <w:sz w:val="16"/>
                      </w:rPr>
                      <w:t>d</w:t>
                    </w:r>
                  </w:p>
                </w:txbxContent>
              </v:textbox>
            </v:shape>
            <v:shape id="_x0000_s1066" type="#_x0000_t202" style="position:absolute;left:6326;top:157;width:247;height:271" filled="f" stroked="f">
              <v:textbox inset="0,0,0,0">
                <w:txbxContent>
                  <w:p w:rsidR="006C75FE" w:rsidRDefault="008035B6">
                    <w:pPr>
                      <w:spacing w:line="270" w:lineRule="exact"/>
                      <w:rPr>
                        <w:rFonts w:ascii="Arial"/>
                        <w:sz w:val="16"/>
                      </w:rPr>
                    </w:pPr>
                    <w:r>
                      <w:rPr>
                        <w:rFonts w:ascii="Arial"/>
                        <w:w w:val="85"/>
                        <w:position w:val="2"/>
                        <w:sz w:val="24"/>
                      </w:rPr>
                      <w:t>Q</w:t>
                    </w:r>
                    <w:r>
                      <w:rPr>
                        <w:rFonts w:ascii="Arial"/>
                        <w:w w:val="85"/>
                        <w:sz w:val="16"/>
                      </w:rPr>
                      <w:t>s</w:t>
                    </w:r>
                  </w:p>
                </w:txbxContent>
              </v:textbox>
            </v:shape>
            <w10:wrap anchorx="page"/>
          </v:group>
        </w:pict>
      </w:r>
      <w:r>
        <w:pict>
          <v:group id="_x0000_s1055" style="position:absolute;left:0;text-align:left;margin-left:105.85pt;margin-top:-250.95pt;width:372.75pt;height:264.2pt;z-index:15741952;mso-position-horizontal-relative:page" coordorigin="2117,-5019" coordsize="7455,5284">
            <v:shape id="_x0000_s1064" type="#_x0000_t202" style="position:absolute;left:7555;top:-743;width:242;height:249" filled="f" stroked="f">
              <v:textbox inset="0,0,0,0">
                <w:txbxContent>
                  <w:p w:rsidR="006C75FE" w:rsidRDefault="008035B6">
                    <w:pPr>
                      <w:spacing w:line="249" w:lineRule="exact"/>
                      <w:rPr>
                        <w:rFonts w:ascii="Arial"/>
                        <w:sz w:val="14"/>
                      </w:rPr>
                    </w:pPr>
                    <w:r>
                      <w:rPr>
                        <w:rFonts w:ascii="Arial"/>
                        <w:w w:val="95"/>
                        <w:position w:val="2"/>
                      </w:rPr>
                      <w:t>D</w:t>
                    </w:r>
                    <w:proofErr w:type="spellStart"/>
                    <w:r>
                      <w:rPr>
                        <w:rFonts w:ascii="Arial"/>
                        <w:w w:val="95"/>
                        <w:sz w:val="14"/>
                      </w:rPr>
                      <w:t>d</w:t>
                    </w:r>
                    <w:proofErr w:type="spellEnd"/>
                  </w:p>
                </w:txbxContent>
              </v:textbox>
            </v:shape>
            <v:shape id="_x0000_s1063" type="#_x0000_t202" style="position:absolute;left:2188;top:-2687;width:218;height:279" filled="f" stroked="f">
              <v:textbox inset="0,0,0,0">
                <w:txbxContent>
                  <w:p w:rsidR="006C75FE" w:rsidRDefault="008035B6">
                    <w:pPr>
                      <w:spacing w:line="252" w:lineRule="exact"/>
                      <w:rPr>
                        <w:rFonts w:ascii="DejaVu Sans"/>
                      </w:rPr>
                    </w:pPr>
                    <w:proofErr w:type="spellStart"/>
                    <w:r>
                      <w:rPr>
                        <w:rFonts w:ascii="Arial"/>
                        <w:spacing w:val="-15"/>
                        <w:w w:val="95"/>
                      </w:rPr>
                      <w:t>P</w:t>
                    </w:r>
                    <w:r>
                      <w:rPr>
                        <w:rFonts w:ascii="DejaVu Sans"/>
                        <w:spacing w:val="-15"/>
                        <w:w w:val="95"/>
                        <w:vertAlign w:val="subscript"/>
                      </w:rPr>
                      <w:t>d</w:t>
                    </w:r>
                    <w:proofErr w:type="spellEnd"/>
                  </w:p>
                </w:txbxContent>
              </v:textbox>
            </v:shape>
            <v:shape id="_x0000_s1062" type="#_x0000_t202" style="position:absolute;left:8548;top:-3834;width:293;height:249" filled="f" stroked="f">
              <v:textbox inset="0,0,0,0">
                <w:txbxContent>
                  <w:p w:rsidR="006C75FE" w:rsidRDefault="008035B6">
                    <w:pPr>
                      <w:spacing w:line="249" w:lineRule="exact"/>
                      <w:rPr>
                        <w:rFonts w:ascii="Arial"/>
                        <w:sz w:val="14"/>
                      </w:rPr>
                    </w:pPr>
                    <w:r>
                      <w:rPr>
                        <w:rFonts w:ascii="Arial"/>
                        <w:w w:val="95"/>
                        <w:position w:val="2"/>
                      </w:rPr>
                      <w:t>D</w:t>
                    </w:r>
                    <w:r>
                      <w:rPr>
                        <w:rFonts w:ascii="Arial"/>
                        <w:w w:val="95"/>
                        <w:sz w:val="14"/>
                      </w:rPr>
                      <w:t>W</w:t>
                    </w:r>
                  </w:p>
                </w:txbxContent>
              </v:textbox>
            </v:shape>
            <v:shape id="_x0000_s1061" type="#_x0000_t202" style="position:absolute;left:2116;top:-3844;width:291;height:289" filled="f" stroked="f">
              <v:textbox inset="0,0,0,0">
                <w:txbxContent>
                  <w:p w:rsidR="006C75FE" w:rsidRDefault="008035B6">
                    <w:pPr>
                      <w:spacing w:before="5"/>
                      <w:rPr>
                        <w:rFonts w:ascii="DejaVu Sans"/>
                      </w:rPr>
                    </w:pPr>
                    <w:r>
                      <w:rPr>
                        <w:rFonts w:ascii="DejaVu Sans"/>
                        <w:w w:val="105"/>
                      </w:rPr>
                      <w:t>P</w:t>
                    </w:r>
                    <w:r>
                      <w:rPr>
                        <w:rFonts w:ascii="DejaVu Sans"/>
                        <w:w w:val="105"/>
                        <w:vertAlign w:val="subscript"/>
                      </w:rPr>
                      <w:t>M</w:t>
                    </w:r>
                  </w:p>
                </w:txbxContent>
              </v:textbox>
            </v:shape>
            <v:shape id="_x0000_s1060" type="#_x0000_t202" style="position:absolute;left:2524;top:-4060;width:167;height:247" filled="f" stroked="f">
              <v:textbox inset="0,0,0,0">
                <w:txbxContent>
                  <w:p w:rsidR="006C75FE" w:rsidRDefault="008035B6">
                    <w:pPr>
                      <w:spacing w:line="247" w:lineRule="exact"/>
                      <w:rPr>
                        <w:rFonts w:ascii="Arial"/>
                      </w:rPr>
                    </w:pPr>
                    <w:r>
                      <w:rPr>
                        <w:rFonts w:ascii="Arial"/>
                        <w:w w:val="92"/>
                      </w:rPr>
                      <w:t>D</w:t>
                    </w:r>
                  </w:p>
                </w:txbxContent>
              </v:textbox>
            </v:shape>
            <v:shape id="_x0000_s1059" type="#_x0000_t202" style="position:absolute;left:7531;top:-4780;width:208;height:249" filled="f" stroked="f">
              <v:textbox inset="0,0,0,0">
                <w:txbxContent>
                  <w:p w:rsidR="006C75FE" w:rsidRDefault="008035B6">
                    <w:pPr>
                      <w:spacing w:line="249" w:lineRule="exact"/>
                      <w:rPr>
                        <w:rFonts w:ascii="Arial"/>
                        <w:sz w:val="14"/>
                      </w:rPr>
                    </w:pPr>
                    <w:proofErr w:type="gramStart"/>
                    <w:r>
                      <w:rPr>
                        <w:rFonts w:ascii="Arial"/>
                        <w:w w:val="85"/>
                        <w:position w:val="2"/>
                      </w:rPr>
                      <w:t>S</w:t>
                    </w:r>
                    <w:r>
                      <w:rPr>
                        <w:rFonts w:ascii="Arial"/>
                        <w:w w:val="85"/>
                        <w:sz w:val="14"/>
                      </w:rPr>
                      <w:t>d</w:t>
                    </w:r>
                    <w:proofErr w:type="gramEnd"/>
                  </w:p>
                </w:txbxContent>
              </v:textbox>
            </v:shape>
            <v:shape id="_x0000_s1058" type="#_x0000_t202" style="position:absolute;left:3019;top:-4808;width:167;height:247" filled="f" stroked="f">
              <v:textbox inset="0,0,0,0">
                <w:txbxContent>
                  <w:p w:rsidR="006C75FE" w:rsidRDefault="008035B6">
                    <w:pPr>
                      <w:spacing w:line="247" w:lineRule="exact"/>
                      <w:rPr>
                        <w:rFonts w:ascii="Arial"/>
                      </w:rPr>
                    </w:pPr>
                    <w:r>
                      <w:rPr>
                        <w:rFonts w:ascii="Arial"/>
                        <w:w w:val="92"/>
                      </w:rPr>
                      <w:t>D</w:t>
                    </w:r>
                  </w:p>
                </w:txbxContent>
              </v:textbox>
            </v:shape>
            <v:shape id="_x0000_s1057" type="#_x0000_t202" style="position:absolute;left:2155;top:-5020;width:489;height:247" filled="f" stroked="f">
              <v:textbox inset="0,0,0,0">
                <w:txbxContent>
                  <w:p w:rsidR="006C75FE" w:rsidRDefault="008035B6">
                    <w:pPr>
                      <w:spacing w:line="247" w:lineRule="exact"/>
                      <w:rPr>
                        <w:rFonts w:ascii="Arial"/>
                      </w:rPr>
                    </w:pPr>
                    <w:r>
                      <w:rPr>
                        <w:rFonts w:ascii="Arial"/>
                        <w:w w:val="90"/>
                      </w:rPr>
                      <w:t>Price</w:t>
                    </w:r>
                  </w:p>
                </w:txbxContent>
              </v:textbox>
            </v:shape>
            <v:shape id="_x0000_s1056" style="position:absolute;left:2366;top:-4801;width:7205;height:5064" coordorigin="2366,-4800" coordsize="7205,5064" o:spt="100" adj="0,,0" path="m3586,-3744r-72,l3514,-3720r72,5l3586,-3744xm3686,-3744r-76,l3610,-3715r76,l3686,-3744xm3787,-3744r-77,l3710,-3715r77,l3787,-3744xm3888,-3744r-77,l3811,-3715r77,l3888,-3744xm3984,-3739r-72,-5l3912,-3715r72,l3984,-3739xm4085,-3739r-72,l4013,-3715r72,l4085,-3739xm4387,-3739r-77,l4310,-3715r77,l4387,-3739xm4488,-3739r-77,l4411,-3715r77,l4488,-3739xm4584,-3739r-72,l4512,-3715r72,l4584,-3739xm4685,-3739r-72,l4613,-3715r72,l4685,-3739xm4786,-3739r-72,l4714,-3715r72,l4786,-3739xm4886,-3739r-76,l4810,-3715r76,l4886,-3739xm4987,-3739r-77,l4910,-3715r77,l4987,-3739xm5088,-3739r-77,l5011,-3715r77,l5088,-3739xm5184,-3739r-72,l5112,-3715r72,l5184,-3739xm5285,-3739r-72,l5213,-3715r72,l5285,-3739xm5386,-3739r-72,l5314,-3715r72,l5386,-3739xm5486,-3739r-76,l5410,-3715r76,5l5486,-3739xm5587,-3739r-77,l5510,-3710r77,l5587,-3739xm5688,-3739r-77,l5611,-3710r77,l5688,-3739xm5784,-3739r-72,l5712,-3710r72,l5784,-3739xm5885,-3734r-72,-5l5813,-3710r72,l5885,-3734xm5986,-3734r-72,l5914,-3710r72,l5986,-3734xm6086,-3734r-76,l6010,-3710r76,l6086,-3734xm6187,-3734r-77,l6110,-3710r77,l6187,-3734xm6288,-3734r-77,l6211,-3710r77,l6288,-3734xm6384,-3734r-72,l6312,-3710r72,l6384,-3734xm6485,-3734r-72,l6413,-3710r72,l6485,-3734xm6686,-3734r-76,l6610,-3710r76,l6686,-3734xm6787,-3734r-77,l6710,-3710r77,l6787,-3734xm6888,-3734r-77,l6811,-3710r77,l6888,-3734xm6984,-3734r-72,l6912,-3710r72,l6984,-3734xm7085,-3734r-72,l7013,-3710r72,l7085,-3734xm7186,-3734r-72,l7114,-3710r72,l7186,-3734xm7286,-3734r-76,l7210,-3710r76,l7286,-3734xm7387,-3734r-77,l7310,-3710r77,4l7387,-3734xm7488,-3734r-77,l7411,-3706r77,l7488,-3734xm7584,-3734r-72,l7512,-3706r72,l7584,-3734xm7685,-3734r-72,l7613,-3706r72,l7685,-3734xm7786,-3730r-72,-4l7714,-3706r72,l7786,-3730xm7886,-3730r-76,l7810,-3706r76,l7886,-3730xm7987,-3730r-77,l7910,-3706r77,l7987,-3730xm8088,-3730r-77,l8011,-3706r77,l8088,-3730xm8184,-3730r-72,l8112,-3706r72,l8184,-3730xm8285,-3730r-72,l8213,-3706r72,l8285,-3730xm8386,-3730r-72,l8314,-3706r72,l8386,-3730xm9571,182r-16,-9l9437,101r-15,l9422,106r-4,4l9418,120r4,l9510,173r-7052,l2458,-2573r2928,l3355,-528r15,10l5407,-2573r8,l7421,-682r9,-14l5423,-2589,6535,-3710r51,l6586,-3734r-27,l7430,-4613r-9,-9l6539,-3734r-25,l6514,-3710r1,l5412,-2599,4229,-3715r57,l4286,-3739r-76,l4210,-3733r-994,-937l3206,-4656r973,917l4114,-3739r,24l4186,-3715r,-18l5400,-2587r,l2458,-2587r,-2150l2506,-4651r9,9l2525,-4646r5,-5l2530,-4656r-5,-5l2461,-4776r-13,-24l2434,-4776r,l2434,-4775r-68,114l2366,-4651r10,9l2386,-4646r,-5l2434,-4731r,4928l2458,197r,-5l9508,192r18,-10l9422,240r-4,5l9418,254r4,5l9422,264r10,l9437,259r117,-67l9571,182xe" fillcolor="black" stroked="f">
              <v:stroke joinstyle="round"/>
              <v:formulas/>
              <v:path arrowok="t" o:connecttype="segments"/>
            </v:shape>
            <w10:wrap anchorx="page"/>
          </v:group>
        </w:pict>
      </w:r>
      <w:r>
        <w:pict>
          <v:line id="_x0000_s1054" style="position:absolute;left:0;text-align:left;z-index:15742464;mso-position-horizontal-relative:page" from="327.85pt,-183.85pt" to="327.85pt,9.85pt" strokeweight="1.44pt">
            <v:stroke dashstyle="3 1"/>
            <w10:wrap anchorx="page"/>
          </v:line>
        </w:pict>
      </w:r>
      <w:r>
        <w:rPr>
          <w:rFonts w:ascii="Arial"/>
          <w:w w:val="95"/>
        </w:rPr>
        <w:t>Quantity</w:t>
      </w:r>
    </w:p>
    <w:p w:rsidR="006C75FE" w:rsidRDefault="008035B6">
      <w:pPr>
        <w:pStyle w:val="BodyText"/>
        <w:spacing w:before="3"/>
        <w:rPr>
          <w:rFonts w:ascii="Arial"/>
          <w:sz w:val="14"/>
        </w:rPr>
      </w:pPr>
      <w:r>
        <w:pict>
          <v:group id="_x0000_s1051" style="position:absolute;margin-left:209.3pt;margin-top:10.15pt;width:113.8pt;height:29pt;z-index:-15722496;mso-wrap-distance-left:0;mso-wrap-distance-right:0;mso-position-horizontal-relative:page" coordorigin="4186,203" coordsize="2276,580">
            <v:shape id="_x0000_s1053" type="#_x0000_t202" style="position:absolute;left:4185;top:203;width:2276;height:580" filled="f" stroked="f">
              <v:textbox inset="0,0,0,0">
                <w:txbxContent>
                  <w:p w:rsidR="006C75FE" w:rsidRDefault="006C75FE">
                    <w:pPr>
                      <w:spacing w:before="4"/>
                      <w:rPr>
                        <w:rFonts w:ascii="Arial"/>
                        <w:sz w:val="28"/>
                      </w:rPr>
                    </w:pPr>
                  </w:p>
                  <w:p w:rsidR="006C75FE" w:rsidRDefault="008035B6">
                    <w:pPr>
                      <w:ind w:left="868"/>
                      <w:rPr>
                        <w:rFonts w:ascii="Arial"/>
                      </w:rPr>
                    </w:pPr>
                    <w:r>
                      <w:rPr>
                        <w:rFonts w:ascii="Arial"/>
                      </w:rPr>
                      <w:t>Exports</w:t>
                    </w:r>
                  </w:p>
                </w:txbxContent>
              </v:textbox>
            </v:shape>
            <v:shape id="_x0000_s1052" style="position:absolute;left:4185;top:203;width:2276;height:423" coordorigin="4186,203" coordsize="2276,423" o:spt="100" adj="0,,0" path="m5323,501r-5,38l5318,578r-4,43l5318,626r10,l5333,621r-5,-43l5328,539r-5,-38xm4205,203r-19,l4190,247r,38l4195,323r10,58l4210,400r4,5l4214,410r10,9l5290,419r4,5l5294,429r5,19l5304,472r10,67l5314,621r4,-43l5318,539r5,-38l5323,472r-9,-24l5309,424r-5,-5l5304,410r-5,l5294,405r-1065,l4224,400r,-5l4219,376r-5,-24l4205,285r,-82xm6461,203r-19,l6442,285r-10,67l6427,376r-5,19l6422,400r-4,5l5352,405r-5,5l5342,410r,9l5338,424r-5,19l5323,501r5,38l5328,578r5,43l5333,539r9,-67l5347,448r5,-19l5352,424r5,-5l6422,419r5,-4l6432,415r,-10l6437,400r5,-24l6451,352r,-29l6456,285r,-38l6461,203xm4229,400r,5l4234,405r-5,-5xe" fillcolor="#497dba" stroked="f">
              <v:stroke joinstyle="round"/>
              <v:formulas/>
              <v:path arrowok="t" o:connecttype="segments"/>
            </v:shape>
            <w10:wrap type="topAndBottom" anchorx="page"/>
          </v:group>
        </w:pict>
      </w:r>
    </w:p>
    <w:p w:rsidR="006C75FE" w:rsidRDefault="006C75FE">
      <w:pPr>
        <w:pStyle w:val="BodyText"/>
        <w:rPr>
          <w:rFonts w:ascii="Arial"/>
          <w:sz w:val="20"/>
        </w:rPr>
      </w:pPr>
    </w:p>
    <w:p w:rsidR="006C75FE" w:rsidRDefault="008035B6">
      <w:pPr>
        <w:pStyle w:val="BodyText"/>
        <w:spacing w:before="228" w:line="360" w:lineRule="auto"/>
        <w:ind w:left="1320" w:right="619"/>
        <w:jc w:val="both"/>
      </w:pPr>
      <w:r>
        <w:t xml:space="preserve">The domestic equilibrium for the commodity is </w:t>
      </w:r>
      <w:proofErr w:type="spellStart"/>
      <w:r>
        <w:t>P</w:t>
      </w:r>
      <w:r>
        <w:rPr>
          <w:vertAlign w:val="subscript"/>
        </w:rPr>
        <w:t>d</w:t>
      </w:r>
      <w:proofErr w:type="spellEnd"/>
      <w:r>
        <w:t>, is below the world price, put that is determined by the world demand curve DD</w:t>
      </w:r>
      <w:r>
        <w:rPr>
          <w:vertAlign w:val="subscript"/>
        </w:rPr>
        <w:t>W</w:t>
      </w:r>
      <w:r>
        <w:t xml:space="preserve">. This makes it profitable for domestic exporters (producers) to export and receive higher world price. Domestic producers will produce Qs of which </w:t>
      </w:r>
      <w:proofErr w:type="spellStart"/>
      <w:r>
        <w:t>Q</w:t>
      </w:r>
      <w:r>
        <w:rPr>
          <w:vertAlign w:val="subscript"/>
        </w:rPr>
        <w:t>d</w:t>
      </w:r>
      <w:proofErr w:type="spellEnd"/>
      <w:r>
        <w:t xml:space="preserve"> will be sold locally and Q</w:t>
      </w:r>
      <w:r>
        <w:rPr>
          <w:vertAlign w:val="subscript"/>
        </w:rPr>
        <w:t>s</w:t>
      </w:r>
      <w:r>
        <w:t xml:space="preserve"> minus </w:t>
      </w:r>
      <w:proofErr w:type="spellStart"/>
      <w:r>
        <w:t>Q</w:t>
      </w:r>
      <w:r>
        <w:rPr>
          <w:vertAlign w:val="subscript"/>
        </w:rPr>
        <w:t>d</w:t>
      </w:r>
      <w:proofErr w:type="spellEnd"/>
      <w:r>
        <w:t xml:space="preserve"> will be exported. Importable are goods </w:t>
      </w:r>
      <w:proofErr w:type="gramStart"/>
      <w:r>
        <w:t>whose</w:t>
      </w:r>
      <w:proofErr w:type="gramEnd"/>
      <w:r>
        <w:t xml:space="preserve"> landed CIF import cost </w:t>
      </w:r>
      <w:r>
        <w:t>is less than the domestic cost of producing these goods.</w:t>
      </w:r>
    </w:p>
    <w:p w:rsidR="006C75FE" w:rsidRDefault="006C75FE">
      <w:pPr>
        <w:spacing w:line="360" w:lineRule="auto"/>
        <w:jc w:val="both"/>
        <w:sectPr w:rsidR="006C75FE">
          <w:pgSz w:w="12240" w:h="15840"/>
          <w:pgMar w:top="1320" w:right="820" w:bottom="1260" w:left="120" w:header="733" w:footer="1078" w:gutter="0"/>
          <w:cols w:space="720"/>
        </w:sectPr>
      </w:pPr>
    </w:p>
    <w:p w:rsidR="006C75FE" w:rsidRDefault="008035B6">
      <w:pPr>
        <w:pStyle w:val="Heading4"/>
        <w:ind w:left="1320" w:firstLine="0"/>
        <w:jc w:val="left"/>
      </w:pPr>
      <w:r>
        <w:lastRenderedPageBreak/>
        <w:t>Figure: Domestically produced good is an importable</w:t>
      </w:r>
    </w:p>
    <w:p w:rsidR="006C75FE" w:rsidRDefault="006C75FE">
      <w:pPr>
        <w:pStyle w:val="BodyText"/>
        <w:rPr>
          <w:b/>
          <w:sz w:val="20"/>
        </w:rPr>
      </w:pPr>
    </w:p>
    <w:p w:rsidR="006C75FE" w:rsidRDefault="006C75FE">
      <w:pPr>
        <w:pStyle w:val="BodyText"/>
        <w:rPr>
          <w:b/>
          <w:sz w:val="20"/>
        </w:rPr>
      </w:pPr>
    </w:p>
    <w:p w:rsidR="006C75FE" w:rsidRDefault="006C75FE">
      <w:pPr>
        <w:pStyle w:val="BodyText"/>
        <w:spacing w:before="2"/>
        <w:rPr>
          <w:b/>
          <w:sz w:val="20"/>
        </w:rPr>
      </w:pPr>
    </w:p>
    <w:p w:rsidR="006C75FE" w:rsidRDefault="008035B6">
      <w:pPr>
        <w:spacing w:before="1"/>
        <w:ind w:left="2126"/>
        <w:rPr>
          <w:rFonts w:ascii="Arial"/>
        </w:rPr>
      </w:pPr>
      <w:r>
        <w:pict>
          <v:group id="_x0000_s1038" style="position:absolute;left:0;text-align:left;margin-left:118.3pt;margin-top:11.35pt;width:362.65pt;height:253.95pt;z-index:-16222208;mso-position-horizontal-relative:page" coordorigin="2366,227" coordsize="7253,5079">
            <v:shape id="_x0000_s1050" style="position:absolute;left:2366;top:226;width:7253;height:5079" coordorigin="2366,227" coordsize="7253,5079" o:spt="100" adj="0,,0" path="m8885,4345l5940,2394,8002,702r-10,-15l5927,2385,3365,687r-5,15l5915,2395,3355,4499r10,9l5928,2404,8880,4359r5,-14xm9619,5223r-139,-81l9470,5142r-9,9l9466,5161r4,l9558,5214,2458,5199r,-4909l2506,375r9,10l2525,380r5,-5l2530,371r-5,-5l2461,251r-13,-24l2434,251r,l2434,251r-68,115l2366,375r10,10l2386,380r,-5l2434,295r,4928l2458,5223r,-4l9559,5233r-89,53l9466,5286r-5,9l9470,5305r10,l9603,5233r16,-10xe" fillcolor="black" stroked="f">
              <v:stroke joinstyle="round"/>
              <v:formulas/>
              <v:path arrowok="t" o:connecttype="segments"/>
            </v:shape>
            <v:line id="_x0000_s1049" style="position:absolute" from="2482,2418" to="5957,2418" strokeweight="1.2pt">
              <v:stroke dashstyle="3 1"/>
            </v:line>
            <v:shape id="_x0000_s1048" style="position:absolute;left:2448;top:2405;width:1978;height:2818" coordorigin="2448,2406" coordsize="1978,2818" o:spt="100" adj="0,,0" path="m2458,2406r-10,l2448,2430r10,l2458,2406xm4426,5147r-24,l4402,5223r24,l4426,5147xm4426,5051r-24,l4402,5123r24,l4426,5051xe" fillcolor="black" stroked="f">
              <v:stroke joinstyle="round"/>
              <v:formulas/>
              <v:path arrowok="t" o:connecttype="segments"/>
            </v:shape>
            <v:line id="_x0000_s1047" style="position:absolute" from="4414,3678" to="4414,5022" strokeweight="1.2pt">
              <v:stroke dashstyle="3 1"/>
            </v:line>
            <v:shape id="_x0000_s1046" style="position:absolute;left:2448;top:3653;width:6644;height:34" coordorigin="2448,3654" coordsize="6644,34" path="m2448,3654r,19l9091,3687r,-14l2448,3654xe" fillcolor="black" stroked="f">
              <v:path arrowok="t"/>
            </v:shape>
            <v:line id="_x0000_s1045" style="position:absolute" from="7846,3663" to="7846,5209" strokeweight="1.2pt">
              <v:stroke dashstyle="3 1"/>
            </v:line>
            <v:shape id="_x0000_s1044" type="#_x0000_t202" style="position:absolute;left:3187;top:506;width:167;height:247" filled="f" stroked="f">
              <v:textbox inset="0,0,0,0">
                <w:txbxContent>
                  <w:p w:rsidR="006C75FE" w:rsidRDefault="008035B6">
                    <w:pPr>
                      <w:spacing w:line="247" w:lineRule="exact"/>
                      <w:rPr>
                        <w:rFonts w:ascii="Arial"/>
                      </w:rPr>
                    </w:pPr>
                    <w:r>
                      <w:rPr>
                        <w:rFonts w:ascii="Arial"/>
                        <w:w w:val="92"/>
                      </w:rPr>
                      <w:t>D</w:t>
                    </w:r>
                  </w:p>
                </w:txbxContent>
              </v:textbox>
            </v:shape>
            <v:shape id="_x0000_s1043" type="#_x0000_t202" style="position:absolute;left:8102;top:463;width:227;height:289" filled="f" stroked="f">
              <v:textbox inset="0,0,0,0">
                <w:txbxContent>
                  <w:p w:rsidR="006C75FE" w:rsidRDefault="008035B6">
                    <w:pPr>
                      <w:spacing w:before="5"/>
                      <w:rPr>
                        <w:rFonts w:ascii="DejaVu Sans"/>
                      </w:rPr>
                    </w:pPr>
                    <w:proofErr w:type="spellStart"/>
                    <w:proofErr w:type="gramStart"/>
                    <w:r>
                      <w:rPr>
                        <w:rFonts w:ascii="DejaVu Sans"/>
                        <w:w w:val="95"/>
                      </w:rPr>
                      <w:t>S</w:t>
                    </w:r>
                    <w:r>
                      <w:rPr>
                        <w:rFonts w:ascii="DejaVu Sans"/>
                        <w:w w:val="95"/>
                        <w:vertAlign w:val="subscript"/>
                      </w:rPr>
                      <w:t>d</w:t>
                    </w:r>
                    <w:proofErr w:type="spellEnd"/>
                    <w:proofErr w:type="gramEnd"/>
                  </w:p>
                </w:txbxContent>
              </v:textbox>
            </v:shape>
            <v:shape id="_x0000_s1042" type="#_x0000_t202" style="position:absolute;left:2630;top:3309;width:130;height:247" filled="f" stroked="f">
              <v:textbox inset="0,0,0,0">
                <w:txbxContent>
                  <w:p w:rsidR="006C75FE" w:rsidRDefault="008035B6">
                    <w:pPr>
                      <w:spacing w:line="247" w:lineRule="exact"/>
                      <w:rPr>
                        <w:rFonts w:ascii="Arial"/>
                      </w:rPr>
                    </w:pPr>
                    <w:r>
                      <w:rPr>
                        <w:rFonts w:ascii="Arial"/>
                        <w:w w:val="74"/>
                      </w:rPr>
                      <w:t>S</w:t>
                    </w:r>
                  </w:p>
                </w:txbxContent>
              </v:textbox>
            </v:shape>
            <v:shape id="_x0000_s1041" type="#_x0000_t202" style="position:absolute;left:9254;top:3535;width:259;height:249" filled="f" stroked="f">
              <v:textbox inset="0,0,0,0">
                <w:txbxContent>
                  <w:p w:rsidR="006C75FE" w:rsidRDefault="008035B6">
                    <w:pPr>
                      <w:spacing w:line="249" w:lineRule="exact"/>
                      <w:rPr>
                        <w:rFonts w:ascii="Arial"/>
                        <w:sz w:val="14"/>
                      </w:rPr>
                    </w:pPr>
                    <w:r>
                      <w:rPr>
                        <w:rFonts w:ascii="Arial"/>
                        <w:w w:val="90"/>
                        <w:position w:val="2"/>
                      </w:rPr>
                      <w:t>S</w:t>
                    </w:r>
                    <w:r>
                      <w:rPr>
                        <w:rFonts w:ascii="Arial"/>
                        <w:w w:val="90"/>
                        <w:sz w:val="14"/>
                      </w:rPr>
                      <w:t>W</w:t>
                    </w:r>
                  </w:p>
                </w:txbxContent>
              </v:textbox>
            </v:shape>
            <v:shape id="_x0000_s1040" type="#_x0000_t202" style="position:absolute;left:3206;top:4404;width:130;height:247" filled="f" stroked="f">
              <v:textbox inset="0,0,0,0">
                <w:txbxContent>
                  <w:p w:rsidR="006C75FE" w:rsidRDefault="008035B6">
                    <w:pPr>
                      <w:spacing w:line="247" w:lineRule="exact"/>
                      <w:rPr>
                        <w:rFonts w:ascii="Arial"/>
                      </w:rPr>
                    </w:pPr>
                    <w:r>
                      <w:rPr>
                        <w:rFonts w:ascii="Arial"/>
                        <w:w w:val="74"/>
                      </w:rPr>
                      <w:t>S</w:t>
                    </w:r>
                  </w:p>
                </w:txbxContent>
              </v:textbox>
            </v:shape>
            <v:shape id="_x0000_s1039" type="#_x0000_t202" style="position:absolute;left:8985;top:4394;width:261;height:289" filled="f" stroked="f">
              <v:textbox inset="0,0,0,0">
                <w:txbxContent>
                  <w:p w:rsidR="006C75FE" w:rsidRDefault="008035B6">
                    <w:pPr>
                      <w:spacing w:before="5"/>
                      <w:rPr>
                        <w:rFonts w:ascii="DejaVu Sans"/>
                      </w:rPr>
                    </w:pPr>
                    <w:proofErr w:type="spellStart"/>
                    <w:r>
                      <w:rPr>
                        <w:rFonts w:ascii="DejaVu Sans"/>
                        <w:w w:val="95"/>
                      </w:rPr>
                      <w:t>D</w:t>
                    </w:r>
                    <w:r>
                      <w:rPr>
                        <w:rFonts w:ascii="DejaVu Sans"/>
                        <w:w w:val="95"/>
                        <w:vertAlign w:val="subscript"/>
                      </w:rPr>
                      <w:t>d</w:t>
                    </w:r>
                    <w:proofErr w:type="spellEnd"/>
                  </w:p>
                </w:txbxContent>
              </v:textbox>
            </v:shape>
            <w10:wrap anchorx="page"/>
          </v:group>
        </w:pict>
      </w:r>
      <w:r>
        <w:rPr>
          <w:rFonts w:ascii="Arial"/>
        </w:rPr>
        <w:t>Price</w:t>
      </w:r>
    </w:p>
    <w:p w:rsidR="006C75FE" w:rsidRDefault="006C75FE">
      <w:pPr>
        <w:pStyle w:val="BodyText"/>
        <w:rPr>
          <w:rFonts w:ascii="Arial"/>
          <w:sz w:val="20"/>
        </w:rPr>
      </w:pPr>
    </w:p>
    <w:p w:rsidR="006C75FE" w:rsidRDefault="006C75FE">
      <w:pPr>
        <w:pStyle w:val="BodyText"/>
        <w:rPr>
          <w:rFonts w:ascii="Arial"/>
          <w:sz w:val="20"/>
        </w:rPr>
      </w:pPr>
    </w:p>
    <w:p w:rsidR="006C75FE" w:rsidRDefault="006C75FE">
      <w:pPr>
        <w:pStyle w:val="BodyText"/>
        <w:rPr>
          <w:rFonts w:ascii="Arial"/>
          <w:sz w:val="20"/>
        </w:rPr>
      </w:pPr>
    </w:p>
    <w:p w:rsidR="006C75FE" w:rsidRDefault="006C75FE">
      <w:pPr>
        <w:pStyle w:val="BodyText"/>
        <w:rPr>
          <w:rFonts w:ascii="Arial"/>
          <w:sz w:val="20"/>
        </w:rPr>
      </w:pPr>
    </w:p>
    <w:p w:rsidR="006C75FE" w:rsidRDefault="006C75FE">
      <w:pPr>
        <w:pStyle w:val="BodyText"/>
        <w:rPr>
          <w:rFonts w:ascii="Arial"/>
          <w:sz w:val="20"/>
        </w:rPr>
      </w:pPr>
    </w:p>
    <w:p w:rsidR="006C75FE" w:rsidRDefault="006C75FE">
      <w:pPr>
        <w:pStyle w:val="BodyText"/>
        <w:rPr>
          <w:rFonts w:ascii="Arial"/>
          <w:sz w:val="20"/>
        </w:rPr>
      </w:pPr>
    </w:p>
    <w:p w:rsidR="006C75FE" w:rsidRDefault="006C75FE">
      <w:pPr>
        <w:pStyle w:val="BodyText"/>
        <w:rPr>
          <w:rFonts w:ascii="Arial"/>
          <w:sz w:val="20"/>
        </w:rPr>
      </w:pPr>
    </w:p>
    <w:p w:rsidR="006C75FE" w:rsidRDefault="006C75FE">
      <w:pPr>
        <w:pStyle w:val="BodyText"/>
        <w:rPr>
          <w:rFonts w:ascii="Arial"/>
          <w:sz w:val="20"/>
        </w:rPr>
      </w:pPr>
    </w:p>
    <w:p w:rsidR="006C75FE" w:rsidRDefault="006C75FE">
      <w:pPr>
        <w:pStyle w:val="BodyText"/>
        <w:spacing w:before="1"/>
        <w:rPr>
          <w:rFonts w:ascii="Arial"/>
          <w:sz w:val="23"/>
        </w:rPr>
      </w:pPr>
    </w:p>
    <w:p w:rsidR="006C75FE" w:rsidRDefault="008035B6">
      <w:pPr>
        <w:ind w:left="1992"/>
        <w:rPr>
          <w:rFonts w:ascii="DejaVu Sans"/>
        </w:rPr>
      </w:pPr>
      <w:proofErr w:type="spellStart"/>
      <w:r>
        <w:rPr>
          <w:rFonts w:ascii="DejaVu Sans"/>
          <w:spacing w:val="-11"/>
        </w:rPr>
        <w:t>P</w:t>
      </w:r>
      <w:r>
        <w:rPr>
          <w:rFonts w:ascii="DejaVu Sans"/>
          <w:spacing w:val="-11"/>
          <w:vertAlign w:val="subscript"/>
        </w:rPr>
        <w:t>d</w:t>
      </w:r>
      <w:proofErr w:type="spellEnd"/>
    </w:p>
    <w:p w:rsidR="006C75FE" w:rsidRDefault="006C75FE">
      <w:pPr>
        <w:pStyle w:val="BodyText"/>
        <w:rPr>
          <w:rFonts w:ascii="DejaVu Sans"/>
          <w:sz w:val="20"/>
        </w:rPr>
      </w:pPr>
    </w:p>
    <w:p w:rsidR="006C75FE" w:rsidRDefault="006C75FE">
      <w:pPr>
        <w:pStyle w:val="BodyText"/>
        <w:rPr>
          <w:rFonts w:ascii="DejaVu Sans"/>
          <w:sz w:val="20"/>
        </w:rPr>
      </w:pPr>
    </w:p>
    <w:p w:rsidR="006C75FE" w:rsidRDefault="006C75FE">
      <w:pPr>
        <w:pStyle w:val="BodyText"/>
        <w:spacing w:before="6"/>
        <w:rPr>
          <w:rFonts w:ascii="DejaVu Sans"/>
          <w:sz w:val="29"/>
        </w:rPr>
      </w:pPr>
    </w:p>
    <w:p w:rsidR="006C75FE" w:rsidRDefault="008035B6">
      <w:pPr>
        <w:spacing w:before="106"/>
        <w:ind w:left="1963"/>
        <w:rPr>
          <w:rFonts w:ascii="DejaVu Sans"/>
        </w:rPr>
      </w:pPr>
      <w:r>
        <w:rPr>
          <w:rFonts w:ascii="DejaVu Sans"/>
          <w:spacing w:val="-11"/>
          <w:w w:val="105"/>
        </w:rPr>
        <w:t>P</w:t>
      </w:r>
      <w:r>
        <w:rPr>
          <w:rFonts w:ascii="DejaVu Sans"/>
          <w:spacing w:val="-11"/>
          <w:w w:val="105"/>
          <w:vertAlign w:val="subscript"/>
        </w:rPr>
        <w:t>M</w:t>
      </w:r>
    </w:p>
    <w:p w:rsidR="006C75FE" w:rsidRDefault="006C75FE">
      <w:pPr>
        <w:pStyle w:val="BodyText"/>
        <w:rPr>
          <w:rFonts w:ascii="DejaVu Sans"/>
          <w:sz w:val="20"/>
        </w:rPr>
      </w:pPr>
    </w:p>
    <w:p w:rsidR="006C75FE" w:rsidRDefault="006C75FE">
      <w:pPr>
        <w:pStyle w:val="BodyText"/>
        <w:rPr>
          <w:rFonts w:ascii="DejaVu Sans"/>
          <w:sz w:val="20"/>
        </w:rPr>
      </w:pPr>
    </w:p>
    <w:p w:rsidR="006C75FE" w:rsidRDefault="006C75FE">
      <w:pPr>
        <w:pStyle w:val="BodyText"/>
        <w:rPr>
          <w:rFonts w:ascii="DejaVu Sans"/>
          <w:sz w:val="20"/>
        </w:rPr>
      </w:pPr>
    </w:p>
    <w:p w:rsidR="006C75FE" w:rsidRDefault="004242B3" w:rsidP="004242B3">
      <w:pPr>
        <w:pStyle w:val="BodyText"/>
        <w:tabs>
          <w:tab w:val="left" w:pos="6612"/>
        </w:tabs>
        <w:rPr>
          <w:rFonts w:ascii="DejaVu Sans"/>
          <w:sz w:val="20"/>
        </w:rPr>
      </w:pPr>
      <w:r>
        <w:rPr>
          <w:rFonts w:ascii="DejaVu Sans"/>
          <w:sz w:val="20"/>
        </w:rPr>
        <w:tab/>
      </w:r>
      <w:bookmarkStart w:id="0" w:name="_GoBack"/>
      <w:bookmarkEnd w:id="0"/>
    </w:p>
    <w:p w:rsidR="006C75FE" w:rsidRDefault="006C75FE">
      <w:pPr>
        <w:pStyle w:val="BodyText"/>
        <w:spacing w:before="10"/>
        <w:rPr>
          <w:rFonts w:ascii="DejaVu Sans"/>
          <w:sz w:val="18"/>
        </w:rPr>
      </w:pPr>
    </w:p>
    <w:p w:rsidR="006C75FE" w:rsidRDefault="006C75FE">
      <w:pPr>
        <w:rPr>
          <w:rFonts w:ascii="DejaVu Sans"/>
          <w:sz w:val="18"/>
        </w:rPr>
        <w:sectPr w:rsidR="006C75FE">
          <w:pgSz w:w="12240" w:h="15840"/>
          <w:pgMar w:top="1320" w:right="820" w:bottom="1260" w:left="120" w:header="733" w:footer="1078" w:gutter="0"/>
          <w:cols w:space="720"/>
        </w:sectPr>
      </w:pPr>
    </w:p>
    <w:p w:rsidR="006C75FE" w:rsidRDefault="006C75FE">
      <w:pPr>
        <w:pStyle w:val="BodyText"/>
        <w:spacing w:before="6"/>
        <w:rPr>
          <w:rFonts w:ascii="DejaVu Sans"/>
          <w:sz w:val="27"/>
        </w:rPr>
      </w:pPr>
    </w:p>
    <w:p w:rsidR="006C75FE" w:rsidRDefault="008035B6">
      <w:pPr>
        <w:tabs>
          <w:tab w:val="left" w:pos="7545"/>
        </w:tabs>
        <w:spacing w:before="1"/>
        <w:ind w:left="4084"/>
        <w:rPr>
          <w:rFonts w:ascii="DejaVu Sans"/>
        </w:rPr>
      </w:pPr>
      <w:proofErr w:type="gramStart"/>
      <w:r>
        <w:rPr>
          <w:rFonts w:ascii="DejaVu Sans"/>
          <w:spacing w:val="-3"/>
        </w:rPr>
        <w:t>Q</w:t>
      </w:r>
      <w:r>
        <w:rPr>
          <w:rFonts w:ascii="DejaVu Sans"/>
          <w:spacing w:val="-3"/>
          <w:vertAlign w:val="subscript"/>
        </w:rPr>
        <w:t>c</w:t>
      </w:r>
      <w:proofErr w:type="gramEnd"/>
      <w:r>
        <w:rPr>
          <w:rFonts w:ascii="DejaVu Sans"/>
          <w:spacing w:val="-3"/>
        </w:rPr>
        <w:tab/>
      </w:r>
      <w:proofErr w:type="spellStart"/>
      <w:r>
        <w:rPr>
          <w:rFonts w:ascii="DejaVu Sans"/>
          <w:spacing w:val="-10"/>
          <w:w w:val="95"/>
          <w:position w:val="1"/>
        </w:rPr>
        <w:t>Q</w:t>
      </w:r>
      <w:r>
        <w:rPr>
          <w:rFonts w:ascii="DejaVu Sans"/>
          <w:spacing w:val="-10"/>
          <w:w w:val="95"/>
          <w:position w:val="1"/>
          <w:vertAlign w:val="subscript"/>
        </w:rPr>
        <w:t>d</w:t>
      </w:r>
      <w:proofErr w:type="spellEnd"/>
    </w:p>
    <w:p w:rsidR="006C75FE" w:rsidRDefault="008035B6">
      <w:pPr>
        <w:spacing w:before="94"/>
        <w:ind w:left="1821"/>
        <w:rPr>
          <w:rFonts w:ascii="Arial"/>
        </w:rPr>
      </w:pPr>
      <w:r>
        <w:br w:type="column"/>
      </w:r>
      <w:r>
        <w:rPr>
          <w:rFonts w:ascii="Arial"/>
        </w:rPr>
        <w:lastRenderedPageBreak/>
        <w:t>Quantity</w:t>
      </w:r>
    </w:p>
    <w:p w:rsidR="006C75FE" w:rsidRDefault="006C75FE">
      <w:pPr>
        <w:rPr>
          <w:rFonts w:ascii="Arial"/>
        </w:rPr>
        <w:sectPr w:rsidR="006C75FE">
          <w:type w:val="continuous"/>
          <w:pgSz w:w="12240" w:h="15840"/>
          <w:pgMar w:top="1320" w:right="820" w:bottom="1260" w:left="120" w:header="720" w:footer="720" w:gutter="0"/>
          <w:cols w:num="2" w:space="720" w:equalWidth="0">
            <w:col w:w="7791" w:space="40"/>
            <w:col w:w="3469"/>
          </w:cols>
        </w:sectPr>
      </w:pPr>
    </w:p>
    <w:p w:rsidR="006C75FE" w:rsidRDefault="006C75FE">
      <w:pPr>
        <w:pStyle w:val="BodyText"/>
        <w:spacing w:before="4"/>
        <w:rPr>
          <w:rFonts w:ascii="Arial"/>
          <w:sz w:val="8"/>
        </w:rPr>
      </w:pPr>
    </w:p>
    <w:p w:rsidR="006C75FE" w:rsidRDefault="008035B6">
      <w:pPr>
        <w:pStyle w:val="BodyText"/>
        <w:ind w:left="4296"/>
        <w:rPr>
          <w:rFonts w:ascii="Arial"/>
          <w:sz w:val="20"/>
        </w:rPr>
      </w:pPr>
      <w:r>
        <w:rPr>
          <w:rFonts w:ascii="Arial"/>
          <w:sz w:val="20"/>
        </w:rPr>
      </w:r>
      <w:r>
        <w:rPr>
          <w:rFonts w:ascii="Arial"/>
          <w:sz w:val="20"/>
        </w:rPr>
        <w:pict>
          <v:group id="_x0000_s1035" style="width:172.1pt;height:32.35pt;mso-position-horizontal-relative:char;mso-position-vertical-relative:line" coordsize="3442,647">
            <v:shape id="_x0000_s1037" style="position:absolute;width:3442;height:480" coordsize="3442,480" o:spt="100" adj="0,,0" path="m1723,341r-5,38l1714,427r,53l1728,480r,-101l1723,341xm14,l,,,48,5,91r9,77l19,197r5,14l24,221r5,9l38,240r5,l48,245r1637,l1685,250r14,28l1704,307r5,34l1714,379r,48l1718,379r5,-38l1718,302r-4,-28l1694,235r-4,-5l48,230r-5,-4l48,226,38,216r,-10l34,192,29,163,24,130,19,91,14,48,14,xm3442,r-15,l3427,91r-5,39l3418,163r-5,29l3408,206r-5,10l3398,221r,5l3394,230r-1642,l1747,235r-5,10l1738,250r,14l1733,274r-5,28l1723,341r5,38l1728,427r10,-86l1742,307r5,-29l1752,269r,-10l1757,250r5,-5l3398,245r15,-15l3422,211r5,-14l3432,168r10,-77l3442,xe" fillcolor="#497dba" stroked="f">
              <v:stroke joinstyle="round"/>
              <v:formulas/>
              <v:path arrowok="t" o:connecttype="segments"/>
            </v:shape>
            <v:shape id="_x0000_s1036" type="#_x0000_t202" style="position:absolute;width:3442;height:647" filled="f" stroked="f">
              <v:textbox inset="0,0,0,0">
                <w:txbxContent>
                  <w:p w:rsidR="006C75FE" w:rsidRDefault="006C75FE">
                    <w:pPr>
                      <w:spacing w:before="2"/>
                      <w:rPr>
                        <w:rFonts w:ascii="Arial"/>
                        <w:sz w:val="34"/>
                      </w:rPr>
                    </w:pPr>
                  </w:p>
                  <w:p w:rsidR="006C75FE" w:rsidRDefault="008035B6">
                    <w:pPr>
                      <w:ind w:left="1318" w:right="1350"/>
                      <w:jc w:val="center"/>
                      <w:rPr>
                        <w:rFonts w:ascii="Arial"/>
                      </w:rPr>
                    </w:pPr>
                    <w:r>
                      <w:rPr>
                        <w:rFonts w:ascii="Arial"/>
                      </w:rPr>
                      <w:t>Imports</w:t>
                    </w:r>
                  </w:p>
                </w:txbxContent>
              </v:textbox>
            </v:shape>
            <w10:wrap type="none"/>
            <w10:anchorlock/>
          </v:group>
        </w:pict>
      </w:r>
    </w:p>
    <w:p w:rsidR="006C75FE" w:rsidRDefault="006C75FE">
      <w:pPr>
        <w:pStyle w:val="BodyText"/>
        <w:spacing w:before="4"/>
        <w:rPr>
          <w:rFonts w:ascii="Arial"/>
          <w:sz w:val="13"/>
        </w:rPr>
      </w:pPr>
    </w:p>
    <w:p w:rsidR="006C75FE" w:rsidRDefault="008035B6">
      <w:pPr>
        <w:pStyle w:val="BodyText"/>
        <w:spacing w:before="90" w:line="360" w:lineRule="auto"/>
        <w:ind w:left="1320" w:right="623"/>
        <w:jc w:val="both"/>
      </w:pPr>
      <w:r>
        <w:t xml:space="preserve">The domestic equilibrium price </w:t>
      </w:r>
      <w:proofErr w:type="spellStart"/>
      <w:r>
        <w:t>P</w:t>
      </w:r>
      <w:r>
        <w:rPr>
          <w:vertAlign w:val="subscript"/>
        </w:rPr>
        <w:t>d</w:t>
      </w:r>
      <w:proofErr w:type="spellEnd"/>
      <w:r>
        <w:t xml:space="preserve"> is above the world price P</w:t>
      </w:r>
      <w:r>
        <w:rPr>
          <w:vertAlign w:val="subscript"/>
        </w:rPr>
        <w:t>W</w:t>
      </w:r>
      <w:r>
        <w:t>, which is determined by the world supply curve SS</w:t>
      </w:r>
      <w:r>
        <w:rPr>
          <w:vertAlign w:val="subscript"/>
        </w:rPr>
        <w:t>W</w:t>
      </w:r>
      <w:r>
        <w:t>. This will make it worthwhile for domestic consumers to attempt to imp</w:t>
      </w:r>
      <w:r>
        <w:t>ort the commodity at the lower world price. (</w:t>
      </w:r>
      <w:proofErr w:type="spellStart"/>
      <w:r>
        <w:t>Qd</w:t>
      </w:r>
      <w:proofErr w:type="spellEnd"/>
      <w:r>
        <w:t>-Qs) would be the demand for imports.</w:t>
      </w:r>
    </w:p>
    <w:p w:rsidR="006C75FE" w:rsidRDefault="008035B6">
      <w:pPr>
        <w:pStyle w:val="ListParagraph"/>
        <w:numPr>
          <w:ilvl w:val="2"/>
          <w:numId w:val="9"/>
        </w:numPr>
        <w:tabs>
          <w:tab w:val="left" w:pos="2040"/>
        </w:tabs>
        <w:spacing w:before="212" w:line="278" w:lineRule="auto"/>
        <w:ind w:right="825"/>
        <w:rPr>
          <w:rFonts w:ascii="Arial"/>
          <w:b/>
          <w:sz w:val="26"/>
        </w:rPr>
      </w:pPr>
      <w:r>
        <w:rPr>
          <w:rFonts w:ascii="Arial"/>
          <w:b/>
          <w:sz w:val="26"/>
        </w:rPr>
        <w:t>Measurement</w:t>
      </w:r>
      <w:r>
        <w:rPr>
          <w:rFonts w:ascii="Arial"/>
          <w:b/>
          <w:spacing w:val="-42"/>
          <w:sz w:val="26"/>
        </w:rPr>
        <w:t xml:space="preserve"> </w:t>
      </w:r>
      <w:r>
        <w:rPr>
          <w:rFonts w:ascii="Arial"/>
          <w:b/>
          <w:sz w:val="26"/>
        </w:rPr>
        <w:t>of</w:t>
      </w:r>
      <w:r>
        <w:rPr>
          <w:rFonts w:ascii="Arial"/>
          <w:b/>
          <w:spacing w:val="-43"/>
          <w:sz w:val="26"/>
        </w:rPr>
        <w:t xml:space="preserve"> </w:t>
      </w:r>
      <w:r>
        <w:rPr>
          <w:rFonts w:ascii="Arial"/>
          <w:b/>
          <w:sz w:val="26"/>
        </w:rPr>
        <w:t>the</w:t>
      </w:r>
      <w:r>
        <w:rPr>
          <w:rFonts w:ascii="Arial"/>
          <w:b/>
          <w:spacing w:val="-42"/>
          <w:sz w:val="26"/>
        </w:rPr>
        <w:t xml:space="preserve"> </w:t>
      </w:r>
      <w:r>
        <w:rPr>
          <w:rFonts w:ascii="Arial"/>
          <w:b/>
          <w:sz w:val="26"/>
        </w:rPr>
        <w:t>economic</w:t>
      </w:r>
      <w:r>
        <w:rPr>
          <w:rFonts w:ascii="Arial"/>
          <w:b/>
          <w:spacing w:val="-45"/>
          <w:sz w:val="26"/>
        </w:rPr>
        <w:t xml:space="preserve"> </w:t>
      </w:r>
      <w:r>
        <w:rPr>
          <w:rFonts w:ascii="Arial"/>
          <w:b/>
          <w:sz w:val="26"/>
        </w:rPr>
        <w:t>value</w:t>
      </w:r>
      <w:r>
        <w:rPr>
          <w:rFonts w:ascii="Arial"/>
          <w:b/>
          <w:spacing w:val="-43"/>
          <w:sz w:val="26"/>
        </w:rPr>
        <w:t xml:space="preserve"> </w:t>
      </w:r>
      <w:r>
        <w:rPr>
          <w:rFonts w:ascii="Arial"/>
          <w:b/>
          <w:sz w:val="26"/>
        </w:rPr>
        <w:t>of</w:t>
      </w:r>
      <w:r>
        <w:rPr>
          <w:rFonts w:ascii="Arial"/>
          <w:b/>
          <w:spacing w:val="-43"/>
          <w:sz w:val="26"/>
        </w:rPr>
        <w:t xml:space="preserve"> </w:t>
      </w:r>
      <w:r>
        <w:rPr>
          <w:rFonts w:ascii="Arial"/>
          <w:b/>
          <w:sz w:val="26"/>
        </w:rPr>
        <w:t>tradable</w:t>
      </w:r>
      <w:r>
        <w:rPr>
          <w:rFonts w:ascii="Arial"/>
          <w:b/>
          <w:spacing w:val="-43"/>
          <w:sz w:val="26"/>
        </w:rPr>
        <w:t xml:space="preserve"> </w:t>
      </w:r>
      <w:r>
        <w:rPr>
          <w:rFonts w:ascii="Arial"/>
          <w:b/>
          <w:spacing w:val="2"/>
          <w:sz w:val="26"/>
        </w:rPr>
        <w:t>(Valuation</w:t>
      </w:r>
      <w:r>
        <w:rPr>
          <w:rFonts w:ascii="Arial"/>
          <w:b/>
          <w:spacing w:val="-42"/>
          <w:sz w:val="26"/>
        </w:rPr>
        <w:t xml:space="preserve"> </w:t>
      </w:r>
      <w:r>
        <w:rPr>
          <w:rFonts w:ascii="Arial"/>
          <w:b/>
          <w:sz w:val="26"/>
        </w:rPr>
        <w:t>of</w:t>
      </w:r>
      <w:r>
        <w:rPr>
          <w:rFonts w:ascii="Arial"/>
          <w:b/>
          <w:spacing w:val="-46"/>
          <w:sz w:val="26"/>
        </w:rPr>
        <w:t xml:space="preserve"> </w:t>
      </w:r>
      <w:r>
        <w:rPr>
          <w:rFonts w:ascii="Arial"/>
          <w:b/>
          <w:spacing w:val="2"/>
          <w:sz w:val="26"/>
        </w:rPr>
        <w:t xml:space="preserve">Tradable) </w:t>
      </w:r>
      <w:r>
        <w:rPr>
          <w:rFonts w:ascii="Arial"/>
          <w:b/>
          <w:sz w:val="26"/>
        </w:rPr>
        <w:t>commodities</w:t>
      </w:r>
    </w:p>
    <w:p w:rsidR="006C75FE" w:rsidRDefault="008035B6">
      <w:pPr>
        <w:pStyle w:val="BodyText"/>
        <w:spacing w:before="195" w:line="360" w:lineRule="auto"/>
        <w:ind w:left="1320" w:right="620"/>
        <w:jc w:val="both"/>
      </w:pPr>
      <w:r>
        <w:t>The economic benefits of producing tradable outputs and costs of using tradable inputs ar</w:t>
      </w:r>
      <w:r>
        <w:t>e measured by the border price of these inputs and outputs. An importable border price is its CIF import price - its price landed in the importing country before the effects of any tariffs or quantitative restrictions have been added to its price. The land</w:t>
      </w:r>
      <w:r>
        <w:t>ed cost of an import on the dock or other entry point in the receiving country includes the cost of international freight and insurance and often includes the cost of unloading on to the dock. But this excludes any changes after the</w:t>
      </w:r>
    </w:p>
    <w:p w:rsidR="006C75FE" w:rsidRDefault="006C75FE">
      <w:pPr>
        <w:spacing w:line="360" w:lineRule="auto"/>
        <w:jc w:val="both"/>
        <w:sectPr w:rsidR="006C75FE">
          <w:type w:val="continuous"/>
          <w:pgSz w:w="12240" w:h="15840"/>
          <w:pgMar w:top="1320" w:right="820" w:bottom="1260" w:left="120" w:header="720" w:footer="720" w:gutter="0"/>
          <w:cols w:space="720"/>
        </w:sectPr>
      </w:pPr>
    </w:p>
    <w:p w:rsidR="006C75FE" w:rsidRDefault="008035B6">
      <w:pPr>
        <w:pStyle w:val="BodyText"/>
        <w:spacing w:before="100" w:line="355" w:lineRule="auto"/>
        <w:ind w:left="1320" w:right="622"/>
        <w:jc w:val="both"/>
      </w:pPr>
      <w:proofErr w:type="gramStart"/>
      <w:r>
        <w:lastRenderedPageBreak/>
        <w:t>import</w:t>
      </w:r>
      <w:proofErr w:type="gramEnd"/>
      <w:r>
        <w:t xml:space="preserve"> touches the dock and excludes all domestic tariffs and other taxes or fees. The CIF price represents the direct foreign exchange cost of the input up to the port or the border of entry.</w:t>
      </w:r>
    </w:p>
    <w:p w:rsidR="006C75FE" w:rsidRDefault="008035B6">
      <w:pPr>
        <w:pStyle w:val="BodyText"/>
        <w:spacing w:before="211" w:line="360" w:lineRule="auto"/>
        <w:ind w:left="1320" w:right="622"/>
        <w:jc w:val="both"/>
      </w:pPr>
      <w:r>
        <w:t>Similarly an exportable good should be valued at a border price</w:t>
      </w:r>
      <w:r>
        <w:t xml:space="preserve"> or FOB export </w:t>
      </w:r>
      <w:r>
        <w:rPr>
          <w:spacing w:val="-3"/>
        </w:rPr>
        <w:t xml:space="preserve">price. </w:t>
      </w:r>
      <w:r>
        <w:t xml:space="preserve">The FOB price </w:t>
      </w:r>
      <w:r>
        <w:rPr>
          <w:spacing w:val="-3"/>
        </w:rPr>
        <w:t xml:space="preserve">is </w:t>
      </w:r>
      <w:r>
        <w:t xml:space="preserve">the price that would </w:t>
      </w:r>
      <w:r>
        <w:rPr>
          <w:spacing w:val="-3"/>
        </w:rPr>
        <w:t xml:space="preserve">be </w:t>
      </w:r>
      <w:r>
        <w:t xml:space="preserve">earned by the exporter after paying any costs to get the good to the border, but before any export subsidies or taxes were imposed. The border price (FOB price) should </w:t>
      </w:r>
      <w:r>
        <w:rPr>
          <w:spacing w:val="-3"/>
        </w:rPr>
        <w:t xml:space="preserve">be </w:t>
      </w:r>
      <w:r>
        <w:t xml:space="preserve">netted from handling, transportation and marketing expenses </w:t>
      </w:r>
      <w:r>
        <w:rPr>
          <w:spacing w:val="2"/>
        </w:rPr>
        <w:t xml:space="preserve">to </w:t>
      </w:r>
      <w:r>
        <w:t xml:space="preserve">arrive at the project site place. The FOB border price </w:t>
      </w:r>
      <w:r>
        <w:rPr>
          <w:spacing w:val="-3"/>
        </w:rPr>
        <w:t xml:space="preserve">is </w:t>
      </w:r>
      <w:r>
        <w:t>the actual foreign exchange earned from exporting the export price minus any marketing margins and transport costs to get the good from</w:t>
      </w:r>
      <w:r>
        <w:t xml:space="preserve"> the project site to the border.</w:t>
      </w:r>
    </w:p>
    <w:p w:rsidR="006C75FE" w:rsidRDefault="008035B6">
      <w:pPr>
        <w:pStyle w:val="Heading3"/>
        <w:numPr>
          <w:ilvl w:val="2"/>
          <w:numId w:val="9"/>
        </w:numPr>
        <w:tabs>
          <w:tab w:val="left" w:pos="2040"/>
        </w:tabs>
        <w:spacing w:before="207"/>
      </w:pPr>
      <w:r>
        <w:t xml:space="preserve">Border </w:t>
      </w:r>
      <w:r>
        <w:rPr>
          <w:spacing w:val="3"/>
        </w:rPr>
        <w:t>parity</w:t>
      </w:r>
      <w:r>
        <w:rPr>
          <w:spacing w:val="-24"/>
        </w:rPr>
        <w:t xml:space="preserve"> </w:t>
      </w:r>
      <w:r>
        <w:t>pricing</w:t>
      </w:r>
    </w:p>
    <w:p w:rsidR="006C75FE" w:rsidRDefault="006C75FE">
      <w:pPr>
        <w:pStyle w:val="BodyText"/>
        <w:spacing w:before="4"/>
        <w:rPr>
          <w:rFonts w:ascii="Arial"/>
          <w:b/>
          <w:i/>
          <w:sz w:val="30"/>
        </w:rPr>
      </w:pPr>
    </w:p>
    <w:p w:rsidR="006C75FE" w:rsidRDefault="008035B6">
      <w:pPr>
        <w:pStyle w:val="BodyText"/>
        <w:spacing w:before="1" w:line="360" w:lineRule="auto"/>
        <w:ind w:left="1320" w:right="621"/>
        <w:jc w:val="both"/>
      </w:pPr>
      <w:r>
        <w:t>World prices are normally measured as border prices reflecting the value of a traded good at the border or port of entry of a country. Border price is the unit price of a traded good at a country's bo</w:t>
      </w:r>
      <w:r>
        <w:t>rder (FOB for exports and CIF for imports.) However, values in project financial statements will normally be at prices received by the project -ex - factory or farm gate prices or paid by the project for inputs. To move from market to shadow price analysis</w:t>
      </w:r>
      <w:r>
        <w:t xml:space="preserve"> therefore, shadow prices must in terms of prices to the project.</w:t>
      </w:r>
    </w:p>
    <w:p w:rsidR="006C75FE" w:rsidRDefault="008035B6">
      <w:pPr>
        <w:pStyle w:val="BodyText"/>
        <w:spacing w:before="204" w:line="357" w:lineRule="auto"/>
        <w:ind w:left="1320" w:right="621"/>
        <w:jc w:val="both"/>
      </w:pPr>
      <w:r>
        <w:t>This means that for traded goods domestic margins, relating to transport and distribution (including port handling) will have to be added to prices at the border to obtain values at the proj</w:t>
      </w:r>
      <w:r>
        <w:t>ect level.</w:t>
      </w:r>
    </w:p>
    <w:p w:rsidR="006C75FE" w:rsidRDefault="008035B6">
      <w:pPr>
        <w:pStyle w:val="BodyText"/>
        <w:spacing w:before="206" w:line="357" w:lineRule="auto"/>
        <w:ind w:left="1320" w:right="628"/>
        <w:jc w:val="both"/>
      </w:pPr>
      <w:r>
        <w:t xml:space="preserve">The decomposition of these margins </w:t>
      </w:r>
      <w:r>
        <w:rPr>
          <w:spacing w:val="-3"/>
        </w:rPr>
        <w:t xml:space="preserve">is </w:t>
      </w:r>
      <w:r>
        <w:t xml:space="preserve">referred to as border parity pricing. A parity price or parity economic value </w:t>
      </w:r>
      <w:r>
        <w:rPr>
          <w:spacing w:val="-3"/>
        </w:rPr>
        <w:t xml:space="preserve">is </w:t>
      </w:r>
      <w:r>
        <w:t xml:space="preserve">the price or value of a project input that </w:t>
      </w:r>
      <w:r>
        <w:rPr>
          <w:spacing w:val="-5"/>
        </w:rPr>
        <w:t xml:space="preserve">is </w:t>
      </w:r>
      <w:r>
        <w:t>based on a border price adjusted for expenses between border and the project</w:t>
      </w:r>
      <w:r>
        <w:rPr>
          <w:spacing w:val="13"/>
        </w:rPr>
        <w:t xml:space="preserve"> </w:t>
      </w:r>
      <w:r>
        <w:t>bou</w:t>
      </w:r>
      <w:r>
        <w:t>ndary.</w:t>
      </w:r>
    </w:p>
    <w:p w:rsidR="006C75FE" w:rsidRDefault="008035B6">
      <w:pPr>
        <w:pStyle w:val="BodyText"/>
        <w:spacing w:before="207" w:line="360" w:lineRule="auto"/>
        <w:ind w:left="1320" w:right="616"/>
        <w:jc w:val="both"/>
      </w:pPr>
      <w:r>
        <w:t>To assess the full economic values of a traded good in a world price system requires both its foreign exchange worth at the border, plus the value at world price of the non-traded activities of transportation and distribution required per unit of ou</w:t>
      </w:r>
      <w:r>
        <w:t>tput. Thus for goods that are traded directly by a project the border parity price for the project output is the FOB price minus the value of transport and distribution. These later costs must be deducted since real resources are required before the good c</w:t>
      </w:r>
      <w:r>
        <w:t>an be exported.</w:t>
      </w:r>
    </w:p>
    <w:p w:rsidR="006C75FE" w:rsidRDefault="006C75FE">
      <w:pPr>
        <w:spacing w:line="360" w:lineRule="auto"/>
        <w:jc w:val="both"/>
        <w:sectPr w:rsidR="006C75FE">
          <w:pgSz w:w="12240" w:h="15840"/>
          <w:pgMar w:top="1320" w:right="820" w:bottom="1260" w:left="120" w:header="733" w:footer="1078" w:gutter="0"/>
          <w:cols w:space="720"/>
        </w:sectPr>
      </w:pPr>
    </w:p>
    <w:p w:rsidR="006C75FE" w:rsidRDefault="008035B6">
      <w:pPr>
        <w:pStyle w:val="BodyText"/>
        <w:spacing w:before="100" w:line="360" w:lineRule="auto"/>
        <w:ind w:left="1320" w:right="618"/>
        <w:jc w:val="both"/>
      </w:pPr>
      <w:r>
        <w:lastRenderedPageBreak/>
        <w:t xml:space="preserve">Similarly where a project imports an input its border parity price </w:t>
      </w:r>
      <w:r>
        <w:rPr>
          <w:spacing w:val="-3"/>
        </w:rPr>
        <w:t xml:space="preserve">is </w:t>
      </w:r>
      <w:r>
        <w:t>the CIF price plus transport and distribution costs. If the project does not actually import or export the goods concerned but produces that save imports (i</w:t>
      </w:r>
      <w:r>
        <w:t xml:space="preserve">mport substitutes) and uses domestic goods that </w:t>
      </w:r>
      <w:r>
        <w:rPr>
          <w:spacing w:val="-3"/>
        </w:rPr>
        <w:t xml:space="preserve">could </w:t>
      </w:r>
      <w:r>
        <w:t xml:space="preserve">have been exported (exportable) or could have been imported (importable) the adjustment </w:t>
      </w:r>
      <w:r>
        <w:rPr>
          <w:spacing w:val="-5"/>
        </w:rPr>
        <w:t xml:space="preserve">is </w:t>
      </w:r>
      <w:r>
        <w:t>less straight  for</w:t>
      </w:r>
      <w:r>
        <w:rPr>
          <w:spacing w:val="2"/>
        </w:rPr>
        <w:t xml:space="preserve"> </w:t>
      </w:r>
      <w:r>
        <w:t>word.</w:t>
      </w:r>
    </w:p>
    <w:p w:rsidR="006C75FE" w:rsidRDefault="008035B6">
      <w:pPr>
        <w:pStyle w:val="Heading3"/>
        <w:numPr>
          <w:ilvl w:val="2"/>
          <w:numId w:val="9"/>
        </w:numPr>
        <w:tabs>
          <w:tab w:val="left" w:pos="2040"/>
        </w:tabs>
        <w:spacing w:before="210"/>
      </w:pPr>
      <w:r>
        <w:t>National</w:t>
      </w:r>
      <w:r>
        <w:rPr>
          <w:spacing w:val="-18"/>
        </w:rPr>
        <w:t xml:space="preserve"> </w:t>
      </w:r>
      <w:r>
        <w:rPr>
          <w:spacing w:val="2"/>
        </w:rPr>
        <w:t>parameters</w:t>
      </w:r>
      <w:r>
        <w:rPr>
          <w:spacing w:val="-21"/>
        </w:rPr>
        <w:t xml:space="preserve"> </w:t>
      </w:r>
      <w:r>
        <w:t>and</w:t>
      </w:r>
      <w:r>
        <w:rPr>
          <w:spacing w:val="-25"/>
        </w:rPr>
        <w:t xml:space="preserve"> </w:t>
      </w:r>
      <w:r>
        <w:rPr>
          <w:spacing w:val="2"/>
        </w:rPr>
        <w:t>standard</w:t>
      </w:r>
      <w:r>
        <w:rPr>
          <w:spacing w:val="-21"/>
        </w:rPr>
        <w:t xml:space="preserve"> </w:t>
      </w:r>
      <w:r>
        <w:t>conversion</w:t>
      </w:r>
      <w:r>
        <w:rPr>
          <w:spacing w:val="-20"/>
        </w:rPr>
        <w:t xml:space="preserve"> </w:t>
      </w:r>
      <w:r>
        <w:t>factors</w:t>
      </w:r>
    </w:p>
    <w:p w:rsidR="006C75FE" w:rsidRDefault="008035B6">
      <w:pPr>
        <w:spacing w:before="152"/>
        <w:ind w:left="1320"/>
        <w:jc w:val="both"/>
        <w:rPr>
          <w:rFonts w:ascii="Arial" w:hAnsi="Arial"/>
          <w:b/>
          <w:i/>
          <w:sz w:val="26"/>
        </w:rPr>
      </w:pPr>
      <w:r>
        <w:rPr>
          <w:rFonts w:ascii="Arial" w:hAnsi="Arial"/>
          <w:sz w:val="26"/>
        </w:rPr>
        <w:t xml:space="preserve"> </w:t>
      </w:r>
      <w:r>
        <w:rPr>
          <w:rFonts w:ascii="Arial" w:hAnsi="Arial"/>
          <w:b/>
          <w:i/>
          <w:sz w:val="26"/>
          <w:u w:val="double"/>
        </w:rPr>
        <w:t>Conversion factors</w:t>
      </w:r>
    </w:p>
    <w:p w:rsidR="006C75FE" w:rsidRDefault="006C75FE">
      <w:pPr>
        <w:pStyle w:val="BodyText"/>
        <w:rPr>
          <w:rFonts w:ascii="Arial"/>
          <w:b/>
          <w:i/>
          <w:sz w:val="23"/>
        </w:rPr>
      </w:pPr>
    </w:p>
    <w:p w:rsidR="006C75FE" w:rsidRDefault="008035B6">
      <w:pPr>
        <w:pStyle w:val="BodyText"/>
        <w:spacing w:before="90" w:line="360" w:lineRule="auto"/>
        <w:ind w:left="1320" w:right="619"/>
        <w:jc w:val="both"/>
      </w:pPr>
      <w:r>
        <w:t>As has been stated that all project inputs and out puts should be valued at the world prices, which are the border prices. World prices are used to measure the opportunity cost to the economy of goods and services, which can be bought and sold on the inter</w:t>
      </w:r>
      <w:r>
        <w:t xml:space="preserve">national market. This means the world price reflect the terms on which it can buy and sell on the world market. However, in practice there are significant numbers of commodities for which there will be no direct world price to use as a measure of economic </w:t>
      </w:r>
      <w:r>
        <w:t xml:space="preserve">value (Example </w:t>
      </w:r>
      <w:proofErr w:type="spellStart"/>
      <w:r>
        <w:t>Teff</w:t>
      </w:r>
      <w:proofErr w:type="spellEnd"/>
      <w:r>
        <w:t>) of non-traded goods.</w:t>
      </w:r>
    </w:p>
    <w:p w:rsidR="006C75FE" w:rsidRDefault="008035B6">
      <w:pPr>
        <w:pStyle w:val="BodyText"/>
        <w:spacing w:before="200" w:line="360" w:lineRule="auto"/>
        <w:ind w:left="1320" w:right="620"/>
        <w:jc w:val="both"/>
      </w:pPr>
      <w:r>
        <w:t xml:space="preserve">Thus some world price equivalent figures need to be derived for these </w:t>
      </w:r>
      <w:proofErr w:type="spellStart"/>
      <w:r>
        <w:t>non traded</w:t>
      </w:r>
      <w:proofErr w:type="spellEnd"/>
      <w:r>
        <w:t xml:space="preserve"> goods. To estimate the efficiency (accounting prices) for all other non-traded gods, (inputs and outputs) we use conversion factors.</w:t>
      </w:r>
    </w:p>
    <w:p w:rsidR="006C75FE" w:rsidRDefault="008035B6">
      <w:pPr>
        <w:pStyle w:val="BodyText"/>
        <w:spacing w:before="202" w:line="360" w:lineRule="auto"/>
        <w:ind w:left="1320" w:right="620"/>
        <w:jc w:val="both"/>
      </w:pPr>
      <w:r>
        <w:t xml:space="preserve">A conversion factor </w:t>
      </w:r>
      <w:r>
        <w:rPr>
          <w:spacing w:val="-5"/>
        </w:rPr>
        <w:t xml:space="preserve">is </w:t>
      </w:r>
      <w:r>
        <w:t xml:space="preserve">defined as the factor by which we multiply the actual price </w:t>
      </w:r>
      <w:r>
        <w:rPr>
          <w:spacing w:val="-3"/>
        </w:rPr>
        <w:t xml:space="preserve">in </w:t>
      </w:r>
      <w:r>
        <w:t xml:space="preserve">the domestic market of an input or output to arrive at its accounting price when the latter cannot </w:t>
      </w:r>
      <w:r>
        <w:rPr>
          <w:spacing w:val="-3"/>
        </w:rPr>
        <w:t xml:space="preserve">be </w:t>
      </w:r>
      <w:r>
        <w:t>observed or estimated directly. The more the inputs and out puts are</w:t>
      </w:r>
      <w:r>
        <w:t xml:space="preserve"> traded the less will </w:t>
      </w:r>
      <w:r>
        <w:rPr>
          <w:spacing w:val="-3"/>
        </w:rPr>
        <w:t xml:space="preserve">be </w:t>
      </w:r>
      <w:r>
        <w:t xml:space="preserve">the need </w:t>
      </w:r>
      <w:r>
        <w:rPr>
          <w:spacing w:val="2"/>
        </w:rPr>
        <w:t xml:space="preserve">to </w:t>
      </w:r>
      <w:r>
        <w:t xml:space="preserve">use conversion factors. The conversion factor </w:t>
      </w:r>
      <w:r>
        <w:rPr>
          <w:spacing w:val="-5"/>
        </w:rPr>
        <w:t xml:space="preserve">is </w:t>
      </w:r>
      <w:r>
        <w:t xml:space="preserve">simply the ratio of the shadow price of the item </w:t>
      </w:r>
      <w:r>
        <w:rPr>
          <w:spacing w:val="2"/>
        </w:rPr>
        <w:t xml:space="preserve">to </w:t>
      </w:r>
      <w:r>
        <w:t xml:space="preserve">its market prices. A conversion factor </w:t>
      </w:r>
      <w:r>
        <w:rPr>
          <w:spacing w:val="-3"/>
        </w:rPr>
        <w:t xml:space="preserve">is </w:t>
      </w:r>
      <w:r>
        <w:t>estimated simply by taking the ratio of border prices (world prices) to dome</w:t>
      </w:r>
      <w:r>
        <w:t>stic market prices of the</w:t>
      </w:r>
      <w:r>
        <w:rPr>
          <w:spacing w:val="15"/>
        </w:rPr>
        <w:t xml:space="preserve"> </w:t>
      </w:r>
      <w:r>
        <w:t>good.</w:t>
      </w:r>
    </w:p>
    <w:p w:rsidR="006C75FE" w:rsidRDefault="008035B6">
      <w:pPr>
        <w:pStyle w:val="Heading3"/>
        <w:numPr>
          <w:ilvl w:val="0"/>
          <w:numId w:val="4"/>
        </w:numPr>
        <w:tabs>
          <w:tab w:val="left" w:pos="1680"/>
        </w:tabs>
        <w:spacing w:before="204"/>
        <w:jc w:val="both"/>
      </w:pPr>
      <w:r>
        <w:rPr>
          <w:u w:val="double"/>
        </w:rPr>
        <w:t>National</w:t>
      </w:r>
      <w:r>
        <w:rPr>
          <w:spacing w:val="-12"/>
          <w:u w:val="double"/>
        </w:rPr>
        <w:t xml:space="preserve"> </w:t>
      </w:r>
      <w:r>
        <w:rPr>
          <w:spacing w:val="2"/>
          <w:u w:val="double"/>
        </w:rPr>
        <w:t>parameters:</w:t>
      </w:r>
    </w:p>
    <w:p w:rsidR="006C75FE" w:rsidRDefault="006C75FE">
      <w:pPr>
        <w:pStyle w:val="BodyText"/>
        <w:rPr>
          <w:rFonts w:ascii="Arial"/>
          <w:b/>
          <w:i/>
          <w:sz w:val="23"/>
        </w:rPr>
      </w:pPr>
    </w:p>
    <w:p w:rsidR="006C75FE" w:rsidRDefault="008035B6">
      <w:pPr>
        <w:pStyle w:val="BodyText"/>
        <w:spacing w:before="90" w:line="360" w:lineRule="auto"/>
        <w:ind w:left="1320" w:right="620"/>
        <w:jc w:val="both"/>
      </w:pPr>
      <w:r>
        <w:t xml:space="preserve">There are some important parameters that have general applicability </w:t>
      </w:r>
      <w:r>
        <w:rPr>
          <w:spacing w:val="-3"/>
        </w:rPr>
        <w:t xml:space="preserve">in </w:t>
      </w:r>
      <w:r>
        <w:t xml:space="preserve">the sense that they are used </w:t>
      </w:r>
      <w:r>
        <w:rPr>
          <w:spacing w:val="-3"/>
        </w:rPr>
        <w:t xml:space="preserve">in </w:t>
      </w:r>
      <w:r>
        <w:t xml:space="preserve">all projects. These parameters should take the same value </w:t>
      </w:r>
      <w:r>
        <w:rPr>
          <w:spacing w:val="-3"/>
        </w:rPr>
        <w:t xml:space="preserve">in </w:t>
      </w:r>
      <w:r>
        <w:t xml:space="preserve">all projects although they can change </w:t>
      </w:r>
      <w:r>
        <w:t xml:space="preserve">from time </w:t>
      </w:r>
      <w:r>
        <w:rPr>
          <w:spacing w:val="2"/>
        </w:rPr>
        <w:t xml:space="preserve">to </w:t>
      </w:r>
      <w:r>
        <w:t xml:space="preserve">time. </w:t>
      </w:r>
      <w:r>
        <w:rPr>
          <w:spacing w:val="3"/>
        </w:rPr>
        <w:t xml:space="preserve">In </w:t>
      </w:r>
      <w:r>
        <w:t xml:space="preserve">other words such parameters are national </w:t>
      </w:r>
      <w:r>
        <w:rPr>
          <w:spacing w:val="-3"/>
        </w:rPr>
        <w:t xml:space="preserve">in </w:t>
      </w:r>
      <w:r>
        <w:t xml:space="preserve">that they apply </w:t>
      </w:r>
      <w:r>
        <w:rPr>
          <w:spacing w:val="2"/>
        </w:rPr>
        <w:t xml:space="preserve">to </w:t>
      </w:r>
      <w:r>
        <w:t>all projects regardless of their sector, and they are economic because they reflect the</w:t>
      </w:r>
      <w:r>
        <w:rPr>
          <w:spacing w:val="15"/>
        </w:rPr>
        <w:t xml:space="preserve"> </w:t>
      </w:r>
      <w:r>
        <w:t>shadow</w:t>
      </w:r>
    </w:p>
    <w:p w:rsidR="006C75FE" w:rsidRDefault="006C75FE">
      <w:pPr>
        <w:spacing w:line="360" w:lineRule="auto"/>
        <w:jc w:val="both"/>
        <w:sectPr w:rsidR="006C75FE">
          <w:pgSz w:w="12240" w:h="15840"/>
          <w:pgMar w:top="1320" w:right="820" w:bottom="1260" w:left="120" w:header="733" w:footer="1078" w:gutter="0"/>
          <w:cols w:space="720"/>
        </w:sectPr>
      </w:pPr>
    </w:p>
    <w:p w:rsidR="006C75FE" w:rsidRDefault="008035B6">
      <w:pPr>
        <w:pStyle w:val="BodyText"/>
        <w:spacing w:before="100" w:line="355" w:lineRule="auto"/>
        <w:ind w:left="1320" w:right="623"/>
        <w:jc w:val="both"/>
      </w:pPr>
      <w:proofErr w:type="gramStart"/>
      <w:r>
        <w:lastRenderedPageBreak/>
        <w:t>price</w:t>
      </w:r>
      <w:proofErr w:type="gramEnd"/>
      <w:r>
        <w:t xml:space="preserve"> of the items concerned. A typical list of national econo</w:t>
      </w:r>
      <w:r>
        <w:t>mic parameters covers conversion factors for:</w:t>
      </w:r>
    </w:p>
    <w:p w:rsidR="006C75FE" w:rsidRDefault="008035B6">
      <w:pPr>
        <w:pStyle w:val="ListParagraph"/>
        <w:numPr>
          <w:ilvl w:val="1"/>
          <w:numId w:val="4"/>
        </w:numPr>
        <w:tabs>
          <w:tab w:val="left" w:pos="2040"/>
        </w:tabs>
        <w:spacing w:before="210"/>
        <w:rPr>
          <w:sz w:val="24"/>
        </w:rPr>
      </w:pPr>
      <w:r>
        <w:rPr>
          <w:sz w:val="24"/>
        </w:rPr>
        <w:t>Unskilled and skilled</w:t>
      </w:r>
      <w:r>
        <w:rPr>
          <w:spacing w:val="10"/>
          <w:sz w:val="24"/>
        </w:rPr>
        <w:t xml:space="preserve"> </w:t>
      </w:r>
      <w:r>
        <w:rPr>
          <w:sz w:val="24"/>
        </w:rPr>
        <w:t>labor</w:t>
      </w:r>
    </w:p>
    <w:p w:rsidR="006C75FE" w:rsidRDefault="008035B6">
      <w:pPr>
        <w:pStyle w:val="ListParagraph"/>
        <w:numPr>
          <w:ilvl w:val="1"/>
          <w:numId w:val="4"/>
        </w:numPr>
        <w:tabs>
          <w:tab w:val="left" w:pos="2040"/>
        </w:tabs>
        <w:spacing w:before="135"/>
        <w:rPr>
          <w:sz w:val="24"/>
        </w:rPr>
      </w:pPr>
      <w:r>
        <w:rPr>
          <w:sz w:val="24"/>
        </w:rPr>
        <w:t xml:space="preserve">Some of the </w:t>
      </w:r>
      <w:r>
        <w:rPr>
          <w:spacing w:val="-3"/>
          <w:sz w:val="24"/>
        </w:rPr>
        <w:t xml:space="preserve">main </w:t>
      </w:r>
      <w:r>
        <w:rPr>
          <w:sz w:val="24"/>
        </w:rPr>
        <w:t>non-traded</w:t>
      </w:r>
      <w:r>
        <w:rPr>
          <w:spacing w:val="12"/>
          <w:sz w:val="24"/>
        </w:rPr>
        <w:t xml:space="preserve"> </w:t>
      </w:r>
      <w:r>
        <w:rPr>
          <w:sz w:val="24"/>
        </w:rPr>
        <w:t>sectors</w:t>
      </w:r>
    </w:p>
    <w:p w:rsidR="006C75FE" w:rsidRDefault="008035B6">
      <w:pPr>
        <w:pStyle w:val="ListParagraph"/>
        <w:numPr>
          <w:ilvl w:val="1"/>
          <w:numId w:val="4"/>
        </w:numPr>
        <w:tabs>
          <w:tab w:val="left" w:pos="2040"/>
        </w:tabs>
        <w:spacing w:before="141" w:line="355" w:lineRule="auto"/>
        <w:ind w:right="626"/>
        <w:rPr>
          <w:sz w:val="24"/>
        </w:rPr>
      </w:pPr>
      <w:r>
        <w:rPr>
          <w:sz w:val="24"/>
        </w:rPr>
        <w:t xml:space="preserve">Some aggregate conversion factors such as consumption conversion factor, a </w:t>
      </w:r>
      <w:r>
        <w:rPr>
          <w:spacing w:val="-8"/>
          <w:sz w:val="24"/>
        </w:rPr>
        <w:t xml:space="preserve">standard </w:t>
      </w:r>
      <w:r>
        <w:rPr>
          <w:sz w:val="24"/>
        </w:rPr>
        <w:t>average conversion factor, the discount rate,</w:t>
      </w:r>
      <w:r>
        <w:rPr>
          <w:spacing w:val="7"/>
          <w:sz w:val="24"/>
        </w:rPr>
        <w:t xml:space="preserve"> </w:t>
      </w:r>
      <w:r>
        <w:rPr>
          <w:sz w:val="24"/>
        </w:rPr>
        <w:t>etc.</w:t>
      </w:r>
    </w:p>
    <w:p w:rsidR="006C75FE" w:rsidRDefault="008035B6">
      <w:pPr>
        <w:pStyle w:val="BodyText"/>
        <w:spacing w:before="210" w:line="360" w:lineRule="auto"/>
        <w:ind w:left="1320" w:right="618"/>
        <w:jc w:val="both"/>
      </w:pPr>
      <w:r>
        <w:t>A project analyst can apply these parameters directly to the project under analysis. They are called national parameters to distinguish them from the project specific shadow prices. They are estimated by the central planners a dare taken as given by the pr</w:t>
      </w:r>
      <w:r>
        <w:t>oject analyst. How many parameters should be estimated depends upon the economic conditions of the country and the degree of sophistication desired in project analysis. However, a minimum of three or four national parameters should be estimated:</w:t>
      </w:r>
    </w:p>
    <w:p w:rsidR="006C75FE" w:rsidRDefault="008035B6">
      <w:pPr>
        <w:pStyle w:val="ListParagraph"/>
        <w:numPr>
          <w:ilvl w:val="2"/>
          <w:numId w:val="4"/>
        </w:numPr>
        <w:tabs>
          <w:tab w:val="left" w:pos="2399"/>
          <w:tab w:val="left" w:pos="2400"/>
        </w:tabs>
        <w:spacing w:before="199"/>
        <w:rPr>
          <w:sz w:val="24"/>
        </w:rPr>
      </w:pPr>
      <w:r>
        <w:rPr>
          <w:sz w:val="24"/>
        </w:rPr>
        <w:t>The standa</w:t>
      </w:r>
      <w:r>
        <w:rPr>
          <w:sz w:val="24"/>
        </w:rPr>
        <w:t>rd conversion</w:t>
      </w:r>
      <w:r>
        <w:rPr>
          <w:spacing w:val="4"/>
          <w:sz w:val="24"/>
        </w:rPr>
        <w:t xml:space="preserve"> </w:t>
      </w:r>
      <w:r>
        <w:rPr>
          <w:sz w:val="24"/>
        </w:rPr>
        <w:t>factor</w:t>
      </w:r>
    </w:p>
    <w:p w:rsidR="006C75FE" w:rsidRDefault="008035B6">
      <w:pPr>
        <w:pStyle w:val="ListParagraph"/>
        <w:numPr>
          <w:ilvl w:val="2"/>
          <w:numId w:val="4"/>
        </w:numPr>
        <w:tabs>
          <w:tab w:val="left" w:pos="2399"/>
          <w:tab w:val="left" w:pos="2400"/>
        </w:tabs>
        <w:spacing w:before="135"/>
        <w:rPr>
          <w:sz w:val="24"/>
        </w:rPr>
      </w:pPr>
      <w:r>
        <w:rPr>
          <w:sz w:val="24"/>
        </w:rPr>
        <w:t>The shadow wage</w:t>
      </w:r>
      <w:r>
        <w:rPr>
          <w:spacing w:val="3"/>
          <w:sz w:val="24"/>
        </w:rPr>
        <w:t xml:space="preserve"> </w:t>
      </w:r>
      <w:r>
        <w:rPr>
          <w:sz w:val="24"/>
        </w:rPr>
        <w:t>rate</w:t>
      </w:r>
    </w:p>
    <w:p w:rsidR="006C75FE" w:rsidRDefault="008035B6">
      <w:pPr>
        <w:pStyle w:val="ListParagraph"/>
        <w:numPr>
          <w:ilvl w:val="2"/>
          <w:numId w:val="4"/>
        </w:numPr>
        <w:tabs>
          <w:tab w:val="left" w:pos="2399"/>
          <w:tab w:val="left" w:pos="2400"/>
        </w:tabs>
        <w:spacing w:before="136"/>
        <w:rPr>
          <w:sz w:val="24"/>
        </w:rPr>
      </w:pPr>
      <w:r>
        <w:rPr>
          <w:sz w:val="24"/>
        </w:rPr>
        <w:t>The discount rate</w:t>
      </w:r>
      <w:r>
        <w:rPr>
          <w:spacing w:val="8"/>
          <w:sz w:val="24"/>
        </w:rPr>
        <w:t xml:space="preserve"> </w:t>
      </w:r>
      <w:r>
        <w:rPr>
          <w:sz w:val="24"/>
        </w:rPr>
        <w:t>and</w:t>
      </w:r>
    </w:p>
    <w:p w:rsidR="006C75FE" w:rsidRDefault="008035B6">
      <w:pPr>
        <w:pStyle w:val="ListParagraph"/>
        <w:numPr>
          <w:ilvl w:val="2"/>
          <w:numId w:val="4"/>
        </w:numPr>
        <w:tabs>
          <w:tab w:val="left" w:pos="2399"/>
          <w:tab w:val="left" w:pos="2400"/>
        </w:tabs>
        <w:spacing w:before="136"/>
        <w:rPr>
          <w:sz w:val="24"/>
        </w:rPr>
      </w:pPr>
      <w:r>
        <w:rPr>
          <w:sz w:val="24"/>
        </w:rPr>
        <w:t>The shadow exchange</w:t>
      </w:r>
      <w:r>
        <w:rPr>
          <w:spacing w:val="3"/>
          <w:sz w:val="24"/>
        </w:rPr>
        <w:t xml:space="preserve"> </w:t>
      </w:r>
      <w:r>
        <w:rPr>
          <w:sz w:val="24"/>
        </w:rPr>
        <w:t>rate</w:t>
      </w:r>
    </w:p>
    <w:p w:rsidR="006C75FE" w:rsidRDefault="006C75FE">
      <w:pPr>
        <w:pStyle w:val="BodyText"/>
        <w:spacing w:before="2"/>
        <w:rPr>
          <w:sz w:val="30"/>
        </w:rPr>
      </w:pPr>
    </w:p>
    <w:p w:rsidR="006C75FE" w:rsidRDefault="008035B6">
      <w:pPr>
        <w:pStyle w:val="Heading3"/>
        <w:numPr>
          <w:ilvl w:val="0"/>
          <w:numId w:val="4"/>
        </w:numPr>
        <w:tabs>
          <w:tab w:val="left" w:pos="1680"/>
        </w:tabs>
        <w:jc w:val="both"/>
      </w:pPr>
      <w:r>
        <w:rPr>
          <w:u w:val="double"/>
        </w:rPr>
        <w:t xml:space="preserve">The </w:t>
      </w:r>
      <w:r>
        <w:rPr>
          <w:spacing w:val="2"/>
          <w:u w:val="double"/>
        </w:rPr>
        <w:t>Standard</w:t>
      </w:r>
      <w:r>
        <w:rPr>
          <w:spacing w:val="-55"/>
          <w:u w:val="double"/>
        </w:rPr>
        <w:t xml:space="preserve"> </w:t>
      </w:r>
      <w:r>
        <w:rPr>
          <w:u w:val="double"/>
        </w:rPr>
        <w:t>Conversion Factor</w:t>
      </w:r>
    </w:p>
    <w:p w:rsidR="006C75FE" w:rsidRDefault="006C75FE">
      <w:pPr>
        <w:pStyle w:val="BodyText"/>
        <w:spacing w:before="7"/>
        <w:rPr>
          <w:rFonts w:ascii="Arial"/>
          <w:b/>
          <w:i/>
          <w:sz w:val="22"/>
        </w:rPr>
      </w:pPr>
    </w:p>
    <w:p w:rsidR="006C75FE" w:rsidRDefault="008035B6">
      <w:pPr>
        <w:pStyle w:val="BodyText"/>
        <w:spacing w:before="90" w:line="360" w:lineRule="auto"/>
        <w:ind w:left="1320" w:right="618"/>
        <w:jc w:val="both"/>
      </w:pPr>
      <w:r>
        <w:t xml:space="preserve">This </w:t>
      </w:r>
      <w:r>
        <w:rPr>
          <w:spacing w:val="-3"/>
        </w:rPr>
        <w:t xml:space="preserve">is </w:t>
      </w:r>
      <w:r>
        <w:t xml:space="preserve">an all - inclusive conversion factor used </w:t>
      </w:r>
      <w:r>
        <w:rPr>
          <w:spacing w:val="-3"/>
        </w:rPr>
        <w:t xml:space="preserve">in </w:t>
      </w:r>
      <w:r>
        <w:t xml:space="preserve">place of commodity - or sector specific conversion factors, either because they cannot </w:t>
      </w:r>
      <w:r>
        <w:rPr>
          <w:spacing w:val="-3"/>
        </w:rPr>
        <w:t xml:space="preserve">be </w:t>
      </w:r>
      <w:r>
        <w:t xml:space="preserve">estimated accurately, or because we believe that they cannot </w:t>
      </w:r>
      <w:r>
        <w:rPr>
          <w:spacing w:val="-3"/>
        </w:rPr>
        <w:t xml:space="preserve">be </w:t>
      </w:r>
      <w:r>
        <w:t xml:space="preserve">estimated accurately or because they do not </w:t>
      </w:r>
      <w:r>
        <w:rPr>
          <w:spacing w:val="-2"/>
        </w:rPr>
        <w:t xml:space="preserve">differ </w:t>
      </w:r>
      <w:r>
        <w:t xml:space="preserve">substantially from the standard conversion factor. </w:t>
      </w:r>
      <w:r>
        <w:t xml:space="preserve">It </w:t>
      </w:r>
      <w:r>
        <w:rPr>
          <w:spacing w:val="-5"/>
        </w:rPr>
        <w:t xml:space="preserve">is </w:t>
      </w:r>
      <w:r>
        <w:t>a summary measure to calculate accounting prices for non-traded commodities.</w:t>
      </w:r>
    </w:p>
    <w:p w:rsidR="006C75FE" w:rsidRDefault="008035B6">
      <w:pPr>
        <w:pStyle w:val="BodyText"/>
        <w:spacing w:before="201" w:line="360" w:lineRule="auto"/>
        <w:ind w:left="1320" w:right="620"/>
        <w:jc w:val="both"/>
      </w:pPr>
      <w:r>
        <w:t>In the case of Ethiopia the standard conversion factor is interpreted as a summary and approximate quantification of the distorted markets (domestic) as compared to the inte</w:t>
      </w:r>
      <w:r>
        <w:t>rnational market. It is therefore estimated as the ratio of the value of imports and exports of a country at border prices (CIF and FOB) to their value at domestic prices.</w:t>
      </w:r>
    </w:p>
    <w:p w:rsidR="006C75FE" w:rsidRDefault="006C75FE">
      <w:pPr>
        <w:spacing w:line="360" w:lineRule="auto"/>
        <w:jc w:val="both"/>
        <w:sectPr w:rsidR="006C75FE">
          <w:pgSz w:w="12240" w:h="15840"/>
          <w:pgMar w:top="1320" w:right="820" w:bottom="1260" w:left="120" w:header="733" w:footer="1078" w:gutter="0"/>
          <w:cols w:space="720"/>
        </w:sectPr>
      </w:pPr>
    </w:p>
    <w:p w:rsidR="006C75FE" w:rsidRDefault="008035B6">
      <w:pPr>
        <w:pStyle w:val="BodyText"/>
        <w:spacing w:before="96"/>
        <w:ind w:left="1320"/>
      </w:pPr>
      <w:r>
        <w:lastRenderedPageBreak/>
        <w:t>The formula for computing the standard conversion factor is given as:</w:t>
      </w:r>
    </w:p>
    <w:p w:rsidR="006C75FE" w:rsidRDefault="006C75FE">
      <w:pPr>
        <w:pStyle w:val="BodyText"/>
        <w:spacing w:before="5"/>
        <w:rPr>
          <w:sz w:val="27"/>
        </w:rPr>
      </w:pPr>
    </w:p>
    <w:p w:rsidR="006C75FE" w:rsidRDefault="008035B6">
      <w:pPr>
        <w:pStyle w:val="BodyText"/>
        <w:tabs>
          <w:tab w:val="left" w:pos="1939"/>
        </w:tabs>
        <w:spacing w:line="400" w:lineRule="exact"/>
        <w:ind w:right="485"/>
        <w:jc w:val="center"/>
        <w:rPr>
          <w:rFonts w:ascii="DejaVu Sans"/>
        </w:rPr>
      </w:pPr>
      <w:r>
        <w:pict>
          <v:rect id="_x0000_s1034" style="position:absolute;left:0;text-align:left;margin-left:248.65pt;margin-top:16.4pt;width:152.4pt;height:.7pt;z-index:-16221696;mso-position-horizontal-relative:page" fillcolor="black" stroked="f">
            <w10:wrap anchorx="page"/>
          </v:rect>
        </w:pict>
      </w:r>
      <w:r>
        <w:rPr>
          <w:rFonts w:ascii="DejaVu Sans"/>
        </w:rPr>
        <w:t>SCF</w:t>
      </w:r>
      <w:r>
        <w:rPr>
          <w:rFonts w:ascii="DejaVu Sans"/>
          <w:spacing w:val="-9"/>
        </w:rPr>
        <w:t xml:space="preserve"> </w:t>
      </w:r>
      <w:r>
        <w:rPr>
          <w:rFonts w:ascii="Arial"/>
        </w:rPr>
        <w:t>=</w:t>
      </w:r>
      <w:r>
        <w:rPr>
          <w:rFonts w:ascii="Arial"/>
        </w:rPr>
        <w:tab/>
      </w:r>
      <w:r>
        <w:rPr>
          <w:rFonts w:ascii="DejaVu Sans"/>
          <w:position w:val="18"/>
        </w:rPr>
        <w:t xml:space="preserve">M </w:t>
      </w:r>
      <w:r>
        <w:rPr>
          <w:rFonts w:ascii="Arial"/>
          <w:position w:val="18"/>
        </w:rPr>
        <w:t>+</w:t>
      </w:r>
      <w:r>
        <w:rPr>
          <w:rFonts w:ascii="Arial"/>
          <w:spacing w:val="7"/>
          <w:position w:val="18"/>
        </w:rPr>
        <w:t xml:space="preserve"> </w:t>
      </w:r>
      <w:r>
        <w:rPr>
          <w:rFonts w:ascii="DejaVu Sans"/>
          <w:position w:val="18"/>
        </w:rPr>
        <w:t>X</w:t>
      </w:r>
    </w:p>
    <w:p w:rsidR="006C75FE" w:rsidRDefault="008035B6">
      <w:pPr>
        <w:pStyle w:val="BodyText"/>
        <w:spacing w:line="220" w:lineRule="exact"/>
        <w:ind w:left="4853"/>
        <w:rPr>
          <w:rFonts w:ascii="Arial" w:hAnsi="Arial"/>
        </w:rPr>
      </w:pPr>
      <w:r>
        <w:rPr>
          <w:rFonts w:ascii="Arial" w:hAnsi="Arial"/>
        </w:rPr>
        <w:t>(</w:t>
      </w:r>
      <w:r>
        <w:rPr>
          <w:rFonts w:ascii="DejaVu Sans" w:hAnsi="DejaVu Sans"/>
        </w:rPr>
        <w:t xml:space="preserve">M </w:t>
      </w:r>
      <w:r>
        <w:rPr>
          <w:rFonts w:ascii="Arial" w:hAnsi="Arial"/>
        </w:rPr>
        <w:t xml:space="preserve">+ </w:t>
      </w:r>
      <w:r>
        <w:rPr>
          <w:rFonts w:ascii="DejaVu Sans" w:hAnsi="DejaVu Sans"/>
        </w:rPr>
        <w:t>T</w:t>
      </w:r>
      <w:r>
        <w:rPr>
          <w:rFonts w:ascii="DejaVu Sans" w:hAnsi="DejaVu Sans"/>
          <w:vertAlign w:val="subscript"/>
        </w:rPr>
        <w:t>M</w:t>
      </w:r>
      <w:r>
        <w:rPr>
          <w:rFonts w:ascii="DejaVu Sans" w:hAnsi="DejaVu Sans"/>
        </w:rPr>
        <w:t xml:space="preserve"> − S</w:t>
      </w:r>
      <w:r>
        <w:rPr>
          <w:rFonts w:ascii="DejaVu Sans" w:hAnsi="DejaVu Sans"/>
          <w:vertAlign w:val="subscript"/>
        </w:rPr>
        <w:t>m</w:t>
      </w:r>
      <w:r>
        <w:rPr>
          <w:rFonts w:ascii="Arial" w:hAnsi="Arial"/>
        </w:rPr>
        <w:t>)(</w:t>
      </w:r>
      <w:r>
        <w:rPr>
          <w:rFonts w:ascii="DejaVu Sans" w:hAnsi="DejaVu Sans"/>
        </w:rPr>
        <w:t xml:space="preserve">X </w:t>
      </w:r>
      <w:r>
        <w:rPr>
          <w:rFonts w:ascii="Arial" w:hAnsi="Arial"/>
        </w:rPr>
        <w:t xml:space="preserve">+ </w:t>
      </w:r>
      <w:proofErr w:type="spellStart"/>
      <w:r>
        <w:rPr>
          <w:rFonts w:ascii="DejaVu Sans" w:hAnsi="DejaVu Sans"/>
        </w:rPr>
        <w:t>S</w:t>
      </w:r>
      <w:r>
        <w:rPr>
          <w:rFonts w:ascii="DejaVu Sans" w:hAnsi="DejaVu Sans"/>
          <w:vertAlign w:val="subscript"/>
        </w:rPr>
        <w:t>x</w:t>
      </w:r>
      <w:proofErr w:type="spellEnd"/>
      <w:r>
        <w:rPr>
          <w:rFonts w:ascii="DejaVu Sans" w:hAnsi="DejaVu Sans"/>
        </w:rPr>
        <w:t xml:space="preserve"> − </w:t>
      </w:r>
      <w:proofErr w:type="spellStart"/>
      <w:proofErr w:type="gramStart"/>
      <w:r>
        <w:rPr>
          <w:rFonts w:ascii="DejaVu Sans" w:hAnsi="DejaVu Sans"/>
        </w:rPr>
        <w:t>T</w:t>
      </w:r>
      <w:r>
        <w:rPr>
          <w:rFonts w:ascii="DejaVu Sans" w:hAnsi="DejaVu Sans"/>
          <w:vertAlign w:val="subscript"/>
        </w:rPr>
        <w:t>x</w:t>
      </w:r>
      <w:proofErr w:type="spellEnd"/>
      <w:proofErr w:type="gramEnd"/>
      <w:r>
        <w:rPr>
          <w:rFonts w:ascii="Arial" w:hAnsi="Arial"/>
        </w:rPr>
        <w:t>)</w:t>
      </w:r>
    </w:p>
    <w:p w:rsidR="006C75FE" w:rsidRDefault="006C75FE">
      <w:pPr>
        <w:pStyle w:val="BodyText"/>
        <w:spacing w:before="7"/>
        <w:rPr>
          <w:rFonts w:ascii="Arial"/>
          <w:sz w:val="21"/>
        </w:rPr>
      </w:pPr>
    </w:p>
    <w:p w:rsidR="006C75FE" w:rsidRDefault="008035B6">
      <w:pPr>
        <w:pStyle w:val="BodyText"/>
        <w:spacing w:before="90" w:line="355" w:lineRule="auto"/>
        <w:ind w:left="2131" w:right="571" w:hanging="812"/>
      </w:pPr>
      <w:r>
        <w:t xml:space="preserve">Where: </w:t>
      </w:r>
      <w:r>
        <w:rPr>
          <w:b/>
        </w:rPr>
        <w:t xml:space="preserve">M </w:t>
      </w:r>
      <w:r>
        <w:t xml:space="preserve">and </w:t>
      </w:r>
      <w:r>
        <w:rPr>
          <w:b/>
        </w:rPr>
        <w:t xml:space="preserve">X </w:t>
      </w:r>
      <w:r>
        <w:t>are total imports and exports respectively at world prices converted at the official exchange rate.</w:t>
      </w:r>
    </w:p>
    <w:p w:rsidR="006C75FE" w:rsidRDefault="008035B6">
      <w:pPr>
        <w:pStyle w:val="BodyText"/>
        <w:spacing w:before="205"/>
        <w:ind w:left="437" w:right="485"/>
        <w:jc w:val="center"/>
      </w:pPr>
      <w:r>
        <w:rPr>
          <w:b/>
        </w:rPr>
        <w:t xml:space="preserve">Tm </w:t>
      </w:r>
      <w:r>
        <w:t xml:space="preserve">and </w:t>
      </w:r>
      <w:proofErr w:type="spellStart"/>
      <w:proofErr w:type="gramStart"/>
      <w:r>
        <w:rPr>
          <w:b/>
        </w:rPr>
        <w:t>Tx</w:t>
      </w:r>
      <w:proofErr w:type="spellEnd"/>
      <w:proofErr w:type="gramEnd"/>
      <w:r>
        <w:rPr>
          <w:b/>
        </w:rPr>
        <w:t xml:space="preserve"> </w:t>
      </w:r>
      <w:r>
        <w:t>are the total trade taxes on imports and exports</w:t>
      </w:r>
      <w:r>
        <w:rPr>
          <w:spacing w:val="-42"/>
        </w:rPr>
        <w:t xml:space="preserve"> </w:t>
      </w:r>
      <w:r>
        <w:t>respectively.</w:t>
      </w:r>
    </w:p>
    <w:p w:rsidR="006C75FE" w:rsidRDefault="006C75FE">
      <w:pPr>
        <w:pStyle w:val="BodyText"/>
        <w:spacing w:before="5"/>
        <w:rPr>
          <w:sz w:val="29"/>
        </w:rPr>
      </w:pPr>
    </w:p>
    <w:p w:rsidR="006C75FE" w:rsidRDefault="008035B6">
      <w:pPr>
        <w:pStyle w:val="BodyText"/>
        <w:ind w:left="475" w:right="485"/>
        <w:jc w:val="center"/>
      </w:pPr>
      <w:r>
        <w:rPr>
          <w:b/>
        </w:rPr>
        <w:t xml:space="preserve">Sm </w:t>
      </w:r>
      <w:r>
        <w:t xml:space="preserve">and </w:t>
      </w:r>
      <w:proofErr w:type="spellStart"/>
      <w:r>
        <w:rPr>
          <w:b/>
        </w:rPr>
        <w:t>Sx</w:t>
      </w:r>
      <w:proofErr w:type="spellEnd"/>
      <w:r>
        <w:rPr>
          <w:b/>
        </w:rPr>
        <w:t xml:space="preserve"> </w:t>
      </w:r>
      <w:r>
        <w:t>are total</w:t>
      </w:r>
      <w:r>
        <w:rPr>
          <w:spacing w:val="-44"/>
        </w:rPr>
        <w:t xml:space="preserve"> </w:t>
      </w:r>
      <w:r>
        <w:t>trade subsidies on imports and exports respectively.</w:t>
      </w:r>
    </w:p>
    <w:p w:rsidR="006C75FE" w:rsidRDefault="006C75FE">
      <w:pPr>
        <w:pStyle w:val="BodyText"/>
        <w:spacing w:before="10"/>
        <w:rPr>
          <w:sz w:val="29"/>
        </w:rPr>
      </w:pPr>
    </w:p>
    <w:p w:rsidR="006C75FE" w:rsidRDefault="008035B6">
      <w:pPr>
        <w:pStyle w:val="BodyText"/>
        <w:spacing w:line="357" w:lineRule="auto"/>
        <w:ind w:left="1320" w:right="622"/>
        <w:jc w:val="both"/>
      </w:pPr>
      <w:r>
        <w:t xml:space="preserve">All values should refer to the same year or to an average over the same period. The SCF is a summary measure to calculate accounting prices for non-traded goods. This is achieved by multiplying the net </w:t>
      </w:r>
      <w:r>
        <w:t>of taxes domestic prices of one commodity by the SCF.</w:t>
      </w:r>
    </w:p>
    <w:p w:rsidR="006C75FE" w:rsidRDefault="008035B6">
      <w:pPr>
        <w:pStyle w:val="BodyText"/>
        <w:spacing w:before="207" w:line="360" w:lineRule="auto"/>
        <w:ind w:left="1320" w:right="618"/>
        <w:jc w:val="both"/>
      </w:pPr>
      <w:r>
        <w:t>Thus every effort must be made to decompose the, non-traded goods in to traded and non-traded elements and apply the SCF only to the latter. The rule for the non-traded goods should be still decompositi</w:t>
      </w:r>
      <w:r>
        <w:t>on and the SCF should be used only when this is impossible, very difficult or is not worth the effort. The SCF is revised from time to time by the central economic authorities and adopted by planning bodies.</w:t>
      </w:r>
    </w:p>
    <w:p w:rsidR="006C75FE" w:rsidRDefault="008035B6">
      <w:pPr>
        <w:pStyle w:val="BodyText"/>
        <w:spacing w:before="200" w:line="360" w:lineRule="auto"/>
        <w:ind w:left="1320" w:right="618"/>
        <w:jc w:val="both"/>
        <w:rPr>
          <w:rFonts w:ascii="DejaVu Sans" w:hAnsi="DejaVu Sans"/>
        </w:rPr>
      </w:pPr>
      <w:r>
        <w:rPr>
          <w:w w:val="105"/>
        </w:rPr>
        <w:t xml:space="preserve">To summarize, although </w:t>
      </w:r>
      <w:r>
        <w:rPr>
          <w:spacing w:val="-3"/>
          <w:w w:val="105"/>
        </w:rPr>
        <w:t xml:space="preserve">in </w:t>
      </w:r>
      <w:r>
        <w:rPr>
          <w:w w:val="105"/>
        </w:rPr>
        <w:t xml:space="preserve">general </w:t>
      </w:r>
      <w:r>
        <w:rPr>
          <w:spacing w:val="-5"/>
          <w:w w:val="105"/>
        </w:rPr>
        <w:t xml:space="preserve">it </w:t>
      </w:r>
      <w:r>
        <w:rPr>
          <w:spacing w:val="-3"/>
          <w:w w:val="105"/>
        </w:rPr>
        <w:t xml:space="preserve">is </w:t>
      </w:r>
      <w:r>
        <w:rPr>
          <w:w w:val="105"/>
        </w:rPr>
        <w:t xml:space="preserve">recommended that a different accounting price be estimated for different non-traded goods. It </w:t>
      </w:r>
      <w:r>
        <w:rPr>
          <w:spacing w:val="-5"/>
          <w:w w:val="105"/>
        </w:rPr>
        <w:t xml:space="preserve">is </w:t>
      </w:r>
      <w:r>
        <w:rPr>
          <w:w w:val="105"/>
        </w:rPr>
        <w:t xml:space="preserve">useful </w:t>
      </w:r>
      <w:r>
        <w:rPr>
          <w:spacing w:val="2"/>
          <w:w w:val="105"/>
        </w:rPr>
        <w:t xml:space="preserve">to </w:t>
      </w:r>
      <w:r>
        <w:rPr>
          <w:spacing w:val="-3"/>
          <w:w w:val="105"/>
        </w:rPr>
        <w:t xml:space="preserve">have </w:t>
      </w:r>
      <w:r>
        <w:rPr>
          <w:w w:val="105"/>
        </w:rPr>
        <w:t xml:space="preserve">available a standard conversion factor that can </w:t>
      </w:r>
      <w:r>
        <w:rPr>
          <w:spacing w:val="-3"/>
          <w:w w:val="105"/>
        </w:rPr>
        <w:t xml:space="preserve">be </w:t>
      </w:r>
      <w:r>
        <w:rPr>
          <w:w w:val="105"/>
        </w:rPr>
        <w:t>used for non-traded goods which remain after one or two rounds of decomposition.</w:t>
      </w:r>
      <w:r>
        <w:rPr>
          <w:spacing w:val="-24"/>
          <w:w w:val="105"/>
        </w:rPr>
        <w:t xml:space="preserve"> </w:t>
      </w:r>
      <w:r>
        <w:rPr>
          <w:w w:val="105"/>
        </w:rPr>
        <w:t>For</w:t>
      </w:r>
      <w:r>
        <w:rPr>
          <w:spacing w:val="-28"/>
          <w:w w:val="105"/>
        </w:rPr>
        <w:t xml:space="preserve"> </w:t>
      </w:r>
      <w:r>
        <w:rPr>
          <w:w w:val="105"/>
        </w:rPr>
        <w:t>this</w:t>
      </w:r>
      <w:r>
        <w:rPr>
          <w:spacing w:val="-28"/>
          <w:w w:val="105"/>
        </w:rPr>
        <w:t xml:space="preserve"> </w:t>
      </w:r>
      <w:r>
        <w:rPr>
          <w:w w:val="105"/>
        </w:rPr>
        <w:t>pur</w:t>
      </w:r>
      <w:r>
        <w:rPr>
          <w:w w:val="105"/>
        </w:rPr>
        <w:t>pose,</w:t>
      </w:r>
      <w:r>
        <w:rPr>
          <w:spacing w:val="-27"/>
          <w:w w:val="105"/>
        </w:rPr>
        <w:t xml:space="preserve"> </w:t>
      </w:r>
      <w:r>
        <w:rPr>
          <w:w w:val="105"/>
        </w:rPr>
        <w:t>the</w:t>
      </w:r>
      <w:r>
        <w:rPr>
          <w:spacing w:val="-28"/>
          <w:w w:val="105"/>
        </w:rPr>
        <w:t xml:space="preserve"> </w:t>
      </w:r>
      <w:r>
        <w:rPr>
          <w:w w:val="105"/>
        </w:rPr>
        <w:t>ratio</w:t>
      </w:r>
      <w:r>
        <w:rPr>
          <w:spacing w:val="-25"/>
          <w:w w:val="105"/>
        </w:rPr>
        <w:t xml:space="preserve"> </w:t>
      </w:r>
      <w:r>
        <w:rPr>
          <w:w w:val="105"/>
        </w:rPr>
        <w:t>of</w:t>
      </w:r>
      <w:r>
        <w:rPr>
          <w:spacing w:val="-33"/>
          <w:w w:val="105"/>
        </w:rPr>
        <w:t xml:space="preserve"> </w:t>
      </w:r>
      <w:r>
        <w:rPr>
          <w:w w:val="105"/>
        </w:rPr>
        <w:t>the</w:t>
      </w:r>
      <w:r>
        <w:rPr>
          <w:spacing w:val="-25"/>
          <w:w w:val="105"/>
        </w:rPr>
        <w:t xml:space="preserve"> </w:t>
      </w:r>
      <w:r>
        <w:rPr>
          <w:w w:val="105"/>
        </w:rPr>
        <w:t>value</w:t>
      </w:r>
      <w:r>
        <w:rPr>
          <w:spacing w:val="-29"/>
          <w:w w:val="105"/>
        </w:rPr>
        <w:t xml:space="preserve"> </w:t>
      </w:r>
      <w:r>
        <w:rPr>
          <w:spacing w:val="4"/>
          <w:w w:val="105"/>
        </w:rPr>
        <w:t>of</w:t>
      </w:r>
      <w:r>
        <w:rPr>
          <w:spacing w:val="-29"/>
          <w:w w:val="105"/>
        </w:rPr>
        <w:t xml:space="preserve"> </w:t>
      </w:r>
      <w:r>
        <w:rPr>
          <w:w w:val="105"/>
        </w:rPr>
        <w:t>border</w:t>
      </w:r>
      <w:r>
        <w:rPr>
          <w:spacing w:val="-27"/>
          <w:w w:val="105"/>
        </w:rPr>
        <w:t xml:space="preserve"> </w:t>
      </w:r>
      <w:r>
        <w:rPr>
          <w:w w:val="105"/>
        </w:rPr>
        <w:t>prices</w:t>
      </w:r>
      <w:r>
        <w:rPr>
          <w:spacing w:val="-27"/>
          <w:w w:val="105"/>
        </w:rPr>
        <w:t xml:space="preserve"> </w:t>
      </w:r>
      <w:r>
        <w:rPr>
          <w:w w:val="105"/>
        </w:rPr>
        <w:t>of</w:t>
      </w:r>
      <w:r>
        <w:rPr>
          <w:spacing w:val="-25"/>
          <w:w w:val="105"/>
        </w:rPr>
        <w:t xml:space="preserve"> </w:t>
      </w:r>
      <w:r>
        <w:rPr>
          <w:w w:val="105"/>
        </w:rPr>
        <w:t>all</w:t>
      </w:r>
      <w:r>
        <w:rPr>
          <w:spacing w:val="-28"/>
          <w:w w:val="105"/>
        </w:rPr>
        <w:t xml:space="preserve"> </w:t>
      </w:r>
      <w:r>
        <w:rPr>
          <w:w w:val="105"/>
        </w:rPr>
        <w:t>exports</w:t>
      </w:r>
      <w:r>
        <w:rPr>
          <w:spacing w:val="-29"/>
          <w:w w:val="105"/>
        </w:rPr>
        <w:t xml:space="preserve"> </w:t>
      </w:r>
      <w:r>
        <w:rPr>
          <w:w w:val="105"/>
        </w:rPr>
        <w:t>and</w:t>
      </w:r>
      <w:r>
        <w:rPr>
          <w:spacing w:val="-24"/>
          <w:w w:val="105"/>
        </w:rPr>
        <w:t xml:space="preserve"> </w:t>
      </w:r>
      <w:r>
        <w:rPr>
          <w:w w:val="105"/>
        </w:rPr>
        <w:t xml:space="preserve">imports </w:t>
      </w:r>
      <w:r>
        <w:rPr>
          <w:w w:val="99"/>
        </w:rPr>
        <w:t>to</w:t>
      </w:r>
      <w:r>
        <w:rPr>
          <w:spacing w:val="-3"/>
        </w:rPr>
        <w:t xml:space="preserve"> </w:t>
      </w:r>
      <w:r>
        <w:rPr>
          <w:spacing w:val="5"/>
          <w:w w:val="99"/>
        </w:rPr>
        <w:t>t</w:t>
      </w:r>
      <w:r>
        <w:rPr>
          <w:spacing w:val="-5"/>
          <w:w w:val="99"/>
        </w:rPr>
        <w:t>h</w:t>
      </w:r>
      <w:r>
        <w:rPr>
          <w:spacing w:val="3"/>
          <w:w w:val="99"/>
        </w:rPr>
        <w:t>e</w:t>
      </w:r>
      <w:r>
        <w:rPr>
          <w:spacing w:val="-9"/>
          <w:w w:val="99"/>
        </w:rPr>
        <w:t>i</w:t>
      </w:r>
      <w:r>
        <w:rPr>
          <w:w w:val="99"/>
        </w:rPr>
        <w:t>r</w:t>
      </w:r>
      <w:r>
        <w:rPr>
          <w:spacing w:val="3"/>
        </w:rPr>
        <w:t xml:space="preserve"> </w:t>
      </w:r>
      <w:r>
        <w:rPr>
          <w:w w:val="99"/>
        </w:rPr>
        <w:t>v</w:t>
      </w:r>
      <w:r>
        <w:rPr>
          <w:spacing w:val="3"/>
          <w:w w:val="99"/>
        </w:rPr>
        <w:t>a</w:t>
      </w:r>
      <w:r>
        <w:rPr>
          <w:spacing w:val="-5"/>
          <w:w w:val="99"/>
        </w:rPr>
        <w:t>l</w:t>
      </w:r>
      <w:r>
        <w:rPr>
          <w:w w:val="99"/>
        </w:rPr>
        <w:t>ue</w:t>
      </w:r>
      <w:r>
        <w:rPr>
          <w:spacing w:val="1"/>
        </w:rPr>
        <w:t xml:space="preserve"> </w:t>
      </w:r>
      <w:r>
        <w:rPr>
          <w:spacing w:val="-1"/>
          <w:w w:val="99"/>
        </w:rPr>
        <w:t>a</w:t>
      </w:r>
      <w:r>
        <w:rPr>
          <w:w w:val="99"/>
        </w:rPr>
        <w:t>t</w:t>
      </w:r>
      <w:r>
        <w:rPr>
          <w:spacing w:val="7"/>
        </w:rPr>
        <w:t xml:space="preserve"> </w:t>
      </w:r>
      <w:r>
        <w:rPr>
          <w:spacing w:val="-5"/>
          <w:w w:val="99"/>
        </w:rPr>
        <w:t>d</w:t>
      </w:r>
      <w:r>
        <w:rPr>
          <w:spacing w:val="4"/>
          <w:w w:val="99"/>
        </w:rPr>
        <w:t>o</w:t>
      </w:r>
      <w:r>
        <w:rPr>
          <w:spacing w:val="-9"/>
          <w:w w:val="99"/>
        </w:rPr>
        <w:t>m</w:t>
      </w:r>
      <w:r>
        <w:rPr>
          <w:spacing w:val="-1"/>
          <w:w w:val="99"/>
        </w:rPr>
        <w:t>e</w:t>
      </w:r>
      <w:r>
        <w:rPr>
          <w:spacing w:val="-2"/>
          <w:w w:val="99"/>
        </w:rPr>
        <w:t>s</w:t>
      </w:r>
      <w:r>
        <w:rPr>
          <w:spacing w:val="10"/>
          <w:w w:val="99"/>
        </w:rPr>
        <w:t>t</w:t>
      </w:r>
      <w:r>
        <w:rPr>
          <w:spacing w:val="-9"/>
          <w:w w:val="99"/>
        </w:rPr>
        <w:t>i</w:t>
      </w:r>
      <w:r>
        <w:rPr>
          <w:w w:val="99"/>
        </w:rPr>
        <w:t>c</w:t>
      </w:r>
      <w:r>
        <w:rPr>
          <w:spacing w:val="1"/>
        </w:rPr>
        <w:t xml:space="preserve"> </w:t>
      </w:r>
      <w:r>
        <w:rPr>
          <w:w w:val="99"/>
        </w:rPr>
        <w:t>p</w:t>
      </w:r>
      <w:r>
        <w:rPr>
          <w:spacing w:val="6"/>
          <w:w w:val="99"/>
        </w:rPr>
        <w:t>r</w:t>
      </w:r>
      <w:r>
        <w:rPr>
          <w:spacing w:val="-5"/>
          <w:w w:val="99"/>
        </w:rPr>
        <w:t>i</w:t>
      </w:r>
      <w:r>
        <w:rPr>
          <w:spacing w:val="-1"/>
          <w:w w:val="99"/>
        </w:rPr>
        <w:t>ce</w:t>
      </w:r>
      <w:r>
        <w:rPr>
          <w:w w:val="99"/>
        </w:rPr>
        <w:t>s</w:t>
      </w:r>
      <w:r>
        <w:rPr>
          <w:spacing w:val="5"/>
        </w:rPr>
        <w:t xml:space="preserve"> </w:t>
      </w:r>
      <w:r>
        <w:rPr>
          <w:spacing w:val="-4"/>
          <w:w w:val="99"/>
        </w:rPr>
        <w:t>m</w:t>
      </w:r>
      <w:r>
        <w:rPr>
          <w:spacing w:val="-5"/>
          <w:w w:val="99"/>
        </w:rPr>
        <w:t>i</w:t>
      </w:r>
      <w:r>
        <w:rPr>
          <w:spacing w:val="4"/>
          <w:w w:val="99"/>
        </w:rPr>
        <w:t>g</w:t>
      </w:r>
      <w:r>
        <w:rPr>
          <w:spacing w:val="-5"/>
          <w:w w:val="99"/>
        </w:rPr>
        <w:t>h</w:t>
      </w:r>
      <w:r>
        <w:rPr>
          <w:w w:val="99"/>
        </w:rPr>
        <w:t>t</w:t>
      </w:r>
      <w:r>
        <w:rPr>
          <w:spacing w:val="7"/>
        </w:rPr>
        <w:t xml:space="preserve"> </w:t>
      </w:r>
      <w:r>
        <w:rPr>
          <w:spacing w:val="-5"/>
          <w:w w:val="99"/>
        </w:rPr>
        <w:t>b</w:t>
      </w:r>
      <w:r>
        <w:rPr>
          <w:w w:val="99"/>
        </w:rPr>
        <w:t>e</w:t>
      </w:r>
      <w:r>
        <w:rPr>
          <w:spacing w:val="1"/>
        </w:rPr>
        <w:t xml:space="preserve"> </w:t>
      </w:r>
      <w:r>
        <w:rPr>
          <w:w w:val="99"/>
        </w:rPr>
        <w:t>u</w:t>
      </w:r>
      <w:r>
        <w:rPr>
          <w:spacing w:val="-2"/>
          <w:w w:val="99"/>
        </w:rPr>
        <w:t>s</w:t>
      </w:r>
      <w:r>
        <w:rPr>
          <w:spacing w:val="-1"/>
          <w:w w:val="99"/>
        </w:rPr>
        <w:t>e</w:t>
      </w:r>
      <w:r>
        <w:rPr>
          <w:w w:val="99"/>
        </w:rPr>
        <w:t>d.</w:t>
      </w:r>
      <w:r>
        <w:rPr>
          <w:spacing w:val="7"/>
        </w:rPr>
        <w:t xml:space="preserve"> </w:t>
      </w:r>
      <w:r>
        <w:rPr>
          <w:rFonts w:ascii="DejaVu Sans" w:hAnsi="DejaVu Sans"/>
          <w:spacing w:val="-2"/>
          <w:w w:val="83"/>
        </w:rPr>
        <w:t>S</w:t>
      </w:r>
      <w:r>
        <w:rPr>
          <w:rFonts w:ascii="DejaVu Sans" w:hAnsi="DejaVu Sans"/>
          <w:spacing w:val="1"/>
          <w:w w:val="85"/>
        </w:rPr>
        <w:t>C</w:t>
      </w:r>
      <w:r>
        <w:rPr>
          <w:rFonts w:ascii="DejaVu Sans" w:hAnsi="DejaVu Sans"/>
          <w:spacing w:val="12"/>
          <w:w w:val="105"/>
        </w:rPr>
        <w:t>F</w:t>
      </w:r>
      <w:r>
        <w:rPr>
          <w:rFonts w:ascii="DejaVu Sans" w:hAnsi="DejaVu Sans"/>
          <w:spacing w:val="1"/>
          <w:w w:val="330"/>
          <w:position w:val="1"/>
        </w:rPr>
        <w:t>⁄</w:t>
      </w:r>
      <w:r>
        <w:rPr>
          <w:rFonts w:ascii="DejaVu Sans" w:hAnsi="DejaVu Sans"/>
          <w:spacing w:val="1"/>
          <w:w w:val="85"/>
        </w:rPr>
        <w:t>O</w:t>
      </w:r>
      <w:r>
        <w:rPr>
          <w:rFonts w:ascii="DejaVu Sans" w:hAnsi="DejaVu Sans"/>
          <w:spacing w:val="-1"/>
          <w:w w:val="98"/>
        </w:rPr>
        <w:t>E</w:t>
      </w:r>
      <w:r>
        <w:rPr>
          <w:rFonts w:ascii="DejaVu Sans" w:hAnsi="DejaVu Sans"/>
          <w:w w:val="91"/>
        </w:rPr>
        <w:t>R</w:t>
      </w:r>
      <w:r>
        <w:rPr>
          <w:rFonts w:ascii="DejaVu Sans" w:hAnsi="DejaVu Sans"/>
          <w:spacing w:val="-2"/>
        </w:rPr>
        <w:t xml:space="preserve"> </w:t>
      </w:r>
      <w:proofErr w:type="gramStart"/>
      <w:r>
        <w:rPr>
          <w:rFonts w:ascii="Arial" w:hAnsi="Arial"/>
          <w:w w:val="99"/>
        </w:rPr>
        <w:t>=</w:t>
      </w:r>
      <w:r>
        <w:rPr>
          <w:rFonts w:ascii="Arial" w:hAnsi="Arial"/>
        </w:rPr>
        <w:t xml:space="preserve"> </w:t>
      </w:r>
      <w:r>
        <w:rPr>
          <w:rFonts w:ascii="Arial" w:hAnsi="Arial"/>
          <w:spacing w:val="-31"/>
        </w:rPr>
        <w:t xml:space="preserve"> </w:t>
      </w:r>
      <w:r>
        <w:rPr>
          <w:rFonts w:ascii="Arial" w:hAnsi="Arial"/>
          <w:spacing w:val="1"/>
          <w:w w:val="99"/>
        </w:rPr>
        <w:t>1</w:t>
      </w:r>
      <w:proofErr w:type="gramEnd"/>
      <w:r>
        <w:rPr>
          <w:rFonts w:ascii="DejaVu Sans" w:hAnsi="DejaVu Sans"/>
          <w:spacing w:val="1"/>
          <w:w w:val="330"/>
          <w:position w:val="1"/>
        </w:rPr>
        <w:t>⁄</w:t>
      </w:r>
      <w:r>
        <w:rPr>
          <w:rFonts w:ascii="DejaVu Sans" w:hAnsi="DejaVu Sans"/>
          <w:spacing w:val="-2"/>
          <w:w w:val="83"/>
        </w:rPr>
        <w:t>S</w:t>
      </w:r>
      <w:r>
        <w:rPr>
          <w:rFonts w:ascii="DejaVu Sans" w:hAnsi="DejaVu Sans"/>
          <w:spacing w:val="-1"/>
          <w:w w:val="98"/>
        </w:rPr>
        <w:t>E</w:t>
      </w:r>
      <w:r>
        <w:rPr>
          <w:rFonts w:ascii="DejaVu Sans" w:hAnsi="DejaVu Sans"/>
          <w:w w:val="91"/>
        </w:rPr>
        <w:t>R</w:t>
      </w:r>
    </w:p>
    <w:p w:rsidR="006C75FE" w:rsidRDefault="006C75FE">
      <w:pPr>
        <w:pStyle w:val="BodyText"/>
        <w:spacing w:before="10"/>
        <w:rPr>
          <w:rFonts w:ascii="DejaVu Sans"/>
          <w:sz w:val="9"/>
        </w:rPr>
      </w:pPr>
    </w:p>
    <w:p w:rsidR="006C75FE" w:rsidRDefault="008035B6">
      <w:pPr>
        <w:pStyle w:val="Heading1"/>
        <w:numPr>
          <w:ilvl w:val="1"/>
          <w:numId w:val="19"/>
        </w:numPr>
        <w:tabs>
          <w:tab w:val="left" w:pos="2039"/>
          <w:tab w:val="left" w:pos="2040"/>
        </w:tabs>
        <w:spacing w:before="90"/>
        <w:ind w:left="2040" w:hanging="720"/>
      </w:pPr>
      <w:r>
        <w:t>The</w:t>
      </w:r>
      <w:r>
        <w:rPr>
          <w:spacing w:val="-23"/>
        </w:rPr>
        <w:t xml:space="preserve"> </w:t>
      </w:r>
      <w:r>
        <w:t>Economic</w:t>
      </w:r>
      <w:r>
        <w:rPr>
          <w:spacing w:val="-24"/>
        </w:rPr>
        <w:t xml:space="preserve"> </w:t>
      </w:r>
      <w:r>
        <w:t>valuation</w:t>
      </w:r>
      <w:r>
        <w:rPr>
          <w:spacing w:val="-21"/>
        </w:rPr>
        <w:t xml:space="preserve"> </w:t>
      </w:r>
      <w:r>
        <w:t>of</w:t>
      </w:r>
      <w:r>
        <w:rPr>
          <w:spacing w:val="-21"/>
        </w:rPr>
        <w:t xml:space="preserve"> </w:t>
      </w:r>
      <w:r>
        <w:rPr>
          <w:spacing w:val="2"/>
        </w:rPr>
        <w:t>foreign</w:t>
      </w:r>
      <w:r>
        <w:rPr>
          <w:spacing w:val="-22"/>
        </w:rPr>
        <w:t xml:space="preserve"> </w:t>
      </w:r>
      <w:r>
        <w:t>Exchange</w:t>
      </w:r>
    </w:p>
    <w:p w:rsidR="006C75FE" w:rsidRDefault="008035B6">
      <w:pPr>
        <w:pStyle w:val="Heading3"/>
        <w:numPr>
          <w:ilvl w:val="2"/>
          <w:numId w:val="3"/>
        </w:numPr>
        <w:tabs>
          <w:tab w:val="left" w:pos="2041"/>
        </w:tabs>
        <w:spacing w:before="162"/>
      </w:pPr>
      <w:r>
        <w:rPr>
          <w:spacing w:val="2"/>
        </w:rPr>
        <w:t>Introduction</w:t>
      </w:r>
    </w:p>
    <w:p w:rsidR="006C75FE" w:rsidRDefault="006C75FE">
      <w:pPr>
        <w:pStyle w:val="BodyText"/>
        <w:spacing w:before="10"/>
        <w:rPr>
          <w:rFonts w:ascii="Arial"/>
          <w:b/>
          <w:i/>
          <w:sz w:val="30"/>
        </w:rPr>
      </w:pPr>
    </w:p>
    <w:p w:rsidR="006C75FE" w:rsidRDefault="008035B6">
      <w:pPr>
        <w:pStyle w:val="BodyText"/>
        <w:spacing w:line="360" w:lineRule="auto"/>
        <w:ind w:left="1320" w:right="622"/>
        <w:jc w:val="both"/>
      </w:pPr>
      <w:r>
        <w:t xml:space="preserve">In the previous sections we have discussed how border prices are used </w:t>
      </w:r>
      <w:r>
        <w:rPr>
          <w:spacing w:val="2"/>
        </w:rPr>
        <w:t xml:space="preserve">to </w:t>
      </w:r>
      <w:r>
        <w:rPr>
          <w:spacing w:val="-3"/>
        </w:rPr>
        <w:t xml:space="preserve">value </w:t>
      </w:r>
      <w:r>
        <w:t xml:space="preserve">the economic benefits and the cost of project’s tradable inputs and outputs. In project appraisal the foreign exchange earnings and costs are usually converted </w:t>
      </w:r>
      <w:r>
        <w:rPr>
          <w:spacing w:val="-3"/>
        </w:rPr>
        <w:t xml:space="preserve">into </w:t>
      </w:r>
      <w:r>
        <w:t>local curren</w:t>
      </w:r>
      <w:r>
        <w:t xml:space="preserve">cy so that they can </w:t>
      </w:r>
      <w:r>
        <w:rPr>
          <w:spacing w:val="-3"/>
        </w:rPr>
        <w:t xml:space="preserve">be </w:t>
      </w:r>
      <w:r>
        <w:t xml:space="preserve">included </w:t>
      </w:r>
      <w:r>
        <w:rPr>
          <w:spacing w:val="-3"/>
        </w:rPr>
        <w:t xml:space="preserve">in </w:t>
      </w:r>
      <w:r>
        <w:t>the project’s cash flow with its non-tradable inputs and outputs. The OER would be applied</w:t>
      </w:r>
      <w:r>
        <w:rPr>
          <w:spacing w:val="28"/>
        </w:rPr>
        <w:t xml:space="preserve"> </w:t>
      </w:r>
      <w:r>
        <w:t>on</w:t>
      </w:r>
      <w:r>
        <w:rPr>
          <w:spacing w:val="24"/>
        </w:rPr>
        <w:t xml:space="preserve"> </w:t>
      </w:r>
      <w:r>
        <w:t>the</w:t>
      </w:r>
      <w:r>
        <w:rPr>
          <w:spacing w:val="28"/>
        </w:rPr>
        <w:t xml:space="preserve"> </w:t>
      </w:r>
      <w:r>
        <w:t>border</w:t>
      </w:r>
      <w:r>
        <w:rPr>
          <w:spacing w:val="30"/>
        </w:rPr>
        <w:t xml:space="preserve"> </w:t>
      </w:r>
      <w:r>
        <w:t>price</w:t>
      </w:r>
      <w:r>
        <w:rPr>
          <w:spacing w:val="28"/>
        </w:rPr>
        <w:t xml:space="preserve"> </w:t>
      </w:r>
      <w:r>
        <w:t>of</w:t>
      </w:r>
      <w:r>
        <w:rPr>
          <w:spacing w:val="24"/>
        </w:rPr>
        <w:t xml:space="preserve"> </w:t>
      </w:r>
      <w:r>
        <w:t>exported</w:t>
      </w:r>
      <w:r>
        <w:rPr>
          <w:spacing w:val="29"/>
        </w:rPr>
        <w:t xml:space="preserve"> </w:t>
      </w:r>
      <w:r>
        <w:t>commodities,</w:t>
      </w:r>
      <w:r>
        <w:rPr>
          <w:spacing w:val="30"/>
        </w:rPr>
        <w:t xml:space="preserve"> </w:t>
      </w:r>
      <w:r>
        <w:t>X</w:t>
      </w:r>
      <w:r>
        <w:rPr>
          <w:spacing w:val="29"/>
        </w:rPr>
        <w:t xml:space="preserve"> </w:t>
      </w:r>
      <w:r>
        <w:t>(fob</w:t>
      </w:r>
      <w:r>
        <w:rPr>
          <w:spacing w:val="24"/>
        </w:rPr>
        <w:t xml:space="preserve"> </w:t>
      </w:r>
      <w:r>
        <w:t>price)</w:t>
      </w:r>
      <w:r>
        <w:rPr>
          <w:spacing w:val="30"/>
        </w:rPr>
        <w:t xml:space="preserve"> </w:t>
      </w:r>
      <w:r>
        <w:t>and</w:t>
      </w:r>
      <w:r>
        <w:rPr>
          <w:spacing w:val="29"/>
        </w:rPr>
        <w:t xml:space="preserve"> </w:t>
      </w:r>
      <w:r>
        <w:rPr>
          <w:spacing w:val="2"/>
        </w:rPr>
        <w:t>to</w:t>
      </w:r>
      <w:r>
        <w:rPr>
          <w:spacing w:val="24"/>
        </w:rPr>
        <w:t xml:space="preserve"> </w:t>
      </w:r>
      <w:r>
        <w:t>that</w:t>
      </w:r>
      <w:r>
        <w:rPr>
          <w:spacing w:val="28"/>
        </w:rPr>
        <w:t xml:space="preserve"> </w:t>
      </w:r>
      <w:r>
        <w:t>of</w:t>
      </w:r>
      <w:r>
        <w:rPr>
          <w:spacing w:val="21"/>
        </w:rPr>
        <w:t xml:space="preserve"> </w:t>
      </w:r>
      <w:r>
        <w:t>each</w:t>
      </w:r>
      <w:r>
        <w:rPr>
          <w:spacing w:val="24"/>
        </w:rPr>
        <w:t xml:space="preserve"> </w:t>
      </w:r>
      <w:r>
        <w:t>of</w:t>
      </w:r>
      <w:r>
        <w:rPr>
          <w:spacing w:val="21"/>
        </w:rPr>
        <w:t xml:space="preserve"> </w:t>
      </w:r>
      <w:r>
        <w:t>the</w:t>
      </w:r>
    </w:p>
    <w:p w:rsidR="006C75FE" w:rsidRDefault="006C75FE">
      <w:pPr>
        <w:spacing w:line="360" w:lineRule="auto"/>
        <w:jc w:val="both"/>
        <w:sectPr w:rsidR="006C75FE">
          <w:pgSz w:w="12240" w:h="15840"/>
          <w:pgMar w:top="1320" w:right="820" w:bottom="1260" w:left="120" w:header="733" w:footer="1078" w:gutter="0"/>
          <w:cols w:space="720"/>
        </w:sectPr>
      </w:pPr>
    </w:p>
    <w:p w:rsidR="006C75FE" w:rsidRDefault="008035B6">
      <w:pPr>
        <w:pStyle w:val="BodyText"/>
        <w:spacing w:before="100" w:line="360" w:lineRule="auto"/>
        <w:ind w:left="1320" w:right="619"/>
        <w:jc w:val="both"/>
      </w:pPr>
      <w:proofErr w:type="gramStart"/>
      <w:r>
        <w:lastRenderedPageBreak/>
        <w:t>imported</w:t>
      </w:r>
      <w:proofErr w:type="gramEnd"/>
      <w:r>
        <w:t xml:space="preserve"> inputs, M (c.i.f. pri</w:t>
      </w:r>
      <w:r>
        <w:t xml:space="preserve">ce) to value them domestically. But does the OER (the price </w:t>
      </w:r>
      <w:r>
        <w:rPr>
          <w:spacing w:val="4"/>
        </w:rPr>
        <w:t xml:space="preserve">of </w:t>
      </w:r>
      <w:r>
        <w:t xml:space="preserve">foreign exchange) reflect the economic values of foreign exchange to the economy? In the preceding section, we were implicitly assuming that the official price </w:t>
      </w:r>
      <w:r>
        <w:rPr>
          <w:spacing w:val="4"/>
        </w:rPr>
        <w:t xml:space="preserve">of </w:t>
      </w:r>
      <w:r>
        <w:t xml:space="preserve">foreign exchange reflects its </w:t>
      </w:r>
      <w:r>
        <w:t xml:space="preserve">economic benefits to the country concerned. However this </w:t>
      </w:r>
      <w:r>
        <w:rPr>
          <w:spacing w:val="-3"/>
        </w:rPr>
        <w:t xml:space="preserve">is </w:t>
      </w:r>
      <w:r>
        <w:t xml:space="preserve">often not the case and needs to </w:t>
      </w:r>
      <w:r>
        <w:rPr>
          <w:spacing w:val="-3"/>
        </w:rPr>
        <w:t xml:space="preserve">be </w:t>
      </w:r>
      <w:r>
        <w:t>relaxed and see its effect on the valuation of a project’s tradable inputs and</w:t>
      </w:r>
      <w:r>
        <w:rPr>
          <w:spacing w:val="-19"/>
        </w:rPr>
        <w:t xml:space="preserve"> </w:t>
      </w:r>
      <w:r>
        <w:t>outputs.</w:t>
      </w:r>
    </w:p>
    <w:p w:rsidR="006C75FE" w:rsidRDefault="008035B6">
      <w:pPr>
        <w:pStyle w:val="BodyText"/>
        <w:spacing w:before="201" w:line="360" w:lineRule="auto"/>
        <w:ind w:left="1320" w:right="618"/>
        <w:jc w:val="both"/>
      </w:pPr>
      <w:r>
        <w:t xml:space="preserve">The official exchange rate, OER will be equal to the true economic value </w:t>
      </w:r>
      <w:r>
        <w:t>placed on foreign exchange if it is able to move freely without interventions or control by the government and if there is no rationing of foreign exchange, no tariffs or non-tariff barriers on imports and no taxes or subsidies on exports. In countries whe</w:t>
      </w:r>
      <w:r>
        <w:t>re these conditions hold the market price of foreign exchange, the OER should be a good measure of people’s willingness to pay for the foreign exchange needed to buy imported inputs and the economic benefits the local economy receives from any foreign exch</w:t>
      </w:r>
      <w:r>
        <w:t>ange earnings made by a project.</w:t>
      </w:r>
    </w:p>
    <w:p w:rsidR="006C75FE" w:rsidRDefault="008035B6">
      <w:pPr>
        <w:pStyle w:val="BodyText"/>
        <w:spacing w:before="198" w:line="360" w:lineRule="auto"/>
        <w:ind w:left="1320" w:right="623"/>
        <w:jc w:val="both"/>
      </w:pPr>
      <w:r>
        <w:t>In very few countries in the world there is little or no government intervention and few imperfections in the country’s traded goods and foreign exchange markets. There are many distortions in the market for foreign exchang</w:t>
      </w:r>
      <w:r>
        <w:t>e and traded goods:</w:t>
      </w:r>
    </w:p>
    <w:p w:rsidR="006C75FE" w:rsidRDefault="008035B6">
      <w:pPr>
        <w:pStyle w:val="ListParagraph"/>
        <w:numPr>
          <w:ilvl w:val="0"/>
          <w:numId w:val="2"/>
        </w:numPr>
        <w:tabs>
          <w:tab w:val="left" w:pos="1680"/>
        </w:tabs>
        <w:spacing w:before="203" w:line="360" w:lineRule="auto"/>
        <w:ind w:right="618"/>
        <w:jc w:val="both"/>
        <w:rPr>
          <w:sz w:val="24"/>
        </w:rPr>
      </w:pPr>
      <w:r>
        <w:rPr>
          <w:sz w:val="24"/>
        </w:rPr>
        <w:t xml:space="preserve">The market for foreign exchange may </w:t>
      </w:r>
      <w:r>
        <w:rPr>
          <w:spacing w:val="-3"/>
          <w:sz w:val="24"/>
        </w:rPr>
        <w:t xml:space="preserve">be </w:t>
      </w:r>
      <w:r>
        <w:rPr>
          <w:sz w:val="24"/>
        </w:rPr>
        <w:t xml:space="preserve">strictly controlled and </w:t>
      </w:r>
      <w:r>
        <w:rPr>
          <w:spacing w:val="-5"/>
          <w:sz w:val="24"/>
        </w:rPr>
        <w:t xml:space="preserve">it </w:t>
      </w:r>
      <w:r>
        <w:rPr>
          <w:spacing w:val="-2"/>
          <w:sz w:val="24"/>
        </w:rPr>
        <w:t xml:space="preserve">may </w:t>
      </w:r>
      <w:r>
        <w:rPr>
          <w:sz w:val="24"/>
        </w:rPr>
        <w:t xml:space="preserve">only </w:t>
      </w:r>
      <w:r>
        <w:rPr>
          <w:spacing w:val="-3"/>
          <w:sz w:val="24"/>
        </w:rPr>
        <w:t xml:space="preserve">be </w:t>
      </w:r>
      <w:r>
        <w:rPr>
          <w:sz w:val="24"/>
        </w:rPr>
        <w:t xml:space="preserve">possible </w:t>
      </w:r>
      <w:r>
        <w:rPr>
          <w:spacing w:val="6"/>
          <w:sz w:val="24"/>
        </w:rPr>
        <w:t xml:space="preserve">to </w:t>
      </w:r>
      <w:r>
        <w:rPr>
          <w:sz w:val="24"/>
        </w:rPr>
        <w:t xml:space="preserve">purchase foreign exchange for permitted purposes. These controls may be imposed because the fixed official exchange rate </w:t>
      </w:r>
      <w:r>
        <w:rPr>
          <w:spacing w:val="-3"/>
          <w:sz w:val="24"/>
        </w:rPr>
        <w:t xml:space="preserve">is </w:t>
      </w:r>
      <w:r>
        <w:rPr>
          <w:sz w:val="24"/>
        </w:rPr>
        <w:t xml:space="preserve">overvalued. This results </w:t>
      </w:r>
      <w:r>
        <w:rPr>
          <w:spacing w:val="-3"/>
          <w:sz w:val="24"/>
        </w:rPr>
        <w:t xml:space="preserve">in </w:t>
      </w:r>
      <w:r>
        <w:rPr>
          <w:sz w:val="24"/>
        </w:rPr>
        <w:t>the demand for foreign exchange greatly exceeding</w:t>
      </w:r>
      <w:r>
        <w:rPr>
          <w:spacing w:val="-1"/>
          <w:sz w:val="24"/>
        </w:rPr>
        <w:t xml:space="preserve"> </w:t>
      </w:r>
      <w:r>
        <w:rPr>
          <w:sz w:val="24"/>
        </w:rPr>
        <w:t>supply.</w:t>
      </w:r>
    </w:p>
    <w:p w:rsidR="006C75FE" w:rsidRDefault="008035B6">
      <w:pPr>
        <w:pStyle w:val="ListParagraph"/>
        <w:numPr>
          <w:ilvl w:val="0"/>
          <w:numId w:val="2"/>
        </w:numPr>
        <w:tabs>
          <w:tab w:val="left" w:pos="1680"/>
        </w:tabs>
        <w:spacing w:line="357" w:lineRule="auto"/>
        <w:ind w:right="621"/>
        <w:jc w:val="both"/>
        <w:rPr>
          <w:sz w:val="24"/>
        </w:rPr>
      </w:pPr>
      <w:r>
        <w:rPr>
          <w:sz w:val="24"/>
        </w:rPr>
        <w:t xml:space="preserve">A currency </w:t>
      </w:r>
      <w:r>
        <w:rPr>
          <w:spacing w:val="-3"/>
          <w:sz w:val="24"/>
        </w:rPr>
        <w:t xml:space="preserve">is </w:t>
      </w:r>
      <w:r>
        <w:rPr>
          <w:sz w:val="24"/>
        </w:rPr>
        <w:t xml:space="preserve">overvalued </w:t>
      </w:r>
      <w:r>
        <w:rPr>
          <w:spacing w:val="-3"/>
          <w:sz w:val="24"/>
        </w:rPr>
        <w:t xml:space="preserve">if </w:t>
      </w:r>
      <w:r>
        <w:rPr>
          <w:sz w:val="24"/>
        </w:rPr>
        <w:t xml:space="preserve">the official exchange rate understates the amount of domestic currency that residents of the country would be willing to pay for a </w:t>
      </w:r>
      <w:r>
        <w:rPr>
          <w:spacing w:val="-3"/>
          <w:sz w:val="24"/>
        </w:rPr>
        <w:t xml:space="preserve">unit </w:t>
      </w:r>
      <w:r>
        <w:rPr>
          <w:sz w:val="24"/>
        </w:rPr>
        <w:t xml:space="preserve">of foreign currency if they could freely spend </w:t>
      </w:r>
      <w:r>
        <w:rPr>
          <w:spacing w:val="-5"/>
          <w:sz w:val="24"/>
        </w:rPr>
        <w:t xml:space="preserve">it </w:t>
      </w:r>
      <w:r>
        <w:rPr>
          <w:sz w:val="24"/>
        </w:rPr>
        <w:t xml:space="preserve">on duty free goods -goods </w:t>
      </w:r>
      <w:r>
        <w:rPr>
          <w:spacing w:val="-3"/>
          <w:sz w:val="24"/>
        </w:rPr>
        <w:t xml:space="preserve">sold </w:t>
      </w:r>
      <w:r>
        <w:rPr>
          <w:sz w:val="24"/>
        </w:rPr>
        <w:t xml:space="preserve">at their border prices. Trade distortions such as import tariffs and quotas; result </w:t>
      </w:r>
      <w:r>
        <w:rPr>
          <w:spacing w:val="-3"/>
          <w:sz w:val="24"/>
        </w:rPr>
        <w:t xml:space="preserve">in </w:t>
      </w:r>
      <w:r>
        <w:rPr>
          <w:sz w:val="24"/>
        </w:rPr>
        <w:t>a country's currency being</w:t>
      </w:r>
      <w:r>
        <w:rPr>
          <w:spacing w:val="-29"/>
          <w:sz w:val="24"/>
        </w:rPr>
        <w:t xml:space="preserve"> </w:t>
      </w:r>
      <w:r>
        <w:rPr>
          <w:sz w:val="24"/>
        </w:rPr>
        <w:t>overvalued.</w:t>
      </w:r>
    </w:p>
    <w:p w:rsidR="006C75FE" w:rsidRDefault="006C75FE">
      <w:pPr>
        <w:spacing w:line="357" w:lineRule="auto"/>
        <w:jc w:val="both"/>
        <w:rPr>
          <w:sz w:val="24"/>
        </w:rPr>
        <w:sectPr w:rsidR="006C75FE">
          <w:pgSz w:w="12240" w:h="15840"/>
          <w:pgMar w:top="1320" w:right="820" w:bottom="1260" w:left="120" w:header="733" w:footer="1078" w:gutter="0"/>
          <w:cols w:space="720"/>
        </w:sectPr>
      </w:pPr>
    </w:p>
    <w:p w:rsidR="006C75FE" w:rsidRDefault="008035B6">
      <w:pPr>
        <w:pStyle w:val="Heading4"/>
        <w:ind w:left="1320" w:firstLine="0"/>
        <w:jc w:val="left"/>
      </w:pPr>
      <w:r>
        <w:lastRenderedPageBreak/>
        <w:t>Figure: The shadow exchange rate an</w:t>
      </w:r>
      <w:r>
        <w:t>d overvaluation of a currency</w:t>
      </w:r>
    </w:p>
    <w:p w:rsidR="006C75FE" w:rsidRDefault="006C75FE">
      <w:pPr>
        <w:pStyle w:val="BodyText"/>
        <w:spacing w:before="5"/>
        <w:rPr>
          <w:b/>
          <w:sz w:val="22"/>
        </w:rPr>
      </w:pPr>
    </w:p>
    <w:p w:rsidR="006C75FE" w:rsidRDefault="006C75FE">
      <w:pPr>
        <w:sectPr w:rsidR="006C75FE">
          <w:pgSz w:w="12240" w:h="15840"/>
          <w:pgMar w:top="1320" w:right="820" w:bottom="1260" w:left="120" w:header="733" w:footer="1078" w:gutter="0"/>
          <w:cols w:space="720"/>
        </w:sectPr>
      </w:pPr>
    </w:p>
    <w:p w:rsidR="006C75FE" w:rsidRDefault="008035B6">
      <w:pPr>
        <w:spacing w:before="94"/>
        <w:ind w:left="1526"/>
        <w:rPr>
          <w:rFonts w:ascii="Arial"/>
        </w:rPr>
      </w:pPr>
      <w:r>
        <w:lastRenderedPageBreak/>
        <w:pict>
          <v:group id="_x0000_s1031" style="position:absolute;left:0;text-align:left;margin-left:128.9pt;margin-top:17.4pt;width:346.8pt;height:285.4pt;z-index:15748096;mso-position-horizontal-relative:page" coordorigin="2578,348" coordsize="6936,5708">
            <v:shape id="_x0000_s1033" style="position:absolute;left:2577;top:348;width:6936;height:5708" coordorigin="2578,348" coordsize="6936,5708" o:spt="100" adj="0,,0" path="m2923,1596r-38,-24l2880,1582r34,29l2923,1596xm2971,1635r-33,-29l2928,1620r34,24l2971,1635xm3019,1668r-33,-28l2976,1654r34,24l3019,1668xm3067,1702r-33,-24l3024,1688r38,28l3067,1702xm3115,1740r-33,-28l3072,1726r38,24l3115,1740xm3168,1774r-38,-29l3120,1760r38,24l3168,1774xm3216,1808r-38,-24l3168,1793r38,29l3216,1808xm3264,1841r-38,-24l3216,1832r38,24l3264,1841xm3312,1880r-38,-29l3269,1865r33,24l3312,1880xm3360,1913r-34,-24l3317,1899r33,29l3360,1913xm3408,1947r-34,-24l3365,1937r33,24l3408,1947xm3456,1985r-34,-29l3413,1971r38,24l3456,1985xm3504,2019r-34,-24l3461,2004r38,29l3504,2019xm3557,2052r-39,-24l3509,2038r38,29l3557,2052xm3605,2091r-39,-29l3557,2076r38,24l3605,2091xm3653,2124r-39,-24l3605,2110r38,29l3653,2124xm3701,2158r-39,-24l3658,2144r33,28l3701,2158xm3749,2196r-34,-28l3706,2182r33,24l3749,2196xm3797,2230r-34,-24l3754,2216r33,28l3797,2230xm3845,2264r-34,-24l3802,2249r38,29l3845,2264xm3898,2302r-39,-29l3850,2288r38,24l3898,2302xm3946,2336r-39,-24l3898,2321r38,29l3946,2336xm3994,2369r-39,-24l3946,2355r38,29l3994,2369xm4042,2408r-39,-29l3994,2393r38,24l4042,2408xm4090,2441r-39,-24l4046,2427r34,29l4090,2441xm4138,2475r-34,-24l4094,2460r34,29l4138,2475xm4186,2513r-34,-29l4142,2499r34,24l4186,2513xm4234,2547r-34,-24l4190,2532r39,29l4234,2547xm4286,2580r-38,-24l4238,2566r39,29l4286,2580xm4334,2619r-38,-29l4286,2604r39,24l4334,2619xm4382,2652r-38,-24l4334,2638r39,29l4382,2652xm4430,2686r-38,-24l4382,2672r39,28l4430,2686xm4478,2724r-38,-28l4435,2710r34,24l4478,2724xm4526,2758r-33,-24l4483,2744r34,28l4526,2758xm4574,2792r-33,-24l4531,2777r34,29l4574,2792xm4622,2830r-33,-29l4579,2816r39,24l4622,2830xm4675,2864r-38,-24l4627,2849r39,29l4675,2864xm4723,2897r-38,-24l4675,2883r39,29l4723,2897xm4771,2936r-38,-29l4723,2921r39,24l4771,2936xm4819,2969r-38,-24l4771,2955r39,29l4819,2969xm4867,3003r-38,-24l4824,2988r34,29l4867,3003xm4915,3041r-33,-29l4872,3027r34,24l4915,3041xm4963,3075r-33,-29l4920,3060r34,29l4963,3075xm5011,3108r-33,-24l4968,3094r38,29l5011,3108xm5064,3147r-38,-29l5016,3132r38,24l5064,3147xm5112,3180r-38,-28l5064,3166r38,29l5112,3180xm5160,3214r-38,-24l5112,3200r38,28l5160,3214xm5208,3252r-38,-28l5160,3238r38,24l5208,3252xm5256,3286r-38,-29l5213,3272r33,28l5256,3286xm5304,3320r-34,-24l5261,3305r33,29l5304,3320xm5453,3425r-39,-24l5405,3411r38,29l5453,3425xm5501,3464r-39,-29l5453,3449r38,24l5501,3464xm5549,3497r-39,-29l5501,3483r38,24l5549,3497xm5597,3531r-39,-24l5549,3516r38,29l5597,3531xm5645,3569r-39,-29l5602,3555r33,24l5645,3569xm5693,3603r-34,-29l5650,3588r33,24l5693,3603xm5741,3636r-34,-24l5698,3622r33,29l5741,3636xm5789,3675r-34,-29l5746,3660r38,24l5789,3675xm5842,3708r-39,-28l5794,3694r38,24l5842,3708xm5890,3742r-39,-24l5842,3728r38,28l5890,3742xm5938,3780r-39,-28l5890,3766r38,24l5938,3780xm5986,3814r-39,-29l5938,3800r38,24l5986,3814xm6082,3886r-34,-29l6038,3872r34,24l6082,3886xm6130,3920r-34,-29l6086,3905r34,24l6130,3920xm6178,3953r-34,-24l6134,3939r39,29l6178,3953xm6230,3992r-38,-29l6182,3977r39,24l6230,3992xm6278,4025r-38,-29l6230,4011r39,24l6278,4025xm6326,4059r-38,-24l6278,4044r39,29l6326,4059xm6374,4097r-38,-29l6331,4083r34,24l6374,4097xm6422,4131r-38,-29l6379,4116r34,24l6422,4131xm6470,4164r-33,-24l6427,4150r34,29l6470,4164xm6518,4203r-33,-29l6475,4188r34,24l6518,4203xm6566,4236r-33,-28l6523,4222r39,24l6566,4236xm6619,4270r-38,-24l6571,4256r39,28l6619,4270xm6667,4308r-38,-28l6619,4294r39,24l6667,4308xm6715,4342r-38,-29l6667,4328r39,24l6715,4342xm6763,4376r-38,-24l6720,4361r34,29l6763,4376xm6811,4409r-38,-24l6768,4400r34,24l6811,4409xm6859,4448r-33,-29l6816,4433r34,24l6859,4448xm6907,4481r-33,-24l6864,4467r34,29l6907,4481xm6955,4515r-33,-24l6912,4505r38,24l6955,4515xm7008,4553r-38,-29l6960,4539r38,24l7008,4553xm7152,4659r-38,-29l7109,4644r33,24l7152,4659xm7200,4692r-38,-24l7157,4678r33,29l7200,4692xm7248,4726r-34,-24l7205,4712r33,28l7248,4726xm7296,4764r-34,-28l7253,4750r33,24l7296,4764xm7344,4798r-34,-24l7301,4784r38,28l7344,4798xm7397,4832r-39,-24l7349,4817r38,29l7397,4832xm7445,4870r-39,-29l7397,4856r38,24l7445,4870xm7493,4904r-39,-24l7445,4889r38,29l7493,4904xm7541,4937r-39,-24l7498,4923r33,29l7541,4937xm7589,4976r-39,-29l7546,4961r33,24l7589,4976xm7637,5009r-34,-24l7594,4995r33,29l7637,5009xm7685,5043r-34,-24l7642,5028r38,29l7685,5043xm7733,5081r-34,-29l7690,5067r38,24l7733,5081xm7786,5115r-39,-24l7738,5100r38,29l7786,5115xm7834,5148r-39,-24l7786,5134r38,29l7834,5148xm7882,5187r-39,-29l7834,5172r38,24l7882,5187xm7930,5220r-39,-24l7886,5206r34,29l7930,5220xm7978,5254r-39,-24l7934,5240r34,28l7978,5254xm8026,5292r-34,-28l7982,5278r34,24l8026,5292xm8074,5326r-34,-24l8030,5312r39,28l8074,5326xm8122,5360r-34,-24l8078,5345r39,29l8122,5360xm8174,5398r-38,-29l8126,5384r39,24l8174,5398xm8222,5432r-38,-24l8174,5417r39,29l8222,5432xm8270,5465r-38,-24l8222,5451r39,29l8270,5465xm8318,5499r-38,-24l8275,5489r34,24l8318,5499xm9494,5960r-4,l9494,5962r,-2xm9514,5974r-20,-12l9379,5892r-14,l9365,5897r-5,5l9370,5912r85,48l7061,5960r,-1350l7094,4635r10,-15l7066,4596r-5,5l7061,3363r-10,l7051,3354,9058,4884r9,-14l7051,3333r,20l7046,3353r,15l7046,4581r-28,-18l7008,4572r38,29l7046,5960r-1022,l6024,3862r10,-14l6024,3842r,-474l7046,3368r,-15l6024,3353r,-783l7051,3353r,-20l6031,2556,7478,785r-9,-9l6020,2548r-9,-7l6011,2560r-1,1l6010,2582r,771l6010,3368r,465l5995,3824r-5,9l6010,3850r,2110l5366,5960r,-2577l5395,3401r5,-9l5372,3368r638,l6010,3353r-630,l6010,2582r,-21l5366,3348r,-1280l6011,2560r,-19l5366,2050r,-1702l5352,348r,1691l3518,641r-9,10l5352,2057r,1296l5352,3387r,2573l2669,5960r,-2592l5342,3368r9,l3778,5292r9,10l5352,3387r,-34l5346,3353r-28,-24l5309,3344r13,9l2669,3353r,-2870l2717,569r5,5l2726,574r5,-5l2736,569r5,-9l2736,555,2670,440r-11,-20l2578,555r,14l2582,569r5,5l2592,574r5,-5l2650,475r,5499l2659,5974r,10l9455,5984r-85,48l9360,6041r5,5l9365,6051r9,5l9379,6051r118,-67l9514,5974xe" fillcolor="#497dba" stroked="f">
              <v:stroke joinstyle="round"/>
              <v:formulas/>
              <v:path arrowok="t" o:connecttype="segments"/>
            </v:shape>
            <v:shape id="_x0000_s1032" style="position:absolute;left:3393;top:1178;width:4848;height:3596" coordorigin="3394,1179" coordsize="4848,3596" o:spt="100" adj="0,,0" path="m3922,1198r-15,-19l3441,1525r39,-87l3480,1424r-10,l3466,1419r-10,5l3456,1428r-52,125l3403,1553r,1l3394,1577r39,-5l3552,1558r5,l3562,1553r,-14l3557,1534r-10,l3456,1544r466,-346xm8242,4390r-15,-19l7765,4714r35,-79l7800,4620r-10,-4l7786,4616r-10,4l7776,4625r-49,117l7723,4745r2,3l7714,4774r39,-5l7872,4755r5,l7882,4745r,-9l7877,4731r-10,l7776,4741r466,-351xe" fillcolor="black" stroked="f">
              <v:stroke joinstyle="round"/>
              <v:formulas/>
              <v:path arrowok="t" o:connecttype="segments"/>
            </v:shape>
            <w10:wrap anchorx="page"/>
          </v:group>
        </w:pict>
      </w:r>
      <w:r>
        <w:rPr>
          <w:rFonts w:ascii="Arial"/>
        </w:rPr>
        <w:t>Exchange</w:t>
      </w:r>
      <w:r>
        <w:rPr>
          <w:rFonts w:ascii="Arial"/>
          <w:spacing w:val="-46"/>
        </w:rPr>
        <w:t xml:space="preserve"> </w:t>
      </w:r>
      <w:r>
        <w:rPr>
          <w:rFonts w:ascii="Arial"/>
          <w:spacing w:val="3"/>
        </w:rPr>
        <w:t>rate,</w:t>
      </w:r>
      <w:r>
        <w:rPr>
          <w:rFonts w:ascii="Arial"/>
          <w:spacing w:val="-45"/>
        </w:rPr>
        <w:t xml:space="preserve"> </w:t>
      </w:r>
      <w:r>
        <w:rPr>
          <w:rFonts w:ascii="Arial"/>
        </w:rPr>
        <w:t>ER</w:t>
      </w:r>
    </w:p>
    <w:p w:rsidR="006C75FE" w:rsidRDefault="008035B6">
      <w:pPr>
        <w:spacing w:before="164"/>
        <w:ind w:right="38"/>
        <w:jc w:val="right"/>
        <w:rPr>
          <w:rFonts w:ascii="Arial"/>
        </w:rPr>
      </w:pPr>
      <w:r>
        <w:rPr>
          <w:rFonts w:ascii="Arial"/>
          <w:w w:val="92"/>
        </w:rPr>
        <w:t>D</w:t>
      </w:r>
    </w:p>
    <w:p w:rsidR="006C75FE" w:rsidRDefault="008035B6">
      <w:pPr>
        <w:pStyle w:val="BodyText"/>
        <w:spacing w:before="7"/>
        <w:rPr>
          <w:rFonts w:ascii="Arial"/>
          <w:sz w:val="23"/>
        </w:rPr>
      </w:pPr>
      <w:r>
        <w:br w:type="column"/>
      </w:r>
    </w:p>
    <w:p w:rsidR="006C75FE" w:rsidRDefault="008035B6">
      <w:pPr>
        <w:spacing w:line="283" w:lineRule="auto"/>
        <w:ind w:left="1963" w:right="-10" w:hanging="437"/>
        <w:rPr>
          <w:rFonts w:ascii="Arial"/>
        </w:rPr>
      </w:pPr>
      <w:r>
        <w:rPr>
          <w:rFonts w:ascii="Arial"/>
        </w:rPr>
        <w:t>Official</w:t>
      </w:r>
      <w:r>
        <w:rPr>
          <w:rFonts w:ascii="Arial"/>
          <w:spacing w:val="-23"/>
        </w:rPr>
        <w:t xml:space="preserve"> </w:t>
      </w:r>
      <w:r>
        <w:rPr>
          <w:rFonts w:ascii="Arial"/>
          <w:spacing w:val="-3"/>
        </w:rPr>
        <w:t xml:space="preserve">supply </w:t>
      </w:r>
      <w:r>
        <w:rPr>
          <w:rFonts w:ascii="Arial"/>
        </w:rPr>
        <w:t>of</w:t>
      </w:r>
      <w:r>
        <w:rPr>
          <w:rFonts w:ascii="Arial"/>
          <w:spacing w:val="-16"/>
        </w:rPr>
        <w:t xml:space="preserve"> </w:t>
      </w:r>
      <w:r>
        <w:rPr>
          <w:rFonts w:ascii="Arial"/>
        </w:rPr>
        <w:t>FE</w:t>
      </w:r>
    </w:p>
    <w:p w:rsidR="006C75FE" w:rsidRDefault="008035B6">
      <w:pPr>
        <w:pStyle w:val="BodyText"/>
        <w:rPr>
          <w:rFonts w:ascii="Arial"/>
        </w:rPr>
      </w:pPr>
      <w:r>
        <w:br w:type="column"/>
      </w:r>
    </w:p>
    <w:p w:rsidR="006C75FE" w:rsidRDefault="006C75FE">
      <w:pPr>
        <w:pStyle w:val="BodyText"/>
        <w:spacing w:before="2"/>
        <w:rPr>
          <w:rFonts w:ascii="Arial"/>
        </w:rPr>
      </w:pPr>
    </w:p>
    <w:p w:rsidR="006C75FE" w:rsidRDefault="008035B6">
      <w:pPr>
        <w:spacing w:before="1" w:line="302" w:lineRule="auto"/>
        <w:ind w:left="743" w:right="1700" w:hanging="34"/>
        <w:rPr>
          <w:rFonts w:ascii="Arial"/>
        </w:rPr>
      </w:pPr>
      <w:proofErr w:type="spellStart"/>
      <w:r>
        <w:rPr>
          <w:rFonts w:ascii="DejaVu Sans"/>
        </w:rPr>
        <w:t>S</w:t>
      </w:r>
      <w:r>
        <w:rPr>
          <w:rFonts w:ascii="DejaVu Sans"/>
          <w:vertAlign w:val="subscript"/>
        </w:rPr>
        <w:t>fe</w:t>
      </w:r>
      <w:proofErr w:type="spellEnd"/>
      <w:r>
        <w:rPr>
          <w:rFonts w:ascii="DejaVu Sans"/>
        </w:rPr>
        <w:t xml:space="preserve"> </w:t>
      </w:r>
      <w:r>
        <w:rPr>
          <w:rFonts w:ascii="Arial"/>
        </w:rPr>
        <w:t>(Hypothetical free market supply of FE)</w:t>
      </w:r>
    </w:p>
    <w:p w:rsidR="006C75FE" w:rsidRDefault="006C75FE">
      <w:pPr>
        <w:spacing w:line="302" w:lineRule="auto"/>
        <w:rPr>
          <w:rFonts w:ascii="Arial"/>
        </w:rPr>
        <w:sectPr w:rsidR="006C75FE">
          <w:type w:val="continuous"/>
          <w:pgSz w:w="12240" w:h="15840"/>
          <w:pgMar w:top="1320" w:right="820" w:bottom="1260" w:left="120" w:header="720" w:footer="720" w:gutter="0"/>
          <w:cols w:num="3" w:space="720" w:equalWidth="0">
            <w:col w:w="3355" w:space="529"/>
            <w:col w:w="2865" w:space="39"/>
            <w:col w:w="4512"/>
          </w:cols>
        </w:sectPr>
      </w:pPr>
    </w:p>
    <w:p w:rsidR="006C75FE" w:rsidRDefault="006C75FE">
      <w:pPr>
        <w:pStyle w:val="BodyText"/>
        <w:rPr>
          <w:rFonts w:ascii="Arial"/>
          <w:sz w:val="20"/>
        </w:rPr>
      </w:pPr>
    </w:p>
    <w:p w:rsidR="006C75FE" w:rsidRDefault="006C75FE">
      <w:pPr>
        <w:pStyle w:val="BodyText"/>
        <w:rPr>
          <w:rFonts w:ascii="Arial"/>
          <w:sz w:val="20"/>
        </w:rPr>
      </w:pPr>
    </w:p>
    <w:p w:rsidR="006C75FE" w:rsidRDefault="008035B6">
      <w:pPr>
        <w:tabs>
          <w:tab w:val="left" w:pos="5266"/>
        </w:tabs>
        <w:spacing w:before="28" w:line="460" w:lineRule="atLeast"/>
        <w:ind w:left="100" w:right="6031" w:firstLine="1320"/>
        <w:rPr>
          <w:rFonts w:ascii="Arial"/>
        </w:rPr>
      </w:pPr>
      <w:r>
        <w:pict>
          <v:line id="_x0000_s1030" style="position:absolute;left:0;text-align:left;z-index:15748608;mso-position-horizontal-relative:page" from="132.95pt,45.45pt" to="300pt,45.45pt" strokecolor="#497dba" strokeweight=".72pt">
            <v:stroke dashstyle="3 1"/>
            <w10:wrap anchorx="page"/>
          </v:line>
        </w:pict>
      </w:r>
      <w:r>
        <w:rPr>
          <w:rFonts w:ascii="Arial"/>
          <w:w w:val="90"/>
        </w:rPr>
        <w:t>Shadow</w:t>
      </w:r>
      <w:r>
        <w:rPr>
          <w:rFonts w:ascii="Arial"/>
          <w:spacing w:val="5"/>
          <w:w w:val="90"/>
        </w:rPr>
        <w:t xml:space="preserve"> </w:t>
      </w:r>
      <w:r>
        <w:rPr>
          <w:rFonts w:ascii="Arial"/>
          <w:w w:val="90"/>
        </w:rPr>
        <w:t>ER</w:t>
      </w:r>
      <w:r>
        <w:rPr>
          <w:rFonts w:ascii="Arial"/>
          <w:spacing w:val="4"/>
        </w:rPr>
        <w:t xml:space="preserve"> </w:t>
      </w:r>
      <w:r>
        <w:rPr>
          <w:rFonts w:ascii="Arial"/>
          <w:w w:val="79"/>
          <w:u w:val="dotted" w:color="497DBA"/>
        </w:rPr>
        <w:t xml:space="preserve"> </w:t>
      </w:r>
      <w:r>
        <w:rPr>
          <w:rFonts w:ascii="Arial"/>
          <w:u w:val="dotted" w:color="497DBA"/>
        </w:rPr>
        <w:tab/>
      </w:r>
      <w:r>
        <w:rPr>
          <w:rFonts w:ascii="Arial"/>
        </w:rPr>
        <w:t xml:space="preserve"> Undistorted</w:t>
      </w:r>
      <w:r>
        <w:rPr>
          <w:rFonts w:ascii="Arial"/>
          <w:spacing w:val="-12"/>
        </w:rPr>
        <w:t xml:space="preserve"> </w:t>
      </w:r>
      <w:r>
        <w:rPr>
          <w:rFonts w:ascii="Arial"/>
          <w:spacing w:val="2"/>
        </w:rPr>
        <w:t>Equilibrium</w:t>
      </w:r>
    </w:p>
    <w:p w:rsidR="006C75FE" w:rsidRDefault="008035B6">
      <w:pPr>
        <w:spacing w:before="7"/>
        <w:ind w:left="965"/>
        <w:rPr>
          <w:rFonts w:ascii="Arial"/>
        </w:rPr>
      </w:pPr>
      <w:r>
        <w:rPr>
          <w:rFonts w:ascii="Arial"/>
        </w:rPr>
        <w:t>(ER=R)</w:t>
      </w:r>
    </w:p>
    <w:p w:rsidR="006C75FE" w:rsidRDefault="006C75FE">
      <w:pPr>
        <w:pStyle w:val="BodyText"/>
        <w:spacing w:before="9"/>
        <w:rPr>
          <w:rFonts w:ascii="Arial"/>
          <w:sz w:val="25"/>
        </w:rPr>
      </w:pPr>
    </w:p>
    <w:p w:rsidR="006C75FE" w:rsidRDefault="008035B6">
      <w:pPr>
        <w:spacing w:before="94"/>
        <w:ind w:left="2083"/>
        <w:rPr>
          <w:rFonts w:ascii="Arial"/>
        </w:rPr>
      </w:pPr>
      <w:r>
        <w:rPr>
          <w:rFonts w:ascii="Arial"/>
          <w:w w:val="95"/>
        </w:rPr>
        <w:t>OER</w:t>
      </w:r>
    </w:p>
    <w:p w:rsidR="006C75FE" w:rsidRDefault="006C75FE">
      <w:pPr>
        <w:pStyle w:val="BodyText"/>
        <w:rPr>
          <w:rFonts w:ascii="Arial"/>
          <w:sz w:val="20"/>
        </w:rPr>
      </w:pPr>
    </w:p>
    <w:p w:rsidR="006C75FE" w:rsidRDefault="006C75FE">
      <w:pPr>
        <w:pStyle w:val="BodyText"/>
        <w:rPr>
          <w:rFonts w:ascii="Arial"/>
          <w:sz w:val="20"/>
        </w:rPr>
      </w:pPr>
    </w:p>
    <w:p w:rsidR="006C75FE" w:rsidRDefault="006C75FE">
      <w:pPr>
        <w:pStyle w:val="BodyText"/>
        <w:rPr>
          <w:rFonts w:ascii="Arial"/>
          <w:sz w:val="20"/>
        </w:rPr>
      </w:pPr>
    </w:p>
    <w:p w:rsidR="006C75FE" w:rsidRDefault="006C75FE">
      <w:pPr>
        <w:pStyle w:val="BodyText"/>
        <w:rPr>
          <w:rFonts w:ascii="Arial"/>
          <w:sz w:val="20"/>
        </w:rPr>
      </w:pPr>
    </w:p>
    <w:p w:rsidR="006C75FE" w:rsidRDefault="006C75FE">
      <w:pPr>
        <w:pStyle w:val="BodyText"/>
        <w:spacing w:before="5"/>
        <w:rPr>
          <w:rFonts w:ascii="Arial"/>
          <w:sz w:val="20"/>
        </w:rPr>
      </w:pPr>
    </w:p>
    <w:p w:rsidR="006C75FE" w:rsidRDefault="006C75FE">
      <w:pPr>
        <w:rPr>
          <w:rFonts w:ascii="Arial"/>
          <w:sz w:val="20"/>
        </w:rPr>
        <w:sectPr w:rsidR="006C75FE">
          <w:type w:val="continuous"/>
          <w:pgSz w:w="12240" w:h="15840"/>
          <w:pgMar w:top="1320" w:right="820" w:bottom="1260" w:left="120" w:header="720" w:footer="720" w:gutter="0"/>
          <w:cols w:space="720"/>
        </w:sectPr>
      </w:pPr>
    </w:p>
    <w:p w:rsidR="006C75FE" w:rsidRDefault="006C75FE">
      <w:pPr>
        <w:pStyle w:val="BodyText"/>
        <w:rPr>
          <w:rFonts w:ascii="Arial"/>
        </w:rPr>
      </w:pPr>
    </w:p>
    <w:p w:rsidR="006C75FE" w:rsidRDefault="006C75FE">
      <w:pPr>
        <w:pStyle w:val="BodyText"/>
        <w:spacing w:before="9"/>
        <w:rPr>
          <w:rFonts w:ascii="Arial"/>
          <w:sz w:val="26"/>
        </w:rPr>
      </w:pPr>
    </w:p>
    <w:p w:rsidR="006C75FE" w:rsidRDefault="008035B6">
      <w:pPr>
        <w:ind w:left="1011"/>
        <w:jc w:val="center"/>
        <w:rPr>
          <w:rFonts w:ascii="Arial"/>
        </w:rPr>
      </w:pPr>
      <w:r>
        <w:rPr>
          <w:rFonts w:ascii="Arial"/>
          <w:w w:val="74"/>
        </w:rPr>
        <w:t>S</w:t>
      </w:r>
    </w:p>
    <w:p w:rsidR="006C75FE" w:rsidRDefault="006C75FE">
      <w:pPr>
        <w:pStyle w:val="BodyText"/>
        <w:spacing w:before="2"/>
        <w:rPr>
          <w:rFonts w:ascii="Arial"/>
          <w:sz w:val="34"/>
        </w:rPr>
      </w:pPr>
    </w:p>
    <w:p w:rsidR="006C75FE" w:rsidRDefault="008035B6">
      <w:pPr>
        <w:tabs>
          <w:tab w:val="left" w:pos="5126"/>
          <w:tab w:val="left" w:pos="5793"/>
        </w:tabs>
        <w:ind w:left="2448"/>
        <w:rPr>
          <w:rFonts w:ascii="DejaVu Sans"/>
        </w:rPr>
      </w:pPr>
      <w:r>
        <w:rPr>
          <w:rFonts w:ascii="Arial"/>
          <w:position w:val="6"/>
        </w:rPr>
        <w:t>0</w:t>
      </w:r>
      <w:r>
        <w:rPr>
          <w:rFonts w:ascii="Arial"/>
          <w:position w:val="6"/>
        </w:rPr>
        <w:tab/>
      </w:r>
      <w:proofErr w:type="gramStart"/>
      <w:r>
        <w:rPr>
          <w:rFonts w:ascii="DejaVu Sans"/>
          <w:spacing w:val="-3"/>
        </w:rPr>
        <w:t>Q</w:t>
      </w:r>
      <w:r>
        <w:rPr>
          <w:rFonts w:ascii="DejaVu Sans"/>
          <w:spacing w:val="-3"/>
          <w:vertAlign w:val="subscript"/>
        </w:rPr>
        <w:t>c</w:t>
      </w:r>
      <w:proofErr w:type="gramEnd"/>
      <w:r>
        <w:rPr>
          <w:rFonts w:ascii="DejaVu Sans"/>
          <w:spacing w:val="-3"/>
        </w:rPr>
        <w:tab/>
      </w:r>
      <w:r>
        <w:rPr>
          <w:rFonts w:ascii="DejaVu Sans"/>
          <w:spacing w:val="-10"/>
          <w:w w:val="90"/>
        </w:rPr>
        <w:t>Q</w:t>
      </w:r>
      <w:r>
        <w:rPr>
          <w:rFonts w:ascii="DejaVu Sans"/>
          <w:spacing w:val="-10"/>
          <w:w w:val="90"/>
          <w:vertAlign w:val="subscript"/>
        </w:rPr>
        <w:t>0</w:t>
      </w:r>
    </w:p>
    <w:p w:rsidR="006C75FE" w:rsidRDefault="008035B6">
      <w:pPr>
        <w:spacing w:before="38" w:line="242" w:lineRule="auto"/>
        <w:ind w:left="2945" w:right="88" w:hanging="1354"/>
        <w:rPr>
          <w:rFonts w:ascii="Arial"/>
        </w:rPr>
      </w:pPr>
      <w:r>
        <w:br w:type="column"/>
      </w:r>
      <w:r>
        <w:rPr>
          <w:noProof/>
          <w:position w:val="-11"/>
        </w:rPr>
        <w:lastRenderedPageBreak/>
        <w:drawing>
          <wp:inline distT="0" distB="0" distL="0" distR="0">
            <wp:extent cx="673607" cy="2458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673607" cy="245872"/>
                    </a:xfrm>
                    <a:prstGeom prst="rect">
                      <a:avLst/>
                    </a:prstGeom>
                  </pic:spPr>
                </pic:pic>
              </a:graphicData>
            </a:graphic>
          </wp:inline>
        </w:drawing>
      </w:r>
      <w:r>
        <w:rPr>
          <w:sz w:val="20"/>
        </w:rPr>
        <w:t xml:space="preserve">       </w:t>
      </w:r>
      <w:proofErr w:type="spellStart"/>
      <w:r>
        <w:rPr>
          <w:rFonts w:ascii="DejaVu Sans"/>
          <w:spacing w:val="-10"/>
        </w:rPr>
        <w:t>D</w:t>
      </w:r>
      <w:r>
        <w:rPr>
          <w:rFonts w:ascii="DejaVu Sans"/>
          <w:spacing w:val="-10"/>
          <w:vertAlign w:val="subscript"/>
        </w:rPr>
        <w:t>fe</w:t>
      </w:r>
      <w:proofErr w:type="spellEnd"/>
      <w:r>
        <w:rPr>
          <w:rFonts w:ascii="DejaVu Sans"/>
          <w:spacing w:val="-10"/>
        </w:rPr>
        <w:t xml:space="preserve"> </w:t>
      </w:r>
      <w:r>
        <w:rPr>
          <w:rFonts w:ascii="Arial"/>
        </w:rPr>
        <w:t xml:space="preserve">(Hypothetical </w:t>
      </w:r>
      <w:r>
        <w:rPr>
          <w:rFonts w:ascii="Arial"/>
          <w:spacing w:val="2"/>
        </w:rPr>
        <w:t xml:space="preserve">free </w:t>
      </w:r>
      <w:r>
        <w:rPr>
          <w:rFonts w:ascii="Arial"/>
        </w:rPr>
        <w:t>market</w:t>
      </w:r>
      <w:r>
        <w:rPr>
          <w:rFonts w:ascii="Arial"/>
          <w:spacing w:val="-24"/>
        </w:rPr>
        <w:t xml:space="preserve"> </w:t>
      </w:r>
      <w:r>
        <w:rPr>
          <w:rFonts w:ascii="Arial"/>
        </w:rPr>
        <w:t>demand</w:t>
      </w:r>
      <w:r>
        <w:rPr>
          <w:rFonts w:ascii="Arial"/>
          <w:spacing w:val="-35"/>
        </w:rPr>
        <w:t xml:space="preserve"> </w:t>
      </w:r>
      <w:r>
        <w:rPr>
          <w:rFonts w:ascii="Arial"/>
        </w:rPr>
        <w:t>for</w:t>
      </w:r>
      <w:r>
        <w:rPr>
          <w:rFonts w:ascii="Arial"/>
          <w:spacing w:val="-26"/>
        </w:rPr>
        <w:t xml:space="preserve"> </w:t>
      </w:r>
      <w:r>
        <w:rPr>
          <w:rFonts w:ascii="Arial"/>
        </w:rPr>
        <w:t>FE)</w:t>
      </w:r>
    </w:p>
    <w:p w:rsidR="006C75FE" w:rsidRDefault="008035B6">
      <w:pPr>
        <w:spacing w:before="159"/>
        <w:ind w:left="1778" w:right="1920"/>
        <w:jc w:val="center"/>
        <w:rPr>
          <w:rFonts w:ascii="Arial"/>
        </w:rPr>
      </w:pPr>
      <w:r>
        <w:rPr>
          <w:rFonts w:ascii="Arial"/>
        </w:rPr>
        <w:t>Demand for FE</w:t>
      </w:r>
    </w:p>
    <w:p w:rsidR="006C75FE" w:rsidRDefault="008035B6">
      <w:pPr>
        <w:spacing w:before="30" w:line="211" w:lineRule="exact"/>
        <w:ind w:left="3269" w:right="135"/>
        <w:jc w:val="center"/>
        <w:rPr>
          <w:rFonts w:ascii="Arial"/>
        </w:rPr>
      </w:pPr>
      <w:r>
        <w:rPr>
          <w:rFonts w:ascii="Arial"/>
        </w:rPr>
        <w:t>Foreign Exchange</w:t>
      </w:r>
    </w:p>
    <w:p w:rsidR="006C75FE" w:rsidRDefault="008035B6">
      <w:pPr>
        <w:tabs>
          <w:tab w:val="left" w:pos="3775"/>
        </w:tabs>
        <w:spacing w:line="339" w:lineRule="exact"/>
        <w:ind w:left="746"/>
        <w:rPr>
          <w:rFonts w:ascii="Arial"/>
        </w:rPr>
      </w:pPr>
      <w:r>
        <w:pict>
          <v:shape id="_x0000_s1029" style="position:absolute;left:0;text-align:left;margin-left:267.1pt;margin-top:12.95pt;width:89.8pt;height:24.5pt;z-index:-16220160;mso-position-horizontal-relative:page" coordorigin="5342,259" coordsize="1796,490" o:spt="100" adj="0,,0" path="m6283,605r-5,38l6278,691r-4,48l6274,744r4,5l6288,749r,-101l6283,605xm5357,259r-15,l5342,307r5,48l5357,432r5,29l5366,470r,15l5371,494r10,10l6240,504r10,9l6250,518r4,15l6259,542r5,29l6269,605r5,43l6274,739r4,-48l6278,643r5,-38l6278,566r-4,-29l6269,528r-5,-15l6259,509r,-10l6254,499r,-5l5390,494r-4,-5l5390,489r-4,-4l5381,475r,-10l5376,456r-5,-29l5366,393r-9,-86l5357,259xm7138,259r-15,l7123,307r-5,43l7118,393r-4,34l7109,456r-5,14l7099,480r-5,5l7099,485r-9,9l6312,494r-10,10l6302,513r-4,15l6293,537r-5,29l6283,605r5,43l6288,739r5,-48l6293,648r5,-43l6302,571r5,-29l6312,533r,-10l6317,513r5,-4l6322,504r777,l7109,494r,-5l7114,485r4,-15l7123,461r5,-29l7138,355r,-96xm6240,504r-854,l5390,509r855,l6240,504xm7099,504r-777,l6322,509r772,l7099,504xm6245,489r-855,l5390,494r855,l6245,489xm7090,489r-768,l6322,494r768,l7090,489xe" fillcolor="#497dba" stroked="f">
            <v:stroke joinstyle="round"/>
            <v:formulas/>
            <v:path arrowok="t" o:connecttype="segments"/>
            <w10:wrap anchorx="page"/>
          </v:shape>
        </w:pict>
      </w:r>
      <w:r>
        <w:rPr>
          <w:rFonts w:ascii="DejaVu Sans"/>
          <w:spacing w:val="-3"/>
          <w:position w:val="13"/>
        </w:rPr>
        <w:t>Q</w:t>
      </w:r>
      <w:r>
        <w:rPr>
          <w:rFonts w:ascii="DejaVu Sans"/>
          <w:spacing w:val="-3"/>
          <w:position w:val="9"/>
          <w:sz w:val="16"/>
        </w:rPr>
        <w:t>d</w:t>
      </w:r>
      <w:r>
        <w:rPr>
          <w:rFonts w:ascii="DejaVu Sans"/>
          <w:spacing w:val="-3"/>
          <w:position w:val="9"/>
          <w:sz w:val="16"/>
        </w:rPr>
        <w:tab/>
      </w:r>
      <w:r>
        <w:rPr>
          <w:rFonts w:ascii="Arial"/>
          <w:spacing w:val="2"/>
        </w:rPr>
        <w:t>Quantity</w:t>
      </w:r>
    </w:p>
    <w:p w:rsidR="006C75FE" w:rsidRDefault="006C75FE">
      <w:pPr>
        <w:spacing w:line="339" w:lineRule="exact"/>
        <w:rPr>
          <w:rFonts w:ascii="Arial"/>
        </w:rPr>
        <w:sectPr w:rsidR="006C75FE">
          <w:type w:val="continuous"/>
          <w:pgSz w:w="12240" w:h="15840"/>
          <w:pgMar w:top="1320" w:right="820" w:bottom="1260" w:left="120" w:header="720" w:footer="720" w:gutter="0"/>
          <w:cols w:num="2" w:space="720" w:equalWidth="0">
            <w:col w:w="6030" w:space="40"/>
            <w:col w:w="5230"/>
          </w:cols>
        </w:sectPr>
      </w:pPr>
    </w:p>
    <w:p w:rsidR="006C75FE" w:rsidRDefault="006C75FE">
      <w:pPr>
        <w:pStyle w:val="BodyText"/>
        <w:spacing w:before="2"/>
        <w:rPr>
          <w:rFonts w:ascii="Arial"/>
          <w:sz w:val="26"/>
        </w:rPr>
      </w:pPr>
    </w:p>
    <w:p w:rsidR="006C75FE" w:rsidRDefault="008035B6">
      <w:pPr>
        <w:spacing w:before="94"/>
        <w:ind w:left="1238" w:right="8"/>
        <w:jc w:val="center"/>
        <w:rPr>
          <w:rFonts w:ascii="Arial"/>
        </w:rPr>
      </w:pPr>
      <w:r>
        <w:rPr>
          <w:rFonts w:ascii="Arial"/>
        </w:rPr>
        <w:t>Excess Demand</w:t>
      </w:r>
    </w:p>
    <w:p w:rsidR="006C75FE" w:rsidRDefault="006C75FE">
      <w:pPr>
        <w:pStyle w:val="BodyText"/>
        <w:rPr>
          <w:rFonts w:ascii="Arial"/>
          <w:sz w:val="20"/>
        </w:rPr>
      </w:pPr>
    </w:p>
    <w:p w:rsidR="006C75FE" w:rsidRDefault="006C75FE">
      <w:pPr>
        <w:pStyle w:val="BodyText"/>
        <w:spacing w:before="4"/>
        <w:rPr>
          <w:rFonts w:ascii="Arial"/>
          <w:sz w:val="18"/>
        </w:rPr>
      </w:pPr>
    </w:p>
    <w:p w:rsidR="006C75FE" w:rsidRDefault="008035B6">
      <w:pPr>
        <w:pStyle w:val="BodyText"/>
        <w:spacing w:before="90" w:line="372" w:lineRule="auto"/>
        <w:ind w:left="1320" w:right="629"/>
        <w:jc w:val="both"/>
      </w:pPr>
      <w:proofErr w:type="spellStart"/>
      <w:r>
        <w:rPr>
          <w:rFonts w:ascii="DejaVu Sans"/>
          <w:sz w:val="22"/>
        </w:rPr>
        <w:t>D</w:t>
      </w:r>
      <w:r>
        <w:rPr>
          <w:rFonts w:ascii="DejaVu Sans"/>
          <w:sz w:val="22"/>
          <w:vertAlign w:val="subscript"/>
        </w:rPr>
        <w:t>fe</w:t>
      </w:r>
      <w:proofErr w:type="spellEnd"/>
      <w:r>
        <w:rPr>
          <w:rFonts w:ascii="DejaVu Sans"/>
          <w:sz w:val="22"/>
        </w:rPr>
        <w:t xml:space="preserve"> </w:t>
      </w:r>
      <w:r>
        <w:t xml:space="preserve">Shows that amount of foreign exchange </w:t>
      </w:r>
      <w:proofErr w:type="gramStart"/>
      <w:r>
        <w:t>that local residents</w:t>
      </w:r>
      <w:proofErr w:type="gramEnd"/>
      <w:r>
        <w:t xml:space="preserve"> would demand in each exchange rate if there were no tariffs and import quotas on imports or foreign exchange rationing.</w:t>
      </w:r>
    </w:p>
    <w:p w:rsidR="006C75FE" w:rsidRDefault="008035B6">
      <w:pPr>
        <w:pStyle w:val="BodyText"/>
        <w:spacing w:before="196" w:line="367" w:lineRule="auto"/>
        <w:ind w:left="1320" w:right="624"/>
        <w:jc w:val="both"/>
      </w:pPr>
      <w:proofErr w:type="spellStart"/>
      <w:r>
        <w:rPr>
          <w:rFonts w:ascii="DejaVu Sans"/>
          <w:spacing w:val="-9"/>
          <w:sz w:val="22"/>
        </w:rPr>
        <w:t>S</w:t>
      </w:r>
      <w:r>
        <w:rPr>
          <w:rFonts w:ascii="DejaVu Sans"/>
          <w:spacing w:val="-9"/>
          <w:sz w:val="22"/>
          <w:vertAlign w:val="subscript"/>
        </w:rPr>
        <w:t>fe</w:t>
      </w:r>
      <w:proofErr w:type="spellEnd"/>
      <w:r>
        <w:rPr>
          <w:rFonts w:ascii="DejaVu Sans"/>
          <w:spacing w:val="-9"/>
          <w:sz w:val="22"/>
        </w:rPr>
        <w:t xml:space="preserve"> </w:t>
      </w:r>
      <w:r>
        <w:rPr>
          <w:spacing w:val="-3"/>
        </w:rPr>
        <w:t xml:space="preserve">is </w:t>
      </w:r>
      <w:r>
        <w:t xml:space="preserve">the hypothetical supply curve for foreign exchange showing the amount </w:t>
      </w:r>
      <w:r>
        <w:t xml:space="preserve">of foreign exchange exporters would </w:t>
      </w:r>
      <w:r>
        <w:rPr>
          <w:spacing w:val="-3"/>
        </w:rPr>
        <w:t xml:space="preserve">be </w:t>
      </w:r>
      <w:r>
        <w:t xml:space="preserve">willing </w:t>
      </w:r>
      <w:r>
        <w:rPr>
          <w:spacing w:val="2"/>
        </w:rPr>
        <w:t xml:space="preserve">to </w:t>
      </w:r>
      <w:r>
        <w:t xml:space="preserve">earn at each exchange rate </w:t>
      </w:r>
      <w:r>
        <w:rPr>
          <w:spacing w:val="-3"/>
        </w:rPr>
        <w:t xml:space="preserve">if </w:t>
      </w:r>
      <w:r>
        <w:t xml:space="preserve">there were </w:t>
      </w:r>
      <w:r>
        <w:rPr>
          <w:spacing w:val="-3"/>
        </w:rPr>
        <w:t xml:space="preserve">no </w:t>
      </w:r>
      <w:r>
        <w:t>subsidies or taxes on exports or tariffs on imported</w:t>
      </w:r>
      <w:r>
        <w:rPr>
          <w:spacing w:val="-6"/>
        </w:rPr>
        <w:t xml:space="preserve"> </w:t>
      </w:r>
      <w:r>
        <w:t>inputs.</w:t>
      </w:r>
    </w:p>
    <w:p w:rsidR="006C75FE" w:rsidRDefault="008035B6">
      <w:pPr>
        <w:pStyle w:val="BodyText"/>
        <w:spacing w:before="197" w:line="360" w:lineRule="auto"/>
        <w:ind w:left="1320" w:right="624"/>
        <w:jc w:val="both"/>
      </w:pPr>
      <w:r>
        <w:t xml:space="preserve">The undistorted exchange rate is achieved at the intersection of these hypothetical, distortion free </w:t>
      </w:r>
      <w:r>
        <w:t xml:space="preserve">foreign exchange demand and supply curves. At this exchange rate the DD for and the SS of foreign exchange will be equal at </w:t>
      </w:r>
      <w:r>
        <w:rPr>
          <w:rFonts w:ascii="DejaVu Sans"/>
        </w:rPr>
        <w:t>Q</w:t>
      </w:r>
      <w:r>
        <w:rPr>
          <w:rFonts w:ascii="DejaVu Sans"/>
          <w:vertAlign w:val="subscript"/>
        </w:rPr>
        <w:t>0</w:t>
      </w:r>
      <w:r>
        <w:t>.</w:t>
      </w:r>
    </w:p>
    <w:p w:rsidR="006C75FE" w:rsidRDefault="008035B6">
      <w:pPr>
        <w:pStyle w:val="BodyText"/>
        <w:spacing w:before="201" w:line="360" w:lineRule="auto"/>
        <w:ind w:left="1320" w:right="625"/>
        <w:jc w:val="both"/>
      </w:pPr>
      <w:r>
        <w:t>Now if the official exchange rate OER expressed in terms of units of local currency needed to buy one unit of foreign exchange i</w:t>
      </w:r>
      <w:r>
        <w:t>s fixed below this equilibrium level it is said to be overvalued.</w:t>
      </w:r>
    </w:p>
    <w:p w:rsidR="006C75FE" w:rsidRDefault="006C75FE">
      <w:pPr>
        <w:spacing w:line="360" w:lineRule="auto"/>
        <w:jc w:val="both"/>
        <w:sectPr w:rsidR="006C75FE">
          <w:type w:val="continuous"/>
          <w:pgSz w:w="12240" w:h="15840"/>
          <w:pgMar w:top="1320" w:right="820" w:bottom="1260" w:left="120" w:header="720" w:footer="720" w:gutter="0"/>
          <w:cols w:space="720"/>
        </w:sectPr>
      </w:pPr>
    </w:p>
    <w:p w:rsidR="006C75FE" w:rsidRDefault="008035B6">
      <w:pPr>
        <w:pStyle w:val="BodyText"/>
        <w:spacing w:before="100" w:line="360" w:lineRule="auto"/>
        <w:ind w:left="1320" w:right="615"/>
        <w:jc w:val="both"/>
      </w:pPr>
      <w:r>
        <w:lastRenderedPageBreak/>
        <w:t xml:space="preserve">This means that an unrealistic high value </w:t>
      </w:r>
      <w:r>
        <w:rPr>
          <w:spacing w:val="-3"/>
        </w:rPr>
        <w:t xml:space="preserve">is </w:t>
      </w:r>
      <w:r>
        <w:t xml:space="preserve">placed on the local currency </w:t>
      </w:r>
      <w:r>
        <w:rPr>
          <w:spacing w:val="-3"/>
        </w:rPr>
        <w:t xml:space="preserve">in </w:t>
      </w:r>
      <w:r>
        <w:t xml:space="preserve">terms </w:t>
      </w:r>
      <w:r>
        <w:rPr>
          <w:spacing w:val="4"/>
        </w:rPr>
        <w:t xml:space="preserve">of </w:t>
      </w:r>
      <w:r>
        <w:t xml:space="preserve">how much foreign exchange can </w:t>
      </w:r>
      <w:r>
        <w:rPr>
          <w:spacing w:val="-3"/>
        </w:rPr>
        <w:t xml:space="preserve">be </w:t>
      </w:r>
      <w:r>
        <w:t xml:space="preserve">bought with a unit </w:t>
      </w:r>
      <w:r>
        <w:rPr>
          <w:spacing w:val="4"/>
        </w:rPr>
        <w:t xml:space="preserve">of </w:t>
      </w:r>
      <w:r>
        <w:t xml:space="preserve">currency. </w:t>
      </w:r>
      <w:r>
        <w:rPr>
          <w:spacing w:val="-3"/>
        </w:rPr>
        <w:t xml:space="preserve">At </w:t>
      </w:r>
      <w:r>
        <w:t xml:space="preserve">this overvalued exchange rate, exporters will only </w:t>
      </w:r>
      <w:r>
        <w:rPr>
          <w:spacing w:val="-3"/>
        </w:rPr>
        <w:t xml:space="preserve">be </w:t>
      </w:r>
      <w:r>
        <w:t xml:space="preserve">willing to export goods and services worth Qs of foreign exchange rate because they will receive less </w:t>
      </w:r>
      <w:r>
        <w:rPr>
          <w:spacing w:val="-3"/>
        </w:rPr>
        <w:t xml:space="preserve">in </w:t>
      </w:r>
      <w:r>
        <w:t>local currency for each dollar of foreign exchange earned than they would have at the equilibrium</w:t>
      </w:r>
      <w:r>
        <w:t xml:space="preserve"> exchange rate. On the other hand imports </w:t>
      </w:r>
      <w:r>
        <w:rPr>
          <w:spacing w:val="-3"/>
        </w:rPr>
        <w:t xml:space="preserve">will </w:t>
      </w:r>
      <w:r>
        <w:t xml:space="preserve">seem </w:t>
      </w:r>
      <w:r>
        <w:rPr>
          <w:spacing w:val="2"/>
        </w:rPr>
        <w:t xml:space="preserve">to </w:t>
      </w:r>
      <w:r>
        <w:rPr>
          <w:spacing w:val="-3"/>
        </w:rPr>
        <w:t xml:space="preserve">be </w:t>
      </w:r>
      <w:r>
        <w:t xml:space="preserve">cheap at such a low exchange rate and importers will demand </w:t>
      </w:r>
      <w:proofErr w:type="spellStart"/>
      <w:r>
        <w:t>Qd</w:t>
      </w:r>
      <w:proofErr w:type="spellEnd"/>
      <w:r>
        <w:t xml:space="preserve"> of foreign exchange </w:t>
      </w:r>
      <w:r>
        <w:rPr>
          <w:spacing w:val="2"/>
        </w:rPr>
        <w:t xml:space="preserve">to </w:t>
      </w:r>
      <w:r>
        <w:t xml:space="preserve">purchase these inputs/ imports. </w:t>
      </w:r>
      <w:r>
        <w:rPr>
          <w:spacing w:val="-3"/>
        </w:rPr>
        <w:t xml:space="preserve">At </w:t>
      </w:r>
      <w:r>
        <w:t xml:space="preserve">this artificially low exchange rate, OER the economy </w:t>
      </w:r>
      <w:r>
        <w:rPr>
          <w:spacing w:val="2"/>
        </w:rPr>
        <w:t xml:space="preserve">will </w:t>
      </w:r>
      <w:r>
        <w:t>therefore, experien</w:t>
      </w:r>
      <w:r>
        <w:t xml:space="preserve">ce excess demand for foreign exchange </w:t>
      </w:r>
      <w:proofErr w:type="spellStart"/>
      <w:r>
        <w:t>Qd</w:t>
      </w:r>
      <w:proofErr w:type="spellEnd"/>
      <w:r>
        <w:t xml:space="preserve"> -</w:t>
      </w:r>
      <w:r>
        <w:rPr>
          <w:spacing w:val="13"/>
        </w:rPr>
        <w:t xml:space="preserve"> </w:t>
      </w:r>
      <w:r>
        <w:t>Qs.</w:t>
      </w:r>
    </w:p>
    <w:p w:rsidR="006C75FE" w:rsidRDefault="008035B6">
      <w:pPr>
        <w:pStyle w:val="BodyText"/>
        <w:spacing w:before="202" w:line="360" w:lineRule="auto"/>
        <w:ind w:left="1320" w:right="613"/>
        <w:jc w:val="both"/>
      </w:pPr>
      <w:r>
        <w:t xml:space="preserve">Consequently </w:t>
      </w:r>
      <w:r>
        <w:rPr>
          <w:spacing w:val="2"/>
        </w:rPr>
        <w:t xml:space="preserve">to </w:t>
      </w:r>
      <w:r>
        <w:t xml:space="preserve">overcome the resulting balance of trade </w:t>
      </w:r>
      <w:r>
        <w:rPr>
          <w:spacing w:val="-3"/>
        </w:rPr>
        <w:t xml:space="preserve">deficit </w:t>
      </w:r>
      <w:r>
        <w:t xml:space="preserve">the government </w:t>
      </w:r>
      <w:r>
        <w:rPr>
          <w:spacing w:val="-3"/>
        </w:rPr>
        <w:t xml:space="preserve">is </w:t>
      </w:r>
      <w:r>
        <w:t xml:space="preserve">likely </w:t>
      </w:r>
      <w:r>
        <w:rPr>
          <w:spacing w:val="2"/>
        </w:rPr>
        <w:t xml:space="preserve">to </w:t>
      </w:r>
      <w:r>
        <w:t xml:space="preserve">impose import tariffs. This will shift the net of tariff demand for importable and hence for foreign exchange downwards. The tariffs imposed causes a downward shift </w:t>
      </w:r>
      <w:r>
        <w:rPr>
          <w:spacing w:val="-3"/>
        </w:rPr>
        <w:t xml:space="preserve">in </w:t>
      </w:r>
      <w:r>
        <w:t xml:space="preserve">the demand curve for foreign exchange </w:t>
      </w:r>
      <w:r>
        <w:rPr>
          <w:spacing w:val="2"/>
        </w:rPr>
        <w:t xml:space="preserve">to </w:t>
      </w:r>
      <w:proofErr w:type="spellStart"/>
      <w:r>
        <w:t>DDt</w:t>
      </w:r>
      <w:proofErr w:type="spellEnd"/>
      <w:r>
        <w:t xml:space="preserve"> this will </w:t>
      </w:r>
      <w:r>
        <w:rPr>
          <w:spacing w:val="-3"/>
        </w:rPr>
        <w:t xml:space="preserve">be </w:t>
      </w:r>
      <w:r>
        <w:t>sufficient to restore an artif</w:t>
      </w:r>
      <w:r>
        <w:t xml:space="preserve">icial equilibrium </w:t>
      </w:r>
      <w:r>
        <w:rPr>
          <w:spacing w:val="-3"/>
        </w:rPr>
        <w:t xml:space="preserve">in </w:t>
      </w:r>
      <w:r>
        <w:t xml:space="preserve">the foreign exchange market </w:t>
      </w:r>
      <w:r>
        <w:rPr>
          <w:spacing w:val="-4"/>
        </w:rPr>
        <w:t xml:space="preserve">so </w:t>
      </w:r>
      <w:r>
        <w:t xml:space="preserve">that the demand for foreign exchange equals supply at the OER. In addition </w:t>
      </w:r>
      <w:r>
        <w:rPr>
          <w:spacing w:val="2"/>
        </w:rPr>
        <w:t xml:space="preserve">to </w:t>
      </w:r>
      <w:r>
        <w:t xml:space="preserve">this, one common misconception </w:t>
      </w:r>
      <w:r>
        <w:rPr>
          <w:spacing w:val="-3"/>
        </w:rPr>
        <w:t xml:space="preserve">is </w:t>
      </w:r>
      <w:r>
        <w:t xml:space="preserve">that an economy’s shadow exchange </w:t>
      </w:r>
      <w:r>
        <w:rPr>
          <w:spacing w:val="2"/>
        </w:rPr>
        <w:t xml:space="preserve">rate </w:t>
      </w:r>
      <w:r>
        <w:rPr>
          <w:spacing w:val="-3"/>
        </w:rPr>
        <w:t xml:space="preserve">is </w:t>
      </w:r>
      <w:r>
        <w:t>equivalent to its parallel market for foreign exch</w:t>
      </w:r>
      <w:r>
        <w:t xml:space="preserve">ange. </w:t>
      </w:r>
      <w:r>
        <w:rPr>
          <w:spacing w:val="-3"/>
        </w:rPr>
        <w:t xml:space="preserve">But </w:t>
      </w:r>
      <w:r>
        <w:t>the two are</w:t>
      </w:r>
      <w:r>
        <w:rPr>
          <w:spacing w:val="11"/>
        </w:rPr>
        <w:t xml:space="preserve"> </w:t>
      </w:r>
      <w:r>
        <w:t>different.</w:t>
      </w:r>
    </w:p>
    <w:p w:rsidR="006C75FE" w:rsidRDefault="008035B6">
      <w:pPr>
        <w:pStyle w:val="Heading3"/>
        <w:numPr>
          <w:ilvl w:val="2"/>
          <w:numId w:val="3"/>
        </w:numPr>
        <w:tabs>
          <w:tab w:val="left" w:pos="2040"/>
        </w:tabs>
        <w:spacing w:before="203"/>
        <w:ind w:hanging="720"/>
      </w:pPr>
      <w:r>
        <w:t>The Foreign Exchange</w:t>
      </w:r>
      <w:r>
        <w:rPr>
          <w:spacing w:val="-51"/>
        </w:rPr>
        <w:t xml:space="preserve"> </w:t>
      </w:r>
      <w:r>
        <w:t>Premium</w:t>
      </w:r>
    </w:p>
    <w:p w:rsidR="006C75FE" w:rsidRDefault="006C75FE">
      <w:pPr>
        <w:pStyle w:val="BodyText"/>
        <w:spacing w:before="9"/>
        <w:rPr>
          <w:rFonts w:ascii="Arial"/>
          <w:b/>
          <w:i/>
          <w:sz w:val="30"/>
        </w:rPr>
      </w:pPr>
    </w:p>
    <w:p w:rsidR="006C75FE" w:rsidRDefault="008035B6">
      <w:pPr>
        <w:pStyle w:val="BodyText"/>
        <w:spacing w:line="360" w:lineRule="auto"/>
        <w:ind w:left="1320" w:right="617"/>
        <w:jc w:val="both"/>
      </w:pPr>
      <w:r>
        <w:t xml:space="preserve">If the official exchange rate, OER, expressed </w:t>
      </w:r>
      <w:r>
        <w:rPr>
          <w:spacing w:val="-3"/>
        </w:rPr>
        <w:t xml:space="preserve">in </w:t>
      </w:r>
      <w:r>
        <w:t xml:space="preserve">terms </w:t>
      </w:r>
      <w:r>
        <w:rPr>
          <w:spacing w:val="4"/>
        </w:rPr>
        <w:t xml:space="preserve">of </w:t>
      </w:r>
      <w:r>
        <w:t xml:space="preserve">units </w:t>
      </w:r>
      <w:r>
        <w:rPr>
          <w:spacing w:val="4"/>
        </w:rPr>
        <w:t xml:space="preserve">of </w:t>
      </w:r>
      <w:r>
        <w:t xml:space="preserve">local currency needed to buy one </w:t>
      </w:r>
      <w:r>
        <w:rPr>
          <w:spacing w:val="-3"/>
        </w:rPr>
        <w:t xml:space="preserve">unit </w:t>
      </w:r>
      <w:r>
        <w:t xml:space="preserve">of foreign exchange </w:t>
      </w:r>
      <w:r>
        <w:rPr>
          <w:spacing w:val="-3"/>
        </w:rPr>
        <w:t xml:space="preserve">is </w:t>
      </w:r>
      <w:r>
        <w:t xml:space="preserve">fixed below their equilibrium level </w:t>
      </w:r>
      <w:r>
        <w:rPr>
          <w:spacing w:val="-5"/>
        </w:rPr>
        <w:t xml:space="preserve">it </w:t>
      </w:r>
      <w:r>
        <w:rPr>
          <w:spacing w:val="-3"/>
        </w:rPr>
        <w:t xml:space="preserve">is </w:t>
      </w:r>
      <w:r>
        <w:t xml:space="preserve">said </w:t>
      </w:r>
      <w:r>
        <w:rPr>
          <w:spacing w:val="2"/>
        </w:rPr>
        <w:t xml:space="preserve">to </w:t>
      </w:r>
      <w:r>
        <w:rPr>
          <w:spacing w:val="-3"/>
        </w:rPr>
        <w:t xml:space="preserve">be </w:t>
      </w:r>
      <w:r>
        <w:t xml:space="preserve">overvalued. </w:t>
      </w:r>
      <w:r>
        <w:t xml:space="preserve">This means that an unrealistically high value </w:t>
      </w:r>
      <w:r>
        <w:rPr>
          <w:spacing w:val="-3"/>
        </w:rPr>
        <w:t xml:space="preserve">is </w:t>
      </w:r>
      <w:r>
        <w:t xml:space="preserve">placed on the local currency </w:t>
      </w:r>
      <w:r>
        <w:rPr>
          <w:spacing w:val="-3"/>
        </w:rPr>
        <w:t xml:space="preserve">in </w:t>
      </w:r>
      <w:r>
        <w:t xml:space="preserve">terms </w:t>
      </w:r>
      <w:r>
        <w:rPr>
          <w:spacing w:val="4"/>
        </w:rPr>
        <w:t xml:space="preserve">of </w:t>
      </w:r>
      <w:r>
        <w:t xml:space="preserve">how much foreign exchange can </w:t>
      </w:r>
      <w:r>
        <w:rPr>
          <w:spacing w:val="-3"/>
        </w:rPr>
        <w:t xml:space="preserve">be </w:t>
      </w:r>
      <w:r>
        <w:t xml:space="preserve">bought with a unit of currency. </w:t>
      </w:r>
      <w:proofErr w:type="gramStart"/>
      <w:r>
        <w:t xml:space="preserve">Countries that have an overvalued exchange rate or to </w:t>
      </w:r>
      <w:r>
        <w:rPr>
          <w:spacing w:val="-3"/>
        </w:rPr>
        <w:t xml:space="preserve">have </w:t>
      </w:r>
      <w:r>
        <w:t>a foreign exchange premium (FEP).</w:t>
      </w:r>
      <w:proofErr w:type="gramEnd"/>
      <w:r>
        <w:t xml:space="preserve"> A FEP me</w:t>
      </w:r>
      <w:r>
        <w:t xml:space="preserve">asures the extent to which the OER under states the true amount of local currency that residents would </w:t>
      </w:r>
      <w:r>
        <w:rPr>
          <w:spacing w:val="-3"/>
        </w:rPr>
        <w:t xml:space="preserve">be </w:t>
      </w:r>
      <w:r>
        <w:t xml:space="preserve">willing </w:t>
      </w:r>
      <w:r>
        <w:rPr>
          <w:spacing w:val="2"/>
        </w:rPr>
        <w:t xml:space="preserve">to </w:t>
      </w:r>
      <w:r>
        <w:t xml:space="preserve">pay for a </w:t>
      </w:r>
      <w:r>
        <w:rPr>
          <w:spacing w:val="-3"/>
        </w:rPr>
        <w:t xml:space="preserve">unit </w:t>
      </w:r>
      <w:r>
        <w:t xml:space="preserve">of foreign exchange, or its true opportunity cost to the economy. It </w:t>
      </w:r>
      <w:r>
        <w:rPr>
          <w:spacing w:val="-5"/>
        </w:rPr>
        <w:t xml:space="preserve">is </w:t>
      </w:r>
      <w:r>
        <w:t xml:space="preserve">defined as </w:t>
      </w:r>
      <w:r>
        <w:rPr>
          <w:spacing w:val="3"/>
        </w:rPr>
        <w:t xml:space="preserve">the </w:t>
      </w:r>
      <w:r>
        <w:t>proportion by which the OER overstate</w:t>
      </w:r>
      <w:r>
        <w:t xml:space="preserve">s the real value </w:t>
      </w:r>
      <w:r>
        <w:rPr>
          <w:spacing w:val="4"/>
        </w:rPr>
        <w:t xml:space="preserve">of </w:t>
      </w:r>
      <w:r>
        <w:t xml:space="preserve">local currency or of non-traded goods and services relative </w:t>
      </w:r>
      <w:r>
        <w:rPr>
          <w:spacing w:val="2"/>
        </w:rPr>
        <w:t xml:space="preserve">to </w:t>
      </w:r>
      <w:r>
        <w:t xml:space="preserve">traded goods and services. It </w:t>
      </w:r>
      <w:r>
        <w:rPr>
          <w:spacing w:val="-5"/>
        </w:rPr>
        <w:t xml:space="preserve">is </w:t>
      </w:r>
      <w:r>
        <w:t>used to calculate the shadow exchange rate and the standard conversion factor for economic analysis.</w:t>
      </w:r>
    </w:p>
    <w:p w:rsidR="006C75FE" w:rsidRDefault="008035B6">
      <w:pPr>
        <w:pStyle w:val="BodyText"/>
        <w:spacing w:before="200" w:line="357" w:lineRule="auto"/>
        <w:ind w:left="1320" w:right="622"/>
        <w:jc w:val="both"/>
      </w:pPr>
      <w:r>
        <w:t>The FEP can be measured by the ratio of</w:t>
      </w:r>
      <w:r>
        <w:t xml:space="preserve"> the value of total trade, imports plus exports, values in domestic prices and therefore including the effect of tariffs and other distortions, to the value of trade in border prices, minus one, as given below.</w:t>
      </w:r>
    </w:p>
    <w:p w:rsidR="006C75FE" w:rsidRDefault="006C75FE">
      <w:pPr>
        <w:spacing w:line="357" w:lineRule="auto"/>
        <w:jc w:val="both"/>
        <w:sectPr w:rsidR="006C75FE">
          <w:pgSz w:w="12240" w:h="15840"/>
          <w:pgMar w:top="1320" w:right="820" w:bottom="1260" w:left="120" w:header="733" w:footer="1078" w:gutter="0"/>
          <w:cols w:space="720"/>
        </w:sectPr>
      </w:pPr>
    </w:p>
    <w:p w:rsidR="006C75FE" w:rsidRDefault="008035B6">
      <w:pPr>
        <w:pStyle w:val="BodyText"/>
        <w:spacing w:before="94" w:line="185" w:lineRule="exact"/>
        <w:ind w:left="92" w:right="8"/>
        <w:jc w:val="center"/>
        <w:rPr>
          <w:rFonts w:ascii="Arial" w:hAnsi="Arial"/>
        </w:rPr>
      </w:pPr>
      <w:proofErr w:type="gramStart"/>
      <w:r>
        <w:rPr>
          <w:rFonts w:ascii="DejaVu Sans" w:hAnsi="DejaVu Sans"/>
        </w:rPr>
        <w:lastRenderedPageBreak/>
        <w:t>M</w:t>
      </w:r>
      <w:r>
        <w:rPr>
          <w:rFonts w:ascii="Arial" w:hAnsi="Arial"/>
          <w:position w:val="1"/>
        </w:rPr>
        <w:t>(</w:t>
      </w:r>
      <w:proofErr w:type="gramEnd"/>
      <w:r>
        <w:rPr>
          <w:rFonts w:ascii="Arial" w:hAnsi="Arial"/>
        </w:rPr>
        <w:t xml:space="preserve">1 + </w:t>
      </w:r>
      <w:r>
        <w:rPr>
          <w:rFonts w:ascii="DejaVu Sans" w:hAnsi="DejaVu Sans"/>
        </w:rPr>
        <w:t>t</w:t>
      </w:r>
      <w:r>
        <w:rPr>
          <w:rFonts w:ascii="Arial" w:hAnsi="Arial"/>
          <w:position w:val="1"/>
        </w:rPr>
        <w:t xml:space="preserve">) </w:t>
      </w:r>
      <w:r>
        <w:rPr>
          <w:rFonts w:ascii="Arial" w:hAnsi="Arial"/>
        </w:rPr>
        <w:t xml:space="preserve">+ </w:t>
      </w:r>
      <w:r>
        <w:rPr>
          <w:rFonts w:ascii="DejaVu Sans" w:hAnsi="DejaVu Sans"/>
        </w:rPr>
        <w:t>X</w:t>
      </w:r>
      <w:r>
        <w:rPr>
          <w:rFonts w:ascii="Arial" w:hAnsi="Arial"/>
          <w:position w:val="1"/>
        </w:rPr>
        <w:t>(</w:t>
      </w:r>
      <w:r>
        <w:rPr>
          <w:rFonts w:ascii="Arial" w:hAnsi="Arial"/>
        </w:rPr>
        <w:t xml:space="preserve">1 </w:t>
      </w:r>
      <w:r>
        <w:rPr>
          <w:rFonts w:ascii="DejaVu Sans" w:hAnsi="DejaVu Sans"/>
        </w:rPr>
        <w:t xml:space="preserve">− d </w:t>
      </w:r>
      <w:r>
        <w:rPr>
          <w:rFonts w:ascii="Arial" w:hAnsi="Arial"/>
        </w:rPr>
        <w:t xml:space="preserve">+ </w:t>
      </w:r>
      <w:r>
        <w:rPr>
          <w:rFonts w:ascii="DejaVu Sans" w:hAnsi="DejaVu Sans"/>
        </w:rPr>
        <w:t>s</w:t>
      </w:r>
      <w:r>
        <w:rPr>
          <w:rFonts w:ascii="Arial" w:hAnsi="Arial"/>
          <w:position w:val="1"/>
        </w:rPr>
        <w:t>)</w:t>
      </w:r>
    </w:p>
    <w:p w:rsidR="006C75FE" w:rsidRDefault="006C75FE">
      <w:pPr>
        <w:spacing w:line="185" w:lineRule="exact"/>
        <w:jc w:val="center"/>
        <w:rPr>
          <w:rFonts w:ascii="Arial" w:hAnsi="Arial"/>
        </w:rPr>
        <w:sectPr w:rsidR="006C75FE">
          <w:pgSz w:w="12240" w:h="15840"/>
          <w:pgMar w:top="1320" w:right="820" w:bottom="1260" w:left="120" w:header="733" w:footer="1078" w:gutter="0"/>
          <w:cols w:space="720"/>
        </w:sectPr>
      </w:pPr>
    </w:p>
    <w:p w:rsidR="006C75FE" w:rsidRDefault="008035B6">
      <w:pPr>
        <w:pStyle w:val="BodyText"/>
        <w:spacing w:before="8"/>
        <w:jc w:val="right"/>
        <w:rPr>
          <w:rFonts w:ascii="DejaVu Sans"/>
        </w:rPr>
      </w:pPr>
      <w:r>
        <w:lastRenderedPageBreak/>
        <w:pict>
          <v:rect id="_x0000_s1028" style="position:absolute;left:0;text-align:left;margin-left:227.5pt;margin-top:7.8pt;width:127.2pt;height:.7pt;z-index:-16219648;mso-position-horizontal-relative:page" fillcolor="black" stroked="f">
            <w10:wrap anchorx="page"/>
          </v:rect>
        </w:pict>
      </w:r>
      <w:r>
        <w:rPr>
          <w:rFonts w:ascii="DejaVu Sans"/>
        </w:rPr>
        <w:t xml:space="preserve">FEP </w:t>
      </w:r>
      <w:r>
        <w:rPr>
          <w:rFonts w:ascii="Arial"/>
        </w:rPr>
        <w:t xml:space="preserve">= </w:t>
      </w:r>
      <w:r>
        <w:rPr>
          <w:rFonts w:ascii="DejaVu Sans"/>
        </w:rPr>
        <w:t>{[</w:t>
      </w:r>
    </w:p>
    <w:p w:rsidR="006C75FE" w:rsidRDefault="008035B6">
      <w:pPr>
        <w:pStyle w:val="BodyText"/>
        <w:tabs>
          <w:tab w:val="left" w:pos="2503"/>
        </w:tabs>
        <w:spacing w:before="8"/>
        <w:ind w:left="900"/>
        <w:rPr>
          <w:rFonts w:ascii="Arial" w:hAnsi="Arial"/>
        </w:rPr>
      </w:pPr>
      <w:r>
        <w:br w:type="column"/>
      </w:r>
      <w:r>
        <w:rPr>
          <w:rFonts w:ascii="DejaVu Sans" w:hAnsi="DejaVu Sans"/>
          <w:position w:val="-15"/>
        </w:rPr>
        <w:lastRenderedPageBreak/>
        <w:t>M</w:t>
      </w:r>
      <w:r>
        <w:rPr>
          <w:rFonts w:ascii="DejaVu Sans" w:hAnsi="DejaVu Sans"/>
          <w:spacing w:val="-18"/>
          <w:position w:val="-15"/>
        </w:rPr>
        <w:t xml:space="preserve"> </w:t>
      </w:r>
      <w:r>
        <w:rPr>
          <w:rFonts w:ascii="Arial" w:hAnsi="Arial"/>
          <w:position w:val="-15"/>
        </w:rPr>
        <w:t>+</w:t>
      </w:r>
      <w:r>
        <w:rPr>
          <w:rFonts w:ascii="Arial" w:hAnsi="Arial"/>
          <w:spacing w:val="24"/>
          <w:position w:val="-15"/>
        </w:rPr>
        <w:t xml:space="preserve"> </w:t>
      </w:r>
      <w:r>
        <w:rPr>
          <w:rFonts w:ascii="DejaVu Sans" w:hAnsi="DejaVu Sans"/>
          <w:position w:val="-15"/>
        </w:rPr>
        <w:t>X</w:t>
      </w:r>
      <w:r>
        <w:rPr>
          <w:rFonts w:ascii="DejaVu Sans" w:hAnsi="DejaVu Sans"/>
          <w:position w:val="-15"/>
        </w:rPr>
        <w:tab/>
      </w:r>
      <w:r>
        <w:rPr>
          <w:rFonts w:ascii="DejaVu Sans" w:hAnsi="DejaVu Sans"/>
        </w:rPr>
        <w:t>]</w:t>
      </w:r>
      <w:r>
        <w:rPr>
          <w:rFonts w:ascii="DejaVu Sans" w:hAnsi="DejaVu Sans"/>
          <w:spacing w:val="-26"/>
        </w:rPr>
        <w:t xml:space="preserve"> </w:t>
      </w:r>
      <w:r>
        <w:rPr>
          <w:rFonts w:ascii="DejaVu Sans" w:hAnsi="DejaVu Sans"/>
        </w:rPr>
        <w:t>−</w:t>
      </w:r>
      <w:r>
        <w:rPr>
          <w:rFonts w:ascii="DejaVu Sans" w:hAnsi="DejaVu Sans"/>
          <w:spacing w:val="-26"/>
        </w:rPr>
        <w:t xml:space="preserve"> </w:t>
      </w:r>
      <w:proofErr w:type="gramStart"/>
      <w:r>
        <w:rPr>
          <w:rFonts w:ascii="Arial" w:hAnsi="Arial"/>
        </w:rPr>
        <w:t>1</w:t>
      </w:r>
      <w:r>
        <w:rPr>
          <w:rFonts w:ascii="Arial" w:hAnsi="Arial"/>
          <w:spacing w:val="-14"/>
        </w:rPr>
        <w:t xml:space="preserve"> </w:t>
      </w:r>
      <w:r>
        <w:rPr>
          <w:rFonts w:ascii="DejaVu Sans" w:hAnsi="DejaVu Sans"/>
        </w:rPr>
        <w:t>}</w:t>
      </w:r>
      <w:proofErr w:type="gramEnd"/>
      <w:r>
        <w:rPr>
          <w:rFonts w:ascii="DejaVu Sans" w:hAnsi="DejaVu Sans"/>
          <w:spacing w:val="-23"/>
        </w:rPr>
        <w:t xml:space="preserve"> </w:t>
      </w:r>
      <w:r>
        <w:rPr>
          <w:rFonts w:ascii="Arial" w:hAnsi="Arial"/>
        </w:rPr>
        <w:t>×</w:t>
      </w:r>
      <w:r>
        <w:rPr>
          <w:rFonts w:ascii="Arial" w:hAnsi="Arial"/>
          <w:spacing w:val="15"/>
        </w:rPr>
        <w:t xml:space="preserve"> </w:t>
      </w:r>
      <w:r>
        <w:rPr>
          <w:rFonts w:ascii="Arial" w:hAnsi="Arial"/>
        </w:rPr>
        <w:t>100%</w:t>
      </w:r>
    </w:p>
    <w:p w:rsidR="006C75FE" w:rsidRDefault="006C75FE">
      <w:pPr>
        <w:rPr>
          <w:rFonts w:ascii="Arial" w:hAnsi="Arial"/>
        </w:rPr>
        <w:sectPr w:rsidR="006C75FE">
          <w:type w:val="continuous"/>
          <w:pgSz w:w="12240" w:h="15840"/>
          <w:pgMar w:top="1320" w:right="820" w:bottom="1260" w:left="120" w:header="720" w:footer="720" w:gutter="0"/>
          <w:cols w:num="2" w:space="720" w:equalWidth="0">
            <w:col w:w="4432" w:space="40"/>
            <w:col w:w="6828"/>
          </w:cols>
        </w:sectPr>
      </w:pPr>
    </w:p>
    <w:p w:rsidR="006C75FE" w:rsidRDefault="006C75FE">
      <w:pPr>
        <w:pStyle w:val="BodyText"/>
        <w:spacing w:before="8"/>
        <w:rPr>
          <w:rFonts w:ascii="Arial"/>
          <w:sz w:val="22"/>
        </w:rPr>
      </w:pPr>
    </w:p>
    <w:p w:rsidR="006C75FE" w:rsidRDefault="008035B6">
      <w:pPr>
        <w:pStyle w:val="BodyText"/>
        <w:spacing w:before="90" w:line="535" w:lineRule="auto"/>
        <w:ind w:left="2040" w:right="1774" w:hanging="720"/>
      </w:pPr>
      <w:r>
        <w:t>Where: t = are tariffs, or tariff equivalents of non-tariff barriers, imposed on imports d = are the export tax equivalent on any restrains and taxes impose on exports</w:t>
      </w:r>
    </w:p>
    <w:p w:rsidR="006C75FE" w:rsidRDefault="008035B6">
      <w:pPr>
        <w:pStyle w:val="BodyText"/>
        <w:spacing w:line="535" w:lineRule="auto"/>
        <w:ind w:left="2040" w:right="1459"/>
      </w:pPr>
      <w:r>
        <w:t>s = are the export subsidy equivalent to any support given to encourage exports M = is the value of imports in border prices, c.i.f.</w:t>
      </w:r>
    </w:p>
    <w:p w:rsidR="006C75FE" w:rsidRDefault="008035B6">
      <w:pPr>
        <w:pStyle w:val="BodyText"/>
        <w:spacing w:line="269" w:lineRule="exact"/>
        <w:ind w:left="2040"/>
      </w:pPr>
      <w:r>
        <w:t>X = is the value of exports in border prices, fob.</w:t>
      </w:r>
    </w:p>
    <w:p w:rsidR="006C75FE" w:rsidRDefault="006C75FE">
      <w:pPr>
        <w:pStyle w:val="BodyText"/>
        <w:spacing w:before="8"/>
        <w:rPr>
          <w:sz w:val="29"/>
        </w:rPr>
      </w:pPr>
    </w:p>
    <w:p w:rsidR="006C75FE" w:rsidRDefault="008035B6">
      <w:pPr>
        <w:pStyle w:val="BodyText"/>
        <w:spacing w:line="360" w:lineRule="auto"/>
        <w:ind w:left="1320" w:right="622"/>
        <w:jc w:val="both"/>
      </w:pPr>
      <w:r>
        <w:t>The numerator measures the total amount in local currency that resident</w:t>
      </w:r>
      <w:r>
        <w:t>s are actually paying to consume imports (including tariffs and taxes) plus the amount they are actually accepting for exports (excluding export taxes and including export subsidies). It therefore measures the true values placed on traded goods produced an</w:t>
      </w:r>
      <w:r>
        <w:t>d consumed in the country.</w:t>
      </w:r>
    </w:p>
    <w:p w:rsidR="006C75FE" w:rsidRDefault="008035B6">
      <w:pPr>
        <w:pStyle w:val="BodyText"/>
        <w:spacing w:before="202" w:line="360" w:lineRule="auto"/>
        <w:ind w:left="1320" w:right="622"/>
        <w:jc w:val="both"/>
      </w:pPr>
      <w:r>
        <w:t xml:space="preserve">The denominator shows the actual foreign exchange value </w:t>
      </w:r>
      <w:r>
        <w:rPr>
          <w:spacing w:val="4"/>
        </w:rPr>
        <w:t xml:space="preserve">of </w:t>
      </w:r>
      <w:r>
        <w:t xml:space="preserve">these traded goods. They are measured at their border prices, converted </w:t>
      </w:r>
      <w:r>
        <w:rPr>
          <w:spacing w:val="-3"/>
        </w:rPr>
        <w:t xml:space="preserve">in </w:t>
      </w:r>
      <w:r>
        <w:t xml:space="preserve">local currency at the OER. The ratio of the domestic value </w:t>
      </w:r>
      <w:r>
        <w:rPr>
          <w:spacing w:val="2"/>
        </w:rPr>
        <w:t xml:space="preserve">to </w:t>
      </w:r>
      <w:r>
        <w:t xml:space="preserve">the border price value, therefore, shows the true </w:t>
      </w:r>
      <w:r>
        <w:rPr>
          <w:spacing w:val="-3"/>
        </w:rPr>
        <w:t xml:space="preserve">value </w:t>
      </w:r>
      <w:r>
        <w:t xml:space="preserve">on traded goods, relative to apparent economic values at the official exchange rate. FEP </w:t>
      </w:r>
      <w:r>
        <w:rPr>
          <w:spacing w:val="-5"/>
        </w:rPr>
        <w:t xml:space="preserve">is </w:t>
      </w:r>
      <w:r>
        <w:t xml:space="preserve">usually expressed as % (that </w:t>
      </w:r>
      <w:r>
        <w:rPr>
          <w:spacing w:val="-5"/>
        </w:rPr>
        <w:t xml:space="preserve">is </w:t>
      </w:r>
      <w:r>
        <w:t xml:space="preserve">why we subtract 1 and multiply </w:t>
      </w:r>
      <w:r>
        <w:rPr>
          <w:spacing w:val="-5"/>
        </w:rPr>
        <w:t xml:space="preserve">it </w:t>
      </w:r>
      <w:r>
        <w:t xml:space="preserve">by 100). The result show the extra % that </w:t>
      </w:r>
      <w:r>
        <w:t xml:space="preserve">consumers are willing </w:t>
      </w:r>
      <w:r>
        <w:rPr>
          <w:spacing w:val="2"/>
        </w:rPr>
        <w:t xml:space="preserve">to </w:t>
      </w:r>
      <w:r>
        <w:t xml:space="preserve">pay over and above the OER if we were able </w:t>
      </w:r>
      <w:r>
        <w:rPr>
          <w:spacing w:val="2"/>
        </w:rPr>
        <w:t xml:space="preserve">to </w:t>
      </w:r>
      <w:r>
        <w:t xml:space="preserve">buy currency freely and spent </w:t>
      </w:r>
      <w:r>
        <w:rPr>
          <w:spacing w:val="-5"/>
        </w:rPr>
        <w:t xml:space="preserve">it </w:t>
      </w:r>
      <w:r>
        <w:t>on duty free</w:t>
      </w:r>
      <w:r>
        <w:rPr>
          <w:spacing w:val="-3"/>
        </w:rPr>
        <w:t xml:space="preserve"> </w:t>
      </w:r>
      <w:r>
        <w:t>goods.</w:t>
      </w:r>
    </w:p>
    <w:p w:rsidR="006C75FE" w:rsidRDefault="008035B6">
      <w:pPr>
        <w:pStyle w:val="BodyText"/>
        <w:spacing w:before="198" w:line="360" w:lineRule="auto"/>
        <w:ind w:left="1320" w:right="619"/>
        <w:jc w:val="both"/>
      </w:pPr>
      <w:r>
        <w:t>If both traded and non-traded commodities are used or produced in a project, they need to be valued in comparable prices before they</w:t>
      </w:r>
      <w:r>
        <w:t xml:space="preserve"> can be used together in net cash flow of a project.</w:t>
      </w:r>
    </w:p>
    <w:p w:rsidR="006C75FE" w:rsidRDefault="008035B6">
      <w:pPr>
        <w:pStyle w:val="Heading3"/>
        <w:numPr>
          <w:ilvl w:val="2"/>
          <w:numId w:val="3"/>
        </w:numPr>
        <w:tabs>
          <w:tab w:val="left" w:pos="2040"/>
        </w:tabs>
        <w:spacing w:before="208"/>
        <w:ind w:hanging="720"/>
      </w:pPr>
      <w:r>
        <w:t>The</w:t>
      </w:r>
      <w:r>
        <w:rPr>
          <w:spacing w:val="-19"/>
        </w:rPr>
        <w:t xml:space="preserve"> </w:t>
      </w:r>
      <w:r>
        <w:t>Shadow</w:t>
      </w:r>
      <w:r>
        <w:rPr>
          <w:spacing w:val="-18"/>
        </w:rPr>
        <w:t xml:space="preserve"> </w:t>
      </w:r>
      <w:r>
        <w:t>Exchange</w:t>
      </w:r>
      <w:r>
        <w:rPr>
          <w:spacing w:val="-18"/>
        </w:rPr>
        <w:t xml:space="preserve"> </w:t>
      </w:r>
      <w:r>
        <w:t>Rate</w:t>
      </w:r>
      <w:r>
        <w:rPr>
          <w:spacing w:val="-9"/>
        </w:rPr>
        <w:t xml:space="preserve"> </w:t>
      </w:r>
      <w:r>
        <w:t>(SER)</w:t>
      </w:r>
    </w:p>
    <w:p w:rsidR="006C75FE" w:rsidRDefault="006C75FE">
      <w:pPr>
        <w:pStyle w:val="BodyText"/>
        <w:spacing w:before="5"/>
        <w:rPr>
          <w:rFonts w:ascii="Arial"/>
          <w:b/>
          <w:i/>
          <w:sz w:val="30"/>
        </w:rPr>
      </w:pPr>
    </w:p>
    <w:p w:rsidR="006C75FE" w:rsidRDefault="008035B6">
      <w:pPr>
        <w:pStyle w:val="BodyText"/>
        <w:spacing w:line="360" w:lineRule="auto"/>
        <w:ind w:left="1320" w:right="628"/>
        <w:jc w:val="both"/>
      </w:pPr>
      <w:r>
        <w:t>One way to correct for an overvalued exchange rate in project appraisal is to use a shadow exchange rate, rather than the official exchange rate to value all foreign excha</w:t>
      </w:r>
      <w:r>
        <w:t>nge earned and used by the project.</w:t>
      </w:r>
    </w:p>
    <w:p w:rsidR="006C75FE" w:rsidRDefault="008035B6">
      <w:pPr>
        <w:pStyle w:val="BodyText"/>
        <w:spacing w:before="203" w:line="360" w:lineRule="auto"/>
        <w:ind w:left="1320" w:right="618"/>
        <w:jc w:val="both"/>
      </w:pPr>
      <w:r>
        <w:t>The SER is that rate of exchange which accurately reflects the consumption worth of an extra dollar (or other convertible foreign currencies) in terms of one's own currency. Thus the SER is</w:t>
      </w:r>
    </w:p>
    <w:p w:rsidR="006C75FE" w:rsidRDefault="006C75FE">
      <w:pPr>
        <w:spacing w:line="360" w:lineRule="auto"/>
        <w:jc w:val="both"/>
        <w:sectPr w:rsidR="006C75FE">
          <w:type w:val="continuous"/>
          <w:pgSz w:w="12240" w:h="15840"/>
          <w:pgMar w:top="1320" w:right="820" w:bottom="1260" w:left="120" w:header="720" w:footer="720" w:gutter="0"/>
          <w:cols w:space="720"/>
        </w:sectPr>
      </w:pPr>
    </w:p>
    <w:p w:rsidR="006C75FE" w:rsidRDefault="008035B6">
      <w:pPr>
        <w:pStyle w:val="BodyText"/>
        <w:spacing w:before="100" w:line="360" w:lineRule="auto"/>
        <w:ind w:left="1320" w:right="613"/>
        <w:jc w:val="both"/>
      </w:pPr>
      <w:proofErr w:type="gramStart"/>
      <w:r>
        <w:lastRenderedPageBreak/>
        <w:t>the</w:t>
      </w:r>
      <w:proofErr w:type="gramEnd"/>
      <w:r>
        <w:t xml:space="preserve"> shadow price </w:t>
      </w:r>
      <w:r>
        <w:rPr>
          <w:spacing w:val="4"/>
        </w:rPr>
        <w:t xml:space="preserve">of </w:t>
      </w:r>
      <w:r>
        <w:t xml:space="preserve">foreign exchange and reflects the foreign exchange premium. Thus </w:t>
      </w:r>
      <w:r>
        <w:rPr>
          <w:spacing w:val="2"/>
        </w:rPr>
        <w:t xml:space="preserve">one-way </w:t>
      </w:r>
      <w:r>
        <w:t xml:space="preserve">to adjust for the over valuation </w:t>
      </w:r>
      <w:r>
        <w:rPr>
          <w:spacing w:val="4"/>
        </w:rPr>
        <w:t xml:space="preserve">of </w:t>
      </w:r>
      <w:r>
        <w:t xml:space="preserve">local currency is </w:t>
      </w:r>
      <w:r>
        <w:rPr>
          <w:spacing w:val="2"/>
        </w:rPr>
        <w:t xml:space="preserve">to </w:t>
      </w:r>
      <w:r>
        <w:t xml:space="preserve">increase the OER by the foreign exchange premium </w:t>
      </w:r>
      <w:r>
        <w:rPr>
          <w:spacing w:val="2"/>
        </w:rPr>
        <w:t xml:space="preserve">to </w:t>
      </w:r>
      <w:r>
        <w:t xml:space="preserve">obtain a shadow exchange rate. In order to make </w:t>
      </w:r>
      <w:r>
        <w:rPr>
          <w:spacing w:val="-5"/>
        </w:rPr>
        <w:t xml:space="preserve">it </w:t>
      </w:r>
      <w:r>
        <w:t>clearer, see the fol</w:t>
      </w:r>
      <w:r>
        <w:t xml:space="preserve">lowing example. Example: </w:t>
      </w:r>
      <w:r>
        <w:rPr>
          <w:spacing w:val="3"/>
        </w:rPr>
        <w:t xml:space="preserve">If </w:t>
      </w:r>
      <w:r>
        <w:t xml:space="preserve">consumers </w:t>
      </w:r>
      <w:r>
        <w:rPr>
          <w:spacing w:val="-3"/>
        </w:rPr>
        <w:t xml:space="preserve">in </w:t>
      </w:r>
      <w:r>
        <w:t xml:space="preserve">an economy would </w:t>
      </w:r>
      <w:r>
        <w:rPr>
          <w:spacing w:val="-3"/>
        </w:rPr>
        <w:t xml:space="preserve">be </w:t>
      </w:r>
      <w:r>
        <w:t xml:space="preserve">willing </w:t>
      </w:r>
      <w:r>
        <w:rPr>
          <w:spacing w:val="2"/>
        </w:rPr>
        <w:t xml:space="preserve">to </w:t>
      </w:r>
      <w:r>
        <w:t xml:space="preserve">pay 20 percent more than the OER to obtain foreign goods, then the foreign exchange premium </w:t>
      </w:r>
      <w:r>
        <w:rPr>
          <w:spacing w:val="-3"/>
        </w:rPr>
        <w:t xml:space="preserve">is </w:t>
      </w:r>
      <w:r>
        <w:t xml:space="preserve">20 percent and the OER would </w:t>
      </w:r>
      <w:r>
        <w:rPr>
          <w:spacing w:val="-3"/>
        </w:rPr>
        <w:t xml:space="preserve">be </w:t>
      </w:r>
      <w:r>
        <w:t xml:space="preserve">increased by 20 percent to obtain the SER. Thus </w:t>
      </w:r>
      <w:r>
        <w:rPr>
          <w:spacing w:val="-3"/>
        </w:rPr>
        <w:t xml:space="preserve">if </w:t>
      </w:r>
      <w:r>
        <w:t>the OE</w:t>
      </w:r>
      <w:r>
        <w:t xml:space="preserve">R were birr 10 = 1$US, then the SER would </w:t>
      </w:r>
      <w:r>
        <w:rPr>
          <w:spacing w:val="-3"/>
        </w:rPr>
        <w:t xml:space="preserve">be </w:t>
      </w:r>
      <w:r>
        <w:t>birr 12 = $</w:t>
      </w:r>
      <w:r>
        <w:rPr>
          <w:spacing w:val="19"/>
        </w:rPr>
        <w:t xml:space="preserve"> </w:t>
      </w:r>
      <w:r>
        <w:t>US1.</w:t>
      </w:r>
    </w:p>
    <w:p w:rsidR="006C75FE" w:rsidRDefault="008035B6">
      <w:pPr>
        <w:pStyle w:val="BodyText"/>
        <w:spacing w:before="199" w:line="360" w:lineRule="auto"/>
        <w:ind w:left="1320" w:right="618"/>
        <w:jc w:val="both"/>
      </w:pPr>
      <w:r>
        <w:t xml:space="preserve">Thus the input which </w:t>
      </w:r>
      <w:r>
        <w:rPr>
          <w:spacing w:val="-3"/>
        </w:rPr>
        <w:t xml:space="preserve">is </w:t>
      </w:r>
      <w:r>
        <w:t xml:space="preserve">traded across international borders and </w:t>
      </w:r>
      <w:r>
        <w:rPr>
          <w:spacing w:val="-3"/>
        </w:rPr>
        <w:t xml:space="preserve">is </w:t>
      </w:r>
      <w:r>
        <w:t xml:space="preserve">found </w:t>
      </w:r>
      <w:r>
        <w:rPr>
          <w:spacing w:val="-3"/>
        </w:rPr>
        <w:t xml:space="preserve">in </w:t>
      </w:r>
      <w:r>
        <w:t xml:space="preserve">the project account </w:t>
      </w:r>
      <w:r>
        <w:rPr>
          <w:spacing w:val="-5"/>
        </w:rPr>
        <w:t xml:space="preserve">it </w:t>
      </w:r>
      <w:r>
        <w:t xml:space="preserve">would </w:t>
      </w:r>
      <w:r>
        <w:rPr>
          <w:spacing w:val="-3"/>
        </w:rPr>
        <w:t xml:space="preserve">be </w:t>
      </w:r>
      <w:r>
        <w:t xml:space="preserve">valued not </w:t>
      </w:r>
      <w:r>
        <w:rPr>
          <w:spacing w:val="-3"/>
        </w:rPr>
        <w:t xml:space="preserve">at </w:t>
      </w:r>
      <w:r>
        <w:t xml:space="preserve">the OER but </w:t>
      </w:r>
      <w:r>
        <w:rPr>
          <w:spacing w:val="-3"/>
        </w:rPr>
        <w:t xml:space="preserve">at </w:t>
      </w:r>
      <w:r>
        <w:t>the SER. This will make imports more expensive and there by encourage the use of plentiful domestic resources rather than use foreign exchange. A simple definition of a country's SER involves addition of the percentage FEP to the OER, or more precisely, mu</w:t>
      </w:r>
      <w:r>
        <w:t>ltiplication of the OER by one plus the FEP divided by</w:t>
      </w:r>
      <w:r>
        <w:rPr>
          <w:spacing w:val="-10"/>
        </w:rPr>
        <w:t xml:space="preserve"> </w:t>
      </w:r>
      <w:r>
        <w:t>100.</w:t>
      </w:r>
    </w:p>
    <w:p w:rsidR="006C75FE" w:rsidRDefault="008035B6">
      <w:pPr>
        <w:pStyle w:val="BodyText"/>
        <w:tabs>
          <w:tab w:val="left" w:pos="6326"/>
        </w:tabs>
        <w:spacing w:before="194" w:line="185" w:lineRule="exact"/>
        <w:ind w:left="4420"/>
        <w:rPr>
          <w:rFonts w:ascii="Arial" w:hAnsi="Arial"/>
        </w:rPr>
      </w:pPr>
      <w:r>
        <w:rPr>
          <w:rFonts w:ascii="DejaVu Sans" w:hAnsi="DejaVu Sans"/>
        </w:rPr>
        <w:t>FEP</w:t>
      </w:r>
      <w:r>
        <w:rPr>
          <w:rFonts w:ascii="DejaVu Sans" w:hAnsi="DejaVu Sans"/>
        </w:rPr>
        <w:tab/>
      </w:r>
      <w:proofErr w:type="gramStart"/>
      <w:r>
        <w:rPr>
          <w:rFonts w:ascii="DejaVu Sans" w:hAnsi="DejaVu Sans"/>
          <w:spacing w:val="9"/>
        </w:rPr>
        <w:t>M</w:t>
      </w:r>
      <w:r>
        <w:rPr>
          <w:rFonts w:ascii="Arial" w:hAnsi="Arial"/>
          <w:spacing w:val="9"/>
          <w:position w:val="1"/>
        </w:rPr>
        <w:t>(</w:t>
      </w:r>
      <w:proofErr w:type="gramEnd"/>
      <w:r>
        <w:rPr>
          <w:rFonts w:ascii="Arial" w:hAnsi="Arial"/>
          <w:spacing w:val="9"/>
        </w:rPr>
        <w:t>1</w:t>
      </w:r>
      <w:r>
        <w:rPr>
          <w:rFonts w:ascii="Arial" w:hAnsi="Arial"/>
          <w:spacing w:val="-22"/>
        </w:rPr>
        <w:t xml:space="preserve"> </w:t>
      </w:r>
      <w:r>
        <w:rPr>
          <w:rFonts w:ascii="Arial" w:hAnsi="Arial"/>
        </w:rPr>
        <w:t>+</w:t>
      </w:r>
      <w:r>
        <w:rPr>
          <w:rFonts w:ascii="Arial" w:hAnsi="Arial"/>
          <w:spacing w:val="17"/>
        </w:rPr>
        <w:t xml:space="preserve"> </w:t>
      </w:r>
      <w:r>
        <w:rPr>
          <w:rFonts w:ascii="DejaVu Sans" w:hAnsi="DejaVu Sans"/>
          <w:spacing w:val="3"/>
        </w:rPr>
        <w:t>t</w:t>
      </w:r>
      <w:r>
        <w:rPr>
          <w:rFonts w:ascii="Arial" w:hAnsi="Arial"/>
          <w:spacing w:val="3"/>
          <w:position w:val="1"/>
        </w:rPr>
        <w:t>)</w:t>
      </w:r>
      <w:r>
        <w:rPr>
          <w:rFonts w:ascii="Arial" w:hAnsi="Arial"/>
          <w:spacing w:val="-5"/>
          <w:position w:val="1"/>
        </w:rPr>
        <w:t xml:space="preserve"> </w:t>
      </w:r>
      <w:r>
        <w:rPr>
          <w:rFonts w:ascii="Arial" w:hAnsi="Arial"/>
        </w:rPr>
        <w:t>+</w:t>
      </w:r>
      <w:r>
        <w:rPr>
          <w:rFonts w:ascii="Arial" w:hAnsi="Arial"/>
          <w:spacing w:val="17"/>
        </w:rPr>
        <w:t xml:space="preserve"> </w:t>
      </w:r>
      <w:r>
        <w:rPr>
          <w:rFonts w:ascii="DejaVu Sans" w:hAnsi="DejaVu Sans"/>
          <w:spacing w:val="8"/>
        </w:rPr>
        <w:t>X</w:t>
      </w:r>
      <w:r>
        <w:rPr>
          <w:rFonts w:ascii="Arial" w:hAnsi="Arial"/>
          <w:spacing w:val="8"/>
        </w:rPr>
        <w:t>(1</w:t>
      </w:r>
      <w:r>
        <w:rPr>
          <w:rFonts w:ascii="Arial" w:hAnsi="Arial"/>
          <w:spacing w:val="-19"/>
        </w:rPr>
        <w:t xml:space="preserve"> </w:t>
      </w:r>
      <w:r>
        <w:rPr>
          <w:rFonts w:ascii="DejaVu Sans" w:hAnsi="DejaVu Sans"/>
        </w:rPr>
        <w:t>−</w:t>
      </w:r>
      <w:r>
        <w:rPr>
          <w:rFonts w:ascii="DejaVu Sans" w:hAnsi="DejaVu Sans"/>
          <w:spacing w:val="-31"/>
        </w:rPr>
        <w:t xml:space="preserve"> </w:t>
      </w:r>
      <w:r>
        <w:rPr>
          <w:rFonts w:ascii="DejaVu Sans" w:hAnsi="DejaVu Sans"/>
        </w:rPr>
        <w:t>d</w:t>
      </w:r>
      <w:r>
        <w:rPr>
          <w:rFonts w:ascii="DejaVu Sans" w:hAnsi="DejaVu Sans"/>
          <w:spacing w:val="-19"/>
        </w:rPr>
        <w:t xml:space="preserve"> </w:t>
      </w:r>
      <w:r>
        <w:rPr>
          <w:rFonts w:ascii="Arial" w:hAnsi="Arial"/>
        </w:rPr>
        <w:t>+</w:t>
      </w:r>
      <w:r>
        <w:rPr>
          <w:rFonts w:ascii="Arial" w:hAnsi="Arial"/>
          <w:spacing w:val="17"/>
        </w:rPr>
        <w:t xml:space="preserve"> </w:t>
      </w:r>
      <w:r>
        <w:rPr>
          <w:rFonts w:ascii="DejaVu Sans" w:hAnsi="DejaVu Sans"/>
          <w:spacing w:val="2"/>
        </w:rPr>
        <w:t>s</w:t>
      </w:r>
      <w:r>
        <w:rPr>
          <w:rFonts w:ascii="Arial" w:hAnsi="Arial"/>
          <w:spacing w:val="2"/>
        </w:rPr>
        <w:t>)</w:t>
      </w:r>
    </w:p>
    <w:p w:rsidR="006C75FE" w:rsidRDefault="006C75FE">
      <w:pPr>
        <w:spacing w:line="185" w:lineRule="exact"/>
        <w:rPr>
          <w:rFonts w:ascii="Arial" w:hAnsi="Arial"/>
        </w:rPr>
        <w:sectPr w:rsidR="006C75FE">
          <w:pgSz w:w="12240" w:h="15840"/>
          <w:pgMar w:top="1320" w:right="820" w:bottom="1260" w:left="120" w:header="733" w:footer="1078" w:gutter="0"/>
          <w:cols w:space="720"/>
        </w:sectPr>
      </w:pPr>
    </w:p>
    <w:p w:rsidR="006C75FE" w:rsidRDefault="008035B6">
      <w:pPr>
        <w:pStyle w:val="BodyText"/>
        <w:spacing w:before="8"/>
        <w:ind w:left="3038"/>
        <w:rPr>
          <w:rFonts w:ascii="DejaVu Sans"/>
        </w:rPr>
      </w:pPr>
      <w:r>
        <w:lastRenderedPageBreak/>
        <w:pict>
          <v:rect id="_x0000_s1027" style="position:absolute;left:0;text-align:left;margin-left:227.05pt;margin-top:7.8pt;width:22.55pt;height:.7pt;z-index:-16219136;mso-position-horizontal-relative:page" fillcolor="black" stroked="f">
            <w10:wrap anchorx="page"/>
          </v:rect>
        </w:pict>
      </w:r>
      <w:r>
        <w:pict>
          <v:rect id="_x0000_s1026" style="position:absolute;left:0;text-align:left;margin-left:322.3pt;margin-top:7.8pt;width:127.2pt;height:.7pt;z-index:-16218624;mso-position-horizontal-relative:page" fillcolor="black" stroked="f">
            <w10:wrap anchorx="page"/>
          </v:rect>
        </w:pict>
      </w:r>
      <w:r>
        <w:rPr>
          <w:rFonts w:ascii="DejaVu Sans"/>
        </w:rPr>
        <w:t>SER</w:t>
      </w:r>
      <w:r>
        <w:rPr>
          <w:rFonts w:ascii="DejaVu Sans"/>
          <w:spacing w:val="-8"/>
        </w:rPr>
        <w:t xml:space="preserve"> </w:t>
      </w:r>
      <w:r>
        <w:rPr>
          <w:rFonts w:ascii="Arial"/>
        </w:rPr>
        <w:t>=</w:t>
      </w:r>
      <w:r>
        <w:rPr>
          <w:rFonts w:ascii="Arial"/>
          <w:spacing w:val="27"/>
        </w:rPr>
        <w:t xml:space="preserve"> </w:t>
      </w:r>
      <w:r>
        <w:rPr>
          <w:rFonts w:ascii="DejaVu Sans"/>
        </w:rPr>
        <w:t>OER</w:t>
      </w:r>
      <w:r>
        <w:rPr>
          <w:rFonts w:ascii="DejaVu Sans"/>
          <w:spacing w:val="-38"/>
        </w:rPr>
        <w:t xml:space="preserve"> </w:t>
      </w:r>
      <w:proofErr w:type="gramStart"/>
      <w:r>
        <w:rPr>
          <w:rFonts w:ascii="DejaVu Sans"/>
        </w:rPr>
        <w:t>(</w:t>
      </w:r>
      <w:r>
        <w:rPr>
          <w:rFonts w:ascii="DejaVu Sans"/>
          <w:spacing w:val="-55"/>
        </w:rPr>
        <w:t xml:space="preserve"> </w:t>
      </w:r>
      <w:r>
        <w:rPr>
          <w:rFonts w:ascii="Arial"/>
          <w:position w:val="-15"/>
        </w:rPr>
        <w:t>100</w:t>
      </w:r>
      <w:proofErr w:type="gramEnd"/>
      <w:r>
        <w:rPr>
          <w:rFonts w:ascii="Arial"/>
          <w:spacing w:val="3"/>
          <w:position w:val="-15"/>
        </w:rPr>
        <w:t xml:space="preserve"> </w:t>
      </w:r>
      <w:r>
        <w:rPr>
          <w:rFonts w:ascii="Arial"/>
        </w:rPr>
        <w:t>+</w:t>
      </w:r>
      <w:r>
        <w:rPr>
          <w:rFonts w:ascii="Arial"/>
          <w:spacing w:val="11"/>
        </w:rPr>
        <w:t xml:space="preserve"> </w:t>
      </w:r>
      <w:r>
        <w:rPr>
          <w:rFonts w:ascii="Arial"/>
        </w:rPr>
        <w:t>1</w:t>
      </w:r>
      <w:r>
        <w:rPr>
          <w:rFonts w:ascii="DejaVu Sans"/>
        </w:rPr>
        <w:t>)</w:t>
      </w:r>
      <w:r>
        <w:rPr>
          <w:rFonts w:ascii="DejaVu Sans"/>
          <w:spacing w:val="-14"/>
        </w:rPr>
        <w:t xml:space="preserve"> </w:t>
      </w:r>
      <w:r>
        <w:rPr>
          <w:rFonts w:ascii="Arial"/>
        </w:rPr>
        <w:t>=</w:t>
      </w:r>
      <w:r>
        <w:rPr>
          <w:rFonts w:ascii="Arial"/>
          <w:spacing w:val="22"/>
        </w:rPr>
        <w:t xml:space="preserve"> </w:t>
      </w:r>
      <w:r>
        <w:rPr>
          <w:rFonts w:ascii="DejaVu Sans"/>
        </w:rPr>
        <w:t>OER</w:t>
      </w:r>
      <w:r>
        <w:rPr>
          <w:rFonts w:ascii="DejaVu Sans"/>
          <w:spacing w:val="-34"/>
        </w:rPr>
        <w:t xml:space="preserve"> </w:t>
      </w:r>
      <w:r>
        <w:rPr>
          <w:rFonts w:ascii="DejaVu Sans"/>
          <w:spacing w:val="-12"/>
        </w:rPr>
        <w:t>[</w:t>
      </w:r>
    </w:p>
    <w:p w:rsidR="006C75FE" w:rsidRDefault="008035B6">
      <w:pPr>
        <w:pStyle w:val="BodyText"/>
        <w:tabs>
          <w:tab w:val="left" w:pos="2503"/>
        </w:tabs>
        <w:spacing w:before="8"/>
        <w:ind w:left="900"/>
        <w:rPr>
          <w:rFonts w:ascii="DejaVu Sans"/>
        </w:rPr>
      </w:pPr>
      <w:r>
        <w:br w:type="column"/>
      </w:r>
      <w:r>
        <w:rPr>
          <w:rFonts w:ascii="DejaVu Sans"/>
        </w:rPr>
        <w:lastRenderedPageBreak/>
        <w:t>M</w:t>
      </w:r>
      <w:r>
        <w:rPr>
          <w:rFonts w:ascii="DejaVu Sans"/>
          <w:spacing w:val="-18"/>
        </w:rPr>
        <w:t xml:space="preserve"> </w:t>
      </w:r>
      <w:r>
        <w:rPr>
          <w:rFonts w:ascii="Arial"/>
        </w:rPr>
        <w:t>+</w:t>
      </w:r>
      <w:r>
        <w:rPr>
          <w:rFonts w:ascii="Arial"/>
          <w:spacing w:val="24"/>
        </w:rPr>
        <w:t xml:space="preserve"> </w:t>
      </w:r>
      <w:r>
        <w:rPr>
          <w:rFonts w:ascii="DejaVu Sans"/>
        </w:rPr>
        <w:t>X</w:t>
      </w:r>
      <w:r>
        <w:rPr>
          <w:rFonts w:ascii="DejaVu Sans"/>
        </w:rPr>
        <w:tab/>
      </w:r>
      <w:r>
        <w:rPr>
          <w:rFonts w:ascii="DejaVu Sans"/>
          <w:position w:val="16"/>
        </w:rPr>
        <w:t>]</w:t>
      </w:r>
    </w:p>
    <w:p w:rsidR="006C75FE" w:rsidRDefault="006C75FE">
      <w:pPr>
        <w:rPr>
          <w:rFonts w:ascii="DejaVu Sans"/>
        </w:rPr>
        <w:sectPr w:rsidR="006C75FE">
          <w:type w:val="continuous"/>
          <w:pgSz w:w="12240" w:h="15840"/>
          <w:pgMar w:top="1320" w:right="820" w:bottom="1260" w:left="120" w:header="720" w:footer="720" w:gutter="0"/>
          <w:cols w:num="2" w:space="720" w:equalWidth="0">
            <w:col w:w="6328" w:space="40"/>
            <w:col w:w="4932"/>
          </w:cols>
        </w:sectPr>
      </w:pPr>
    </w:p>
    <w:p w:rsidR="006C75FE" w:rsidRDefault="006C75FE">
      <w:pPr>
        <w:pStyle w:val="BodyText"/>
        <w:rPr>
          <w:rFonts w:ascii="DejaVu Sans"/>
          <w:sz w:val="23"/>
        </w:rPr>
      </w:pPr>
    </w:p>
    <w:p w:rsidR="006C75FE" w:rsidRDefault="008035B6">
      <w:pPr>
        <w:pStyle w:val="BodyText"/>
        <w:spacing w:before="90" w:line="355" w:lineRule="auto"/>
        <w:ind w:left="1320" w:right="617"/>
        <w:jc w:val="both"/>
      </w:pPr>
      <w:r>
        <w:t>Where: x, M, t, d, and S are defined as before the value of export (FOB), value of import (CIF), tariffs imposed on imports, and export subsidy.</w:t>
      </w:r>
    </w:p>
    <w:p w:rsidR="006C75FE" w:rsidRDefault="008035B6">
      <w:pPr>
        <w:pStyle w:val="Heading3"/>
        <w:spacing w:before="215"/>
        <w:ind w:left="1320" w:firstLine="0"/>
        <w:jc w:val="both"/>
      </w:pPr>
      <w:r>
        <w:t>Estimation of the Shadow Exchange Rate</w:t>
      </w:r>
    </w:p>
    <w:p w:rsidR="006C75FE" w:rsidRDefault="006C75FE">
      <w:pPr>
        <w:pStyle w:val="BodyText"/>
        <w:spacing w:before="9"/>
        <w:rPr>
          <w:rFonts w:ascii="Arial"/>
          <w:b/>
          <w:i/>
          <w:sz w:val="30"/>
        </w:rPr>
      </w:pPr>
    </w:p>
    <w:p w:rsidR="006C75FE" w:rsidRDefault="008035B6">
      <w:pPr>
        <w:pStyle w:val="BodyText"/>
        <w:spacing w:line="360" w:lineRule="auto"/>
        <w:ind w:left="1320" w:right="617"/>
        <w:jc w:val="both"/>
      </w:pPr>
      <w:r>
        <w:t xml:space="preserve">Estimation of SER </w:t>
      </w:r>
      <w:r>
        <w:rPr>
          <w:spacing w:val="-3"/>
        </w:rPr>
        <w:t xml:space="preserve">is </w:t>
      </w:r>
      <w:r>
        <w:t xml:space="preserve">usually based on CGE models (we will not discuss that). </w:t>
      </w:r>
      <w:r>
        <w:rPr>
          <w:spacing w:val="-3"/>
        </w:rPr>
        <w:t xml:space="preserve">But </w:t>
      </w:r>
      <w:r>
        <w:t xml:space="preserve">this procedure </w:t>
      </w:r>
      <w:r>
        <w:rPr>
          <w:spacing w:val="-3"/>
        </w:rPr>
        <w:t xml:space="preserve">is </w:t>
      </w:r>
      <w:r>
        <w:t xml:space="preserve">expensive both </w:t>
      </w:r>
      <w:r>
        <w:rPr>
          <w:spacing w:val="-3"/>
        </w:rPr>
        <w:t xml:space="preserve">in </w:t>
      </w:r>
      <w:r>
        <w:t xml:space="preserve">terms </w:t>
      </w:r>
      <w:r>
        <w:rPr>
          <w:spacing w:val="4"/>
        </w:rPr>
        <w:t xml:space="preserve">of </w:t>
      </w:r>
      <w:r>
        <w:t xml:space="preserve">data and time. There are several alternative partial equilibrium approaches that can </w:t>
      </w:r>
      <w:r>
        <w:rPr>
          <w:spacing w:val="-3"/>
        </w:rPr>
        <w:t xml:space="preserve">be </w:t>
      </w:r>
      <w:r>
        <w:t xml:space="preserve">used under such circumstances. The most </w:t>
      </w:r>
      <w:r>
        <w:rPr>
          <w:spacing w:val="-2"/>
        </w:rPr>
        <w:t xml:space="preserve">simple </w:t>
      </w:r>
      <w:r>
        <w:t xml:space="preserve">and widely used </w:t>
      </w:r>
      <w:r>
        <w:t xml:space="preserve">formula </w:t>
      </w:r>
      <w:r>
        <w:rPr>
          <w:spacing w:val="-3"/>
        </w:rPr>
        <w:t xml:space="preserve">in </w:t>
      </w:r>
      <w:r>
        <w:t xml:space="preserve">estimation of shadow exchange rate (SER) </w:t>
      </w:r>
      <w:r>
        <w:rPr>
          <w:spacing w:val="-5"/>
        </w:rPr>
        <w:t xml:space="preserve">is </w:t>
      </w:r>
      <w:r>
        <w:t xml:space="preserve">the one developed by UNID 1972. It attempts to measure, </w:t>
      </w:r>
      <w:r>
        <w:rPr>
          <w:spacing w:val="-3"/>
        </w:rPr>
        <w:t xml:space="preserve">in </w:t>
      </w:r>
      <w:r>
        <w:t xml:space="preserve">local domestic prices, the increase </w:t>
      </w:r>
      <w:r>
        <w:rPr>
          <w:spacing w:val="-3"/>
        </w:rPr>
        <w:t xml:space="preserve">in </w:t>
      </w:r>
      <w:r>
        <w:t xml:space="preserve">welfare </w:t>
      </w:r>
      <w:r>
        <w:rPr>
          <w:spacing w:val="-3"/>
        </w:rPr>
        <w:t xml:space="preserve">in </w:t>
      </w:r>
      <w:r>
        <w:t xml:space="preserve">an economy that will </w:t>
      </w:r>
      <w:r>
        <w:rPr>
          <w:spacing w:val="-3"/>
        </w:rPr>
        <w:t xml:space="preserve">be </w:t>
      </w:r>
      <w:r>
        <w:t>generated from one additional unit of foreign</w:t>
      </w:r>
      <w:r>
        <w:rPr>
          <w:spacing w:val="-7"/>
        </w:rPr>
        <w:t xml:space="preserve"> </w:t>
      </w:r>
      <w:r>
        <w:t>exchange.</w:t>
      </w:r>
    </w:p>
    <w:p w:rsidR="006C75FE" w:rsidRDefault="008035B6">
      <w:pPr>
        <w:pStyle w:val="BodyText"/>
        <w:spacing w:before="200" w:line="357" w:lineRule="auto"/>
        <w:ind w:left="1320" w:right="621"/>
        <w:jc w:val="both"/>
      </w:pPr>
      <w:r>
        <w:t xml:space="preserve">The UNIDO SER formula </w:t>
      </w:r>
      <w:r>
        <w:rPr>
          <w:spacing w:val="-3"/>
        </w:rPr>
        <w:t xml:space="preserve">is </w:t>
      </w:r>
      <w:r>
        <w:t xml:space="preserve">the weighted average of the ratio of the domestic prices </w:t>
      </w:r>
      <w:r>
        <w:rPr>
          <w:spacing w:val="2"/>
        </w:rPr>
        <w:t xml:space="preserve">to </w:t>
      </w:r>
      <w:r>
        <w:t>border prices (</w:t>
      </w:r>
      <w:proofErr w:type="spellStart"/>
      <w:r>
        <w:t>C.i.f</w:t>
      </w:r>
      <w:proofErr w:type="spellEnd"/>
      <w:r>
        <w:t xml:space="preserve"> or </w:t>
      </w:r>
      <w:r>
        <w:rPr>
          <w:spacing w:val="-3"/>
        </w:rPr>
        <w:t xml:space="preserve">fob) </w:t>
      </w:r>
      <w:r>
        <w:t>of all goods traded by the country, where the weights reflect how the next dollar of foreign export (FX) would be</w:t>
      </w:r>
      <w:r>
        <w:rPr>
          <w:spacing w:val="4"/>
        </w:rPr>
        <w:t xml:space="preserve"> </w:t>
      </w:r>
      <w:r>
        <w:t>spent.</w:t>
      </w:r>
    </w:p>
    <w:p w:rsidR="006C75FE" w:rsidRDefault="006C75FE">
      <w:pPr>
        <w:spacing w:line="357" w:lineRule="auto"/>
        <w:jc w:val="both"/>
        <w:sectPr w:rsidR="006C75FE">
          <w:type w:val="continuous"/>
          <w:pgSz w:w="12240" w:h="15840"/>
          <w:pgMar w:top="1320" w:right="820" w:bottom="1260" w:left="120" w:header="720" w:footer="720" w:gutter="0"/>
          <w:cols w:space="720"/>
        </w:sectPr>
      </w:pPr>
    </w:p>
    <w:p w:rsidR="006C75FE" w:rsidRDefault="008035B6">
      <w:pPr>
        <w:tabs>
          <w:tab w:val="left" w:pos="1155"/>
          <w:tab w:val="left" w:pos="2269"/>
          <w:tab w:val="left" w:pos="3185"/>
        </w:tabs>
        <w:spacing w:before="141" w:line="55" w:lineRule="auto"/>
        <w:ind w:left="315"/>
        <w:jc w:val="center"/>
        <w:rPr>
          <w:rFonts w:ascii="DejaVu Sans"/>
          <w:sz w:val="28"/>
        </w:rPr>
      </w:pPr>
      <w:proofErr w:type="gramStart"/>
      <w:r>
        <w:rPr>
          <w:rFonts w:ascii="DejaVu Sans"/>
          <w:sz w:val="20"/>
        </w:rPr>
        <w:lastRenderedPageBreak/>
        <w:t>n</w:t>
      </w:r>
      <w:proofErr w:type="gramEnd"/>
      <w:r>
        <w:rPr>
          <w:rFonts w:ascii="DejaVu Sans"/>
          <w:sz w:val="20"/>
        </w:rPr>
        <w:tab/>
      </w:r>
      <w:r>
        <w:rPr>
          <w:rFonts w:ascii="DejaVu Sans"/>
          <w:position w:val="-19"/>
          <w:sz w:val="28"/>
        </w:rPr>
        <w:t>P</w:t>
      </w:r>
      <w:r>
        <w:rPr>
          <w:rFonts w:ascii="DejaVu Sans"/>
          <w:position w:val="-19"/>
          <w:sz w:val="28"/>
        </w:rPr>
        <w:tab/>
      </w:r>
      <w:r>
        <w:rPr>
          <w:rFonts w:ascii="DejaVu Sans"/>
          <w:sz w:val="20"/>
        </w:rPr>
        <w:t>h</w:t>
      </w:r>
      <w:r>
        <w:rPr>
          <w:rFonts w:ascii="DejaVu Sans"/>
          <w:sz w:val="20"/>
        </w:rPr>
        <w:tab/>
      </w:r>
      <w:r>
        <w:rPr>
          <w:rFonts w:ascii="DejaVu Sans"/>
          <w:position w:val="-19"/>
          <w:sz w:val="28"/>
        </w:rPr>
        <w:t>P</w:t>
      </w:r>
    </w:p>
    <w:p w:rsidR="006C75FE" w:rsidRDefault="008035B6">
      <w:pPr>
        <w:tabs>
          <w:tab w:val="left" w:pos="4813"/>
        </w:tabs>
        <w:spacing w:before="86" w:line="185" w:lineRule="exact"/>
        <w:ind w:left="685"/>
        <w:jc w:val="center"/>
        <w:rPr>
          <w:rFonts w:ascii="DejaVu Sans" w:hAnsi="DejaVu Sans"/>
          <w:sz w:val="28"/>
        </w:rPr>
      </w:pPr>
      <w:r>
        <w:rPr>
          <w:rFonts w:ascii="DejaVu Sans" w:hAnsi="DejaVu Sans"/>
          <w:spacing w:val="1"/>
          <w:w w:val="82"/>
          <w:sz w:val="28"/>
        </w:rPr>
        <w:t>S</w:t>
      </w:r>
      <w:r>
        <w:rPr>
          <w:rFonts w:ascii="DejaVu Sans" w:hAnsi="DejaVu Sans"/>
          <w:spacing w:val="-1"/>
          <w:w w:val="98"/>
          <w:sz w:val="28"/>
        </w:rPr>
        <w:t>E</w:t>
      </w:r>
      <w:r>
        <w:rPr>
          <w:rFonts w:ascii="DejaVu Sans" w:hAnsi="DejaVu Sans"/>
          <w:w w:val="91"/>
          <w:sz w:val="28"/>
        </w:rPr>
        <w:t>R</w:t>
      </w:r>
      <w:r>
        <w:rPr>
          <w:rFonts w:ascii="DejaVu Sans" w:hAnsi="DejaVu Sans"/>
          <w:spacing w:val="4"/>
          <w:sz w:val="28"/>
        </w:rPr>
        <w:t xml:space="preserve"> </w:t>
      </w:r>
      <w:proofErr w:type="gramStart"/>
      <w:r>
        <w:rPr>
          <w:rFonts w:ascii="Arial" w:hAnsi="Arial"/>
          <w:w w:val="99"/>
          <w:sz w:val="28"/>
        </w:rPr>
        <w:t>=</w:t>
      </w:r>
      <w:r>
        <w:rPr>
          <w:rFonts w:ascii="Arial" w:hAnsi="Arial"/>
          <w:sz w:val="28"/>
        </w:rPr>
        <w:t xml:space="preserve"> </w:t>
      </w:r>
      <w:r>
        <w:rPr>
          <w:rFonts w:ascii="Arial" w:hAnsi="Arial"/>
          <w:spacing w:val="-37"/>
          <w:sz w:val="28"/>
        </w:rPr>
        <w:t xml:space="preserve"> </w:t>
      </w:r>
      <w:r>
        <w:rPr>
          <w:rFonts w:ascii="DejaVu Sans" w:hAnsi="DejaVu Sans"/>
          <w:spacing w:val="13"/>
          <w:w w:val="101"/>
          <w:sz w:val="28"/>
        </w:rPr>
        <w:t>[</w:t>
      </w:r>
      <w:proofErr w:type="gramEnd"/>
      <w:r>
        <w:rPr>
          <w:rFonts w:ascii="DejaVu Sans" w:hAnsi="DejaVu Sans"/>
          <w:w w:val="208"/>
          <w:sz w:val="28"/>
        </w:rPr>
        <w:t>Σ</w:t>
      </w:r>
      <w:r>
        <w:rPr>
          <w:rFonts w:ascii="DejaVu Sans" w:hAnsi="DejaVu Sans"/>
          <w:spacing w:val="-31"/>
          <w:sz w:val="28"/>
        </w:rPr>
        <w:t xml:space="preserve"> </w:t>
      </w:r>
      <w:r>
        <w:rPr>
          <w:rFonts w:ascii="DejaVu Sans" w:hAnsi="DejaVu Sans"/>
          <w:spacing w:val="-57"/>
          <w:w w:val="154"/>
          <w:sz w:val="28"/>
        </w:rPr>
        <w:t>f</w:t>
      </w:r>
      <w:r>
        <w:rPr>
          <w:rFonts w:ascii="DejaVu Sans" w:hAnsi="DejaVu Sans"/>
          <w:w w:val="99"/>
          <w:sz w:val="28"/>
          <w:vertAlign w:val="subscript"/>
        </w:rPr>
        <w:t>a</w:t>
      </w:r>
      <w:r>
        <w:rPr>
          <w:rFonts w:ascii="DejaVu Sans" w:hAnsi="DejaVu Sans"/>
          <w:spacing w:val="-23"/>
          <w:sz w:val="28"/>
        </w:rPr>
        <w:t xml:space="preserve"> </w:t>
      </w:r>
      <w:r>
        <w:rPr>
          <w:rFonts w:ascii="DejaVu Sans" w:hAnsi="DejaVu Sans"/>
          <w:spacing w:val="-2"/>
          <w:w w:val="145"/>
          <w:sz w:val="28"/>
        </w:rPr>
        <w:t>(</w:t>
      </w:r>
      <w:r>
        <w:rPr>
          <w:w w:val="90"/>
          <w:sz w:val="28"/>
          <w:u w:val="single"/>
          <w:vertAlign w:val="superscript"/>
        </w:rPr>
        <w:t xml:space="preserve"> </w:t>
      </w:r>
      <w:r>
        <w:rPr>
          <w:sz w:val="28"/>
          <w:u w:val="single"/>
        </w:rPr>
        <w:t xml:space="preserve">  </w:t>
      </w:r>
      <w:r>
        <w:rPr>
          <w:spacing w:val="-35"/>
          <w:sz w:val="28"/>
          <w:u w:val="single"/>
        </w:rPr>
        <w:t xml:space="preserve"> </w:t>
      </w:r>
      <w:r>
        <w:rPr>
          <w:rFonts w:ascii="DejaVu Sans" w:hAnsi="DejaVu Sans"/>
          <w:spacing w:val="-1"/>
          <w:w w:val="99"/>
          <w:sz w:val="28"/>
          <w:u w:val="single"/>
          <w:vertAlign w:val="superscript"/>
        </w:rPr>
        <w:t>a</w:t>
      </w:r>
      <w:r>
        <w:rPr>
          <w:rFonts w:ascii="DejaVu Sans" w:hAnsi="DejaVu Sans"/>
          <w:w w:val="98"/>
          <w:sz w:val="28"/>
          <w:u w:val="single"/>
          <w:vertAlign w:val="superscript"/>
        </w:rPr>
        <w:t>d</w:t>
      </w:r>
      <w:r>
        <w:rPr>
          <w:rFonts w:ascii="DejaVu Sans" w:hAnsi="DejaVu Sans"/>
          <w:spacing w:val="7"/>
          <w:sz w:val="28"/>
        </w:rPr>
        <w:t xml:space="preserve"> </w:t>
      </w:r>
      <w:r>
        <w:rPr>
          <w:rFonts w:ascii="DejaVu Sans" w:hAnsi="DejaVu Sans"/>
          <w:w w:val="145"/>
          <w:sz w:val="28"/>
        </w:rPr>
        <w:t>)</w:t>
      </w:r>
      <w:r>
        <w:rPr>
          <w:rFonts w:ascii="DejaVu Sans" w:hAnsi="DejaVu Sans"/>
          <w:spacing w:val="-22"/>
          <w:sz w:val="28"/>
        </w:rPr>
        <w:t xml:space="preserve"> </w:t>
      </w:r>
      <w:r>
        <w:rPr>
          <w:rFonts w:ascii="Arial" w:hAnsi="Arial"/>
          <w:w w:val="99"/>
          <w:sz w:val="28"/>
        </w:rPr>
        <w:t>+</w:t>
      </w:r>
      <w:r>
        <w:rPr>
          <w:rFonts w:ascii="Arial" w:hAnsi="Arial"/>
          <w:spacing w:val="31"/>
          <w:sz w:val="28"/>
        </w:rPr>
        <w:t xml:space="preserve"> </w:t>
      </w:r>
      <w:r>
        <w:rPr>
          <w:rFonts w:ascii="DejaVu Sans" w:hAnsi="DejaVu Sans"/>
          <w:w w:val="208"/>
          <w:sz w:val="28"/>
        </w:rPr>
        <w:t>Σ</w:t>
      </w:r>
      <w:r>
        <w:rPr>
          <w:rFonts w:ascii="DejaVu Sans" w:hAnsi="DejaVu Sans"/>
          <w:spacing w:val="-26"/>
          <w:sz w:val="28"/>
        </w:rPr>
        <w:t xml:space="preserve"> </w:t>
      </w:r>
      <w:proofErr w:type="spellStart"/>
      <w:r>
        <w:rPr>
          <w:rFonts w:ascii="DejaVu Sans" w:hAnsi="DejaVu Sans"/>
          <w:spacing w:val="-4"/>
          <w:w w:val="89"/>
          <w:sz w:val="28"/>
        </w:rPr>
        <w:t>x</w:t>
      </w:r>
      <w:r>
        <w:rPr>
          <w:rFonts w:ascii="DejaVu Sans" w:hAnsi="DejaVu Sans"/>
          <w:w w:val="92"/>
          <w:sz w:val="28"/>
          <w:vertAlign w:val="subscript"/>
        </w:rPr>
        <w:t>b</w:t>
      </w:r>
      <w:proofErr w:type="spellEnd"/>
      <w:r>
        <w:rPr>
          <w:rFonts w:ascii="DejaVu Sans" w:hAnsi="DejaVu Sans"/>
          <w:spacing w:val="-28"/>
          <w:sz w:val="28"/>
        </w:rPr>
        <w:t xml:space="preserve"> </w:t>
      </w:r>
      <w:r>
        <w:rPr>
          <w:rFonts w:ascii="DejaVu Sans" w:hAnsi="DejaVu Sans"/>
          <w:spacing w:val="3"/>
          <w:w w:val="145"/>
          <w:sz w:val="28"/>
        </w:rPr>
        <w:t>(</w:t>
      </w:r>
      <w:r>
        <w:rPr>
          <w:w w:val="90"/>
          <w:sz w:val="28"/>
          <w:u w:val="single"/>
          <w:vertAlign w:val="superscript"/>
        </w:rPr>
        <w:t xml:space="preserve"> </w:t>
      </w:r>
      <w:r>
        <w:rPr>
          <w:sz w:val="28"/>
          <w:u w:val="single"/>
        </w:rPr>
        <w:tab/>
      </w:r>
      <w:proofErr w:type="spellStart"/>
      <w:r>
        <w:rPr>
          <w:rFonts w:ascii="DejaVu Sans" w:hAnsi="DejaVu Sans"/>
          <w:spacing w:val="-1"/>
          <w:w w:val="92"/>
          <w:sz w:val="28"/>
          <w:u w:val="single"/>
          <w:vertAlign w:val="superscript"/>
        </w:rPr>
        <w:t>b</w:t>
      </w:r>
      <w:r>
        <w:rPr>
          <w:rFonts w:ascii="DejaVu Sans" w:hAnsi="DejaVu Sans"/>
          <w:w w:val="98"/>
          <w:sz w:val="28"/>
          <w:u w:val="single"/>
          <w:vertAlign w:val="superscript"/>
        </w:rPr>
        <w:t>d</w:t>
      </w:r>
      <w:proofErr w:type="spellEnd"/>
      <w:r>
        <w:rPr>
          <w:rFonts w:ascii="DejaVu Sans" w:hAnsi="DejaVu Sans"/>
          <w:spacing w:val="41"/>
          <w:sz w:val="28"/>
          <w:u w:val="single"/>
        </w:rPr>
        <w:t xml:space="preserve"> </w:t>
      </w:r>
      <w:r>
        <w:rPr>
          <w:rFonts w:ascii="DejaVu Sans" w:hAnsi="DejaVu Sans"/>
          <w:spacing w:val="-2"/>
          <w:w w:val="145"/>
          <w:sz w:val="28"/>
        </w:rPr>
        <w:t>)</w:t>
      </w:r>
      <w:r>
        <w:rPr>
          <w:rFonts w:ascii="DejaVu Sans" w:hAnsi="DejaVu Sans"/>
          <w:w w:val="101"/>
          <w:sz w:val="28"/>
        </w:rPr>
        <w:t>]</w:t>
      </w:r>
      <w:r>
        <w:rPr>
          <w:rFonts w:ascii="DejaVu Sans" w:hAnsi="DejaVu Sans"/>
          <w:spacing w:val="-26"/>
          <w:sz w:val="28"/>
        </w:rPr>
        <w:t xml:space="preserve"> </w:t>
      </w:r>
      <w:r>
        <w:rPr>
          <w:rFonts w:ascii="Arial" w:hAnsi="Arial"/>
          <w:w w:val="99"/>
          <w:sz w:val="28"/>
        </w:rPr>
        <w:t>×</w:t>
      </w:r>
      <w:r>
        <w:rPr>
          <w:rFonts w:ascii="Arial" w:hAnsi="Arial"/>
          <w:spacing w:val="22"/>
          <w:sz w:val="28"/>
        </w:rPr>
        <w:t xml:space="preserve"> </w:t>
      </w:r>
      <w:r>
        <w:rPr>
          <w:rFonts w:ascii="DejaVu Sans" w:hAnsi="DejaVu Sans"/>
          <w:spacing w:val="-1"/>
          <w:w w:val="85"/>
          <w:sz w:val="28"/>
        </w:rPr>
        <w:t>O</w:t>
      </w:r>
      <w:r>
        <w:rPr>
          <w:rFonts w:ascii="DejaVu Sans" w:hAnsi="DejaVu Sans"/>
          <w:spacing w:val="-1"/>
          <w:w w:val="98"/>
          <w:sz w:val="28"/>
        </w:rPr>
        <w:t>E</w:t>
      </w:r>
      <w:r>
        <w:rPr>
          <w:rFonts w:ascii="DejaVu Sans" w:hAnsi="DejaVu Sans"/>
          <w:w w:val="91"/>
          <w:sz w:val="28"/>
        </w:rPr>
        <w:t>R</w:t>
      </w:r>
    </w:p>
    <w:p w:rsidR="006C75FE" w:rsidRDefault="006C75FE">
      <w:pPr>
        <w:spacing w:line="185" w:lineRule="exact"/>
        <w:jc w:val="center"/>
        <w:rPr>
          <w:rFonts w:ascii="DejaVu Sans" w:hAnsi="DejaVu Sans"/>
          <w:sz w:val="28"/>
        </w:rPr>
        <w:sectPr w:rsidR="006C75FE">
          <w:pgSz w:w="12240" w:h="15840"/>
          <w:pgMar w:top="1320" w:right="820" w:bottom="1260" w:left="120" w:header="733" w:footer="1078" w:gutter="0"/>
          <w:cols w:space="720"/>
        </w:sectPr>
      </w:pPr>
    </w:p>
    <w:p w:rsidR="006C75FE" w:rsidRDefault="006C75FE">
      <w:pPr>
        <w:pStyle w:val="BodyText"/>
        <w:spacing w:before="8"/>
        <w:rPr>
          <w:rFonts w:ascii="DejaVu Sans"/>
          <w:sz w:val="21"/>
        </w:rPr>
      </w:pPr>
    </w:p>
    <w:p w:rsidR="006C75FE" w:rsidRDefault="008035B6">
      <w:pPr>
        <w:jc w:val="right"/>
        <w:rPr>
          <w:rFonts w:ascii="DejaVu Sans"/>
          <w:sz w:val="20"/>
        </w:rPr>
      </w:pPr>
      <w:r>
        <w:rPr>
          <w:rFonts w:ascii="DejaVu Sans"/>
          <w:w w:val="90"/>
          <w:sz w:val="20"/>
        </w:rPr>
        <w:t>a=1</w:t>
      </w:r>
    </w:p>
    <w:p w:rsidR="006C75FE" w:rsidRDefault="008035B6">
      <w:pPr>
        <w:spacing w:before="3"/>
        <w:ind w:left="448"/>
        <w:rPr>
          <w:rFonts w:ascii="DejaVu Sans"/>
          <w:sz w:val="20"/>
        </w:rPr>
      </w:pPr>
      <w:r>
        <w:br w:type="column"/>
      </w:r>
      <w:r>
        <w:rPr>
          <w:rFonts w:ascii="DejaVu Sans"/>
          <w:spacing w:val="-14"/>
          <w:w w:val="115"/>
          <w:position w:val="6"/>
          <w:sz w:val="28"/>
        </w:rPr>
        <w:lastRenderedPageBreak/>
        <w:t>P</w:t>
      </w:r>
      <w:proofErr w:type="spellStart"/>
      <w:r>
        <w:rPr>
          <w:rFonts w:ascii="DejaVu Sans"/>
          <w:spacing w:val="-14"/>
          <w:w w:val="115"/>
          <w:sz w:val="20"/>
        </w:rPr>
        <w:t>acif</w:t>
      </w:r>
      <w:proofErr w:type="spellEnd"/>
    </w:p>
    <w:p w:rsidR="006C75FE" w:rsidRDefault="008035B6">
      <w:pPr>
        <w:pStyle w:val="BodyText"/>
        <w:spacing w:before="8"/>
        <w:rPr>
          <w:rFonts w:ascii="DejaVu Sans"/>
          <w:sz w:val="21"/>
        </w:rPr>
      </w:pPr>
      <w:r>
        <w:br w:type="column"/>
      </w:r>
    </w:p>
    <w:p w:rsidR="006C75FE" w:rsidRDefault="008035B6">
      <w:pPr>
        <w:ind w:left="468"/>
        <w:rPr>
          <w:rFonts w:ascii="DejaVu Sans"/>
          <w:sz w:val="20"/>
        </w:rPr>
      </w:pPr>
      <w:r>
        <w:rPr>
          <w:rFonts w:ascii="DejaVu Sans"/>
          <w:w w:val="90"/>
          <w:sz w:val="20"/>
        </w:rPr>
        <w:t>b=1</w:t>
      </w:r>
    </w:p>
    <w:p w:rsidR="006C75FE" w:rsidRDefault="008035B6">
      <w:pPr>
        <w:spacing w:before="3"/>
        <w:ind w:left="496"/>
        <w:rPr>
          <w:rFonts w:ascii="DejaVu Sans"/>
          <w:sz w:val="20"/>
        </w:rPr>
      </w:pPr>
      <w:r>
        <w:br w:type="column"/>
      </w:r>
      <w:r>
        <w:rPr>
          <w:rFonts w:ascii="DejaVu Sans"/>
          <w:w w:val="110"/>
          <w:position w:val="6"/>
          <w:sz w:val="28"/>
        </w:rPr>
        <w:lastRenderedPageBreak/>
        <w:t>P</w:t>
      </w:r>
      <w:proofErr w:type="spellStart"/>
      <w:r>
        <w:rPr>
          <w:rFonts w:ascii="DejaVu Sans"/>
          <w:w w:val="110"/>
          <w:sz w:val="20"/>
        </w:rPr>
        <w:t>bfob</w:t>
      </w:r>
      <w:proofErr w:type="spellEnd"/>
    </w:p>
    <w:p w:rsidR="006C75FE" w:rsidRDefault="006C75FE">
      <w:pPr>
        <w:rPr>
          <w:rFonts w:ascii="DejaVu Sans"/>
          <w:sz w:val="20"/>
        </w:rPr>
        <w:sectPr w:rsidR="006C75FE">
          <w:type w:val="continuous"/>
          <w:pgSz w:w="12240" w:h="15840"/>
          <w:pgMar w:top="1320" w:right="820" w:bottom="1260" w:left="120" w:header="720" w:footer="720" w:gutter="0"/>
          <w:cols w:num="4" w:space="720" w:equalWidth="0">
            <w:col w:w="4557" w:space="40"/>
            <w:col w:w="1011" w:space="39"/>
            <w:col w:w="859" w:space="40"/>
            <w:col w:w="4754"/>
          </w:cols>
        </w:sectPr>
      </w:pPr>
    </w:p>
    <w:p w:rsidR="006C75FE" w:rsidRDefault="006C75FE">
      <w:pPr>
        <w:pStyle w:val="BodyText"/>
        <w:spacing w:before="5"/>
        <w:rPr>
          <w:rFonts w:ascii="DejaVu Sans"/>
          <w:sz w:val="18"/>
        </w:rPr>
      </w:pPr>
    </w:p>
    <w:p w:rsidR="006C75FE" w:rsidRDefault="008035B6">
      <w:pPr>
        <w:pStyle w:val="BodyText"/>
        <w:spacing w:before="104" w:line="352" w:lineRule="auto"/>
        <w:ind w:left="2668" w:hanging="1349"/>
      </w:pPr>
      <w:r>
        <w:t xml:space="preserve">Where: </w:t>
      </w:r>
      <w:r>
        <w:rPr>
          <w:rFonts w:ascii="DejaVu Sans" w:hAnsi="DejaVu Sans"/>
        </w:rPr>
        <w:t>†</w:t>
      </w:r>
      <w:r>
        <w:rPr>
          <w:rFonts w:ascii="DejaVu Sans" w:hAnsi="DejaVu Sans"/>
          <w:vertAlign w:val="subscript"/>
        </w:rPr>
        <w:t>a</w:t>
      </w:r>
      <w:r>
        <w:rPr>
          <w:rFonts w:ascii="DejaVu Sans" w:hAnsi="DejaVu Sans"/>
        </w:rPr>
        <w:t xml:space="preserve"> </w:t>
      </w:r>
      <w:r>
        <w:t>= is the fractional increase in each of the country'</w:t>
      </w:r>
      <w:r>
        <w:t>s ‘n’ imports as a result of a 1 local currency (birr) increases in the availability of foreign exchange</w:t>
      </w:r>
    </w:p>
    <w:p w:rsidR="006C75FE" w:rsidRDefault="008035B6">
      <w:pPr>
        <w:pStyle w:val="BodyText"/>
        <w:spacing w:before="219" w:line="352" w:lineRule="auto"/>
        <w:ind w:left="2668" w:right="631" w:hanging="538"/>
        <w:jc w:val="both"/>
      </w:pPr>
      <w:proofErr w:type="spellStart"/>
      <w:r>
        <w:rPr>
          <w:rFonts w:ascii="DejaVu Sans" w:hAnsi="DejaVu Sans"/>
        </w:rPr>
        <w:t>x</w:t>
      </w:r>
      <w:r>
        <w:rPr>
          <w:rFonts w:ascii="DejaVu Sans" w:hAnsi="DejaVu Sans"/>
          <w:vertAlign w:val="subscript"/>
        </w:rPr>
        <w:t>b</w:t>
      </w:r>
      <w:proofErr w:type="spellEnd"/>
      <w:r>
        <w:rPr>
          <w:rFonts w:ascii="DejaVu Sans" w:hAnsi="DejaVu Sans"/>
        </w:rPr>
        <w:t xml:space="preserve"> </w:t>
      </w:r>
      <w:r>
        <w:t xml:space="preserve">= </w:t>
      </w:r>
      <w:r>
        <w:rPr>
          <w:spacing w:val="-5"/>
        </w:rPr>
        <w:t xml:space="preserve">is </w:t>
      </w:r>
      <w:r>
        <w:t xml:space="preserve">the fractional fall </w:t>
      </w:r>
      <w:r>
        <w:rPr>
          <w:spacing w:val="-3"/>
        </w:rPr>
        <w:t xml:space="preserve">in </w:t>
      </w:r>
      <w:r>
        <w:t xml:space="preserve">each of a country's ‘h’ exports </w:t>
      </w:r>
      <w:r>
        <w:rPr>
          <w:spacing w:val="-3"/>
        </w:rPr>
        <w:t xml:space="preserve">in </w:t>
      </w:r>
      <w:r>
        <w:t xml:space="preserve">response </w:t>
      </w:r>
      <w:r>
        <w:rPr>
          <w:spacing w:val="2"/>
        </w:rPr>
        <w:t xml:space="preserve">to </w:t>
      </w:r>
      <w:r>
        <w:t xml:space="preserve">a 1 birr increase </w:t>
      </w:r>
      <w:r>
        <w:rPr>
          <w:spacing w:val="-3"/>
        </w:rPr>
        <w:t xml:space="preserve">in </w:t>
      </w:r>
      <w:r>
        <w:t>the availability of foreign</w:t>
      </w:r>
      <w:r>
        <w:rPr>
          <w:spacing w:val="-3"/>
        </w:rPr>
        <w:t xml:space="preserve"> </w:t>
      </w:r>
      <w:r>
        <w:t>exchange</w:t>
      </w:r>
    </w:p>
    <w:p w:rsidR="006C75FE" w:rsidRDefault="008035B6">
      <w:pPr>
        <w:pStyle w:val="BodyText"/>
        <w:spacing w:before="229"/>
        <w:ind w:left="2131"/>
      </w:pPr>
      <w:r>
        <w:rPr>
          <w:rFonts w:ascii="DejaVu Sans"/>
        </w:rPr>
        <w:t>P</w:t>
      </w:r>
      <w:r>
        <w:rPr>
          <w:rFonts w:ascii="DejaVu Sans"/>
          <w:vertAlign w:val="subscript"/>
        </w:rPr>
        <w:t>ad</w:t>
      </w:r>
      <w:r>
        <w:rPr>
          <w:rFonts w:ascii="DejaVu Sans"/>
        </w:rPr>
        <w:t xml:space="preserve"> </w:t>
      </w:r>
      <w:r>
        <w:t xml:space="preserve">and </w:t>
      </w:r>
      <w:proofErr w:type="spellStart"/>
      <w:r>
        <w:rPr>
          <w:rFonts w:ascii="DejaVu Sans"/>
        </w:rPr>
        <w:t>P</w:t>
      </w:r>
      <w:r>
        <w:rPr>
          <w:rFonts w:ascii="DejaVu Sans"/>
          <w:vertAlign w:val="subscript"/>
        </w:rPr>
        <w:t>bd</w:t>
      </w:r>
      <w:proofErr w:type="spellEnd"/>
      <w:r>
        <w:rPr>
          <w:rFonts w:ascii="DejaVu Sans"/>
        </w:rPr>
        <w:t xml:space="preserve"> </w:t>
      </w:r>
      <w:r>
        <w:t>= a</w:t>
      </w:r>
      <w:r>
        <w:t xml:space="preserve">re the domestic market clearing prices of </w:t>
      </w:r>
      <w:proofErr w:type="spellStart"/>
      <w:r>
        <w:rPr>
          <w:rFonts w:ascii="DejaVu Sans"/>
        </w:rPr>
        <w:t>a</w:t>
      </w:r>
      <w:r>
        <w:rPr>
          <w:rFonts w:ascii="DejaVu Sans"/>
          <w:vertAlign w:val="superscript"/>
        </w:rPr>
        <w:t>th</w:t>
      </w:r>
      <w:proofErr w:type="spellEnd"/>
      <w:r>
        <w:rPr>
          <w:rFonts w:ascii="DejaVu Sans"/>
        </w:rPr>
        <w:t xml:space="preserve"> </w:t>
      </w:r>
      <w:r>
        <w:t>importable goods and the</w:t>
      </w:r>
    </w:p>
    <w:p w:rsidR="006C75FE" w:rsidRDefault="008035B6">
      <w:pPr>
        <w:pStyle w:val="BodyText"/>
        <w:spacing w:before="147"/>
        <w:ind w:left="2668"/>
      </w:pPr>
      <w:proofErr w:type="spellStart"/>
      <w:proofErr w:type="gramStart"/>
      <w:r>
        <w:rPr>
          <w:rFonts w:ascii="DejaVu Sans"/>
        </w:rPr>
        <w:t>b</w:t>
      </w:r>
      <w:r>
        <w:rPr>
          <w:rFonts w:ascii="DejaVu Sans"/>
          <w:vertAlign w:val="superscript"/>
        </w:rPr>
        <w:t>th</w:t>
      </w:r>
      <w:proofErr w:type="spellEnd"/>
      <w:proofErr w:type="gramEnd"/>
      <w:r>
        <w:rPr>
          <w:rFonts w:ascii="DejaVu Sans"/>
        </w:rPr>
        <w:t xml:space="preserve"> </w:t>
      </w:r>
      <w:r>
        <w:t>exportable good, respectively.</w:t>
      </w:r>
    </w:p>
    <w:p w:rsidR="006C75FE" w:rsidRDefault="006C75FE">
      <w:pPr>
        <w:pStyle w:val="BodyText"/>
        <w:spacing w:before="8"/>
        <w:rPr>
          <w:sz w:val="30"/>
        </w:rPr>
      </w:pPr>
    </w:p>
    <w:p w:rsidR="006C75FE" w:rsidRDefault="008035B6">
      <w:pPr>
        <w:pStyle w:val="BodyText"/>
        <w:spacing w:line="376" w:lineRule="auto"/>
        <w:ind w:left="2668" w:right="623" w:hanging="538"/>
        <w:jc w:val="both"/>
      </w:pPr>
      <w:proofErr w:type="spellStart"/>
      <w:r>
        <w:rPr>
          <w:rFonts w:ascii="DejaVu Sans" w:hAnsi="DejaVu Sans"/>
        </w:rPr>
        <w:t>P</w:t>
      </w:r>
      <w:r>
        <w:rPr>
          <w:rFonts w:ascii="DejaVu Sans" w:hAnsi="DejaVu Sans"/>
          <w:vertAlign w:val="subscript"/>
        </w:rPr>
        <w:t>aci</w:t>
      </w:r>
      <w:proofErr w:type="spellEnd"/>
      <w:r>
        <w:rPr>
          <w:rFonts w:ascii="DejaVu Sans" w:hAnsi="DejaVu Sans"/>
          <w:vertAlign w:val="subscript"/>
        </w:rPr>
        <w:t>†</w:t>
      </w:r>
      <w:r>
        <w:t xml:space="preserve">= is </w:t>
      </w:r>
      <w:proofErr w:type="gramStart"/>
      <w:r>
        <w:t>the if</w:t>
      </w:r>
      <w:proofErr w:type="gramEnd"/>
      <w:r>
        <w:t xml:space="preserve"> price of </w:t>
      </w:r>
      <w:proofErr w:type="spellStart"/>
      <w:r>
        <w:rPr>
          <w:rFonts w:ascii="DejaVu Sans" w:hAnsi="DejaVu Sans"/>
        </w:rPr>
        <w:t>a</w:t>
      </w:r>
      <w:r>
        <w:rPr>
          <w:rFonts w:ascii="DejaVu Sans" w:hAnsi="DejaVu Sans"/>
          <w:vertAlign w:val="superscript"/>
        </w:rPr>
        <w:t>th</w:t>
      </w:r>
      <w:proofErr w:type="spellEnd"/>
      <w:r>
        <w:rPr>
          <w:rFonts w:ascii="DejaVu Sans" w:hAnsi="DejaVu Sans"/>
        </w:rPr>
        <w:t xml:space="preserve"> </w:t>
      </w:r>
      <w:r>
        <w:t>importable good, measured in birr, converted at the official exchange rate.</w:t>
      </w:r>
    </w:p>
    <w:p w:rsidR="006C75FE" w:rsidRDefault="008035B6">
      <w:pPr>
        <w:pStyle w:val="BodyText"/>
        <w:spacing w:before="207" w:line="374" w:lineRule="auto"/>
        <w:ind w:left="2668" w:right="622" w:hanging="538"/>
        <w:jc w:val="both"/>
      </w:pPr>
      <w:proofErr w:type="spellStart"/>
      <w:r>
        <w:rPr>
          <w:rFonts w:ascii="DejaVu Sans" w:hAnsi="DejaVu Sans"/>
          <w:spacing w:val="2"/>
        </w:rPr>
        <w:t>P</w:t>
      </w:r>
      <w:r>
        <w:rPr>
          <w:rFonts w:ascii="DejaVu Sans" w:hAnsi="DejaVu Sans"/>
          <w:spacing w:val="2"/>
          <w:vertAlign w:val="subscript"/>
        </w:rPr>
        <w:t>b†ob</w:t>
      </w:r>
      <w:proofErr w:type="spellEnd"/>
      <w:r>
        <w:rPr>
          <w:spacing w:val="2"/>
        </w:rPr>
        <w:t xml:space="preserve">= </w:t>
      </w:r>
      <w:r>
        <w:rPr>
          <w:spacing w:val="-5"/>
        </w:rPr>
        <w:t xml:space="preserve">is </w:t>
      </w:r>
      <w:r>
        <w:t xml:space="preserve">the fob price of </w:t>
      </w:r>
      <w:proofErr w:type="spellStart"/>
      <w:r>
        <w:rPr>
          <w:rFonts w:ascii="DejaVu Sans" w:hAnsi="DejaVu Sans"/>
          <w:spacing w:val="2"/>
        </w:rPr>
        <w:t>b</w:t>
      </w:r>
      <w:r>
        <w:rPr>
          <w:rFonts w:ascii="DejaVu Sans" w:hAnsi="DejaVu Sans"/>
          <w:spacing w:val="2"/>
          <w:vertAlign w:val="superscript"/>
        </w:rPr>
        <w:t>th</w:t>
      </w:r>
      <w:proofErr w:type="spellEnd"/>
      <w:r>
        <w:rPr>
          <w:rFonts w:ascii="DejaVu Sans" w:hAnsi="DejaVu Sans"/>
          <w:spacing w:val="2"/>
        </w:rPr>
        <w:t xml:space="preserve"> </w:t>
      </w:r>
      <w:r>
        <w:t>exportable g</w:t>
      </w:r>
      <w:r>
        <w:t xml:space="preserve">ood, measured </w:t>
      </w:r>
      <w:r>
        <w:rPr>
          <w:spacing w:val="-3"/>
        </w:rPr>
        <w:t xml:space="preserve">in </w:t>
      </w:r>
      <w:r>
        <w:t xml:space="preserve">birr, converted at </w:t>
      </w:r>
      <w:proofErr w:type="gramStart"/>
      <w:r>
        <w:t>the  official</w:t>
      </w:r>
      <w:proofErr w:type="gramEnd"/>
      <w:r>
        <w:t xml:space="preserve"> exchange</w:t>
      </w:r>
      <w:r>
        <w:rPr>
          <w:spacing w:val="-2"/>
        </w:rPr>
        <w:t xml:space="preserve"> </w:t>
      </w:r>
      <w:r>
        <w:t>rate.</w:t>
      </w:r>
    </w:p>
    <w:p w:rsidR="006C75FE" w:rsidRDefault="008035B6">
      <w:pPr>
        <w:pStyle w:val="BodyText"/>
        <w:spacing w:before="188" w:line="357" w:lineRule="auto"/>
        <w:ind w:left="1320" w:right="618"/>
        <w:jc w:val="both"/>
      </w:pPr>
      <w:r>
        <w:t xml:space="preserve">The major problem with this approach is it doesn’t provide any guidance about how to estimate the weights of </w:t>
      </w:r>
      <w:r>
        <w:rPr>
          <w:rFonts w:ascii="DejaVu Sans" w:hAnsi="DejaVu Sans"/>
        </w:rPr>
        <w:t>f</w:t>
      </w:r>
      <w:r>
        <w:rPr>
          <w:rFonts w:ascii="DejaVu Sans" w:hAnsi="DejaVu Sans"/>
          <w:vertAlign w:val="subscript"/>
        </w:rPr>
        <w:t>a</w:t>
      </w:r>
      <w:r>
        <w:rPr>
          <w:rFonts w:ascii="DejaVu Sans" w:hAnsi="DejaVu Sans"/>
        </w:rPr>
        <w:t xml:space="preserve"> </w:t>
      </w:r>
      <w:r>
        <w:t xml:space="preserve">and </w:t>
      </w:r>
      <w:proofErr w:type="spellStart"/>
      <w:r>
        <w:rPr>
          <w:rFonts w:ascii="DejaVu Sans" w:hAnsi="DejaVu Sans"/>
        </w:rPr>
        <w:t>x</w:t>
      </w:r>
      <w:r>
        <w:rPr>
          <w:rFonts w:ascii="DejaVu Sans" w:hAnsi="DejaVu Sans"/>
          <w:vertAlign w:val="subscript"/>
        </w:rPr>
        <w:t>b</w:t>
      </w:r>
      <w:proofErr w:type="spellEnd"/>
      <w:r>
        <w:t>. It could be assumed that the marginal pattern of expenditure reflects the average pattern of expenditure on traded goods. In practice this is the approach used.</w:t>
      </w:r>
    </w:p>
    <w:p w:rsidR="006C75FE" w:rsidRDefault="008035B6">
      <w:pPr>
        <w:pStyle w:val="Heading1"/>
        <w:numPr>
          <w:ilvl w:val="1"/>
          <w:numId w:val="19"/>
        </w:numPr>
        <w:tabs>
          <w:tab w:val="left" w:pos="2039"/>
          <w:tab w:val="left" w:pos="2040"/>
        </w:tabs>
        <w:spacing w:before="219"/>
        <w:ind w:left="2040" w:hanging="720"/>
      </w:pPr>
      <w:r>
        <w:t xml:space="preserve">Social </w:t>
      </w:r>
      <w:r>
        <w:rPr>
          <w:spacing w:val="2"/>
        </w:rPr>
        <w:t>cost-Benefit</w:t>
      </w:r>
      <w:r>
        <w:rPr>
          <w:spacing w:val="-35"/>
        </w:rPr>
        <w:t xml:space="preserve"> </w:t>
      </w:r>
      <w:r>
        <w:t>Analysis</w:t>
      </w:r>
    </w:p>
    <w:p w:rsidR="006C75FE" w:rsidRDefault="006C75FE">
      <w:pPr>
        <w:pStyle w:val="BodyText"/>
        <w:spacing w:before="8"/>
        <w:rPr>
          <w:rFonts w:ascii="Arial"/>
          <w:b/>
          <w:i/>
          <w:sz w:val="31"/>
        </w:rPr>
      </w:pPr>
    </w:p>
    <w:p w:rsidR="006C75FE" w:rsidRDefault="008035B6">
      <w:pPr>
        <w:pStyle w:val="BodyText"/>
        <w:spacing w:line="360" w:lineRule="auto"/>
        <w:ind w:left="1320" w:right="619"/>
        <w:jc w:val="both"/>
      </w:pPr>
      <w:r>
        <w:t xml:space="preserve">In essence, project analysis assesses the benefits and costs of a project and reduces them </w:t>
      </w:r>
      <w:r>
        <w:rPr>
          <w:spacing w:val="2"/>
        </w:rPr>
        <w:t xml:space="preserve">to </w:t>
      </w:r>
      <w:r>
        <w:t xml:space="preserve">a common denominator. If benefits exceed costs both expressed </w:t>
      </w:r>
      <w:r>
        <w:rPr>
          <w:spacing w:val="-3"/>
        </w:rPr>
        <w:t xml:space="preserve">in </w:t>
      </w:r>
      <w:r>
        <w:t xml:space="preserve">terms of this common denominator-the project </w:t>
      </w:r>
      <w:r>
        <w:rPr>
          <w:spacing w:val="-5"/>
        </w:rPr>
        <w:t xml:space="preserve">is </w:t>
      </w:r>
      <w:r>
        <w:t xml:space="preserve">acceptable: if not, the project should </w:t>
      </w:r>
      <w:r>
        <w:rPr>
          <w:spacing w:val="-3"/>
        </w:rPr>
        <w:t xml:space="preserve">be </w:t>
      </w:r>
      <w:r>
        <w:t>rejecte</w:t>
      </w:r>
      <w:r>
        <w:t xml:space="preserve">d. Economic </w:t>
      </w:r>
      <w:proofErr w:type="gramStart"/>
      <w:r>
        <w:t>analysis  of</w:t>
      </w:r>
      <w:proofErr w:type="gramEnd"/>
      <w:r>
        <w:t xml:space="preserve"> projects </w:t>
      </w:r>
      <w:r>
        <w:rPr>
          <w:spacing w:val="-5"/>
        </w:rPr>
        <w:t xml:space="preserve">is </w:t>
      </w:r>
      <w:r>
        <w:t xml:space="preserve">similar inform </w:t>
      </w:r>
      <w:r>
        <w:rPr>
          <w:spacing w:val="2"/>
        </w:rPr>
        <w:t xml:space="preserve">to </w:t>
      </w:r>
      <w:r>
        <w:t xml:space="preserve">financial analysis in that both assess the profit of an investment. The concept of financial profit, however, </w:t>
      </w:r>
      <w:r>
        <w:rPr>
          <w:spacing w:val="-3"/>
        </w:rPr>
        <w:t xml:space="preserve">is </w:t>
      </w:r>
      <w:r>
        <w:t xml:space="preserve">not the same as the social profit </w:t>
      </w:r>
      <w:r>
        <w:rPr>
          <w:spacing w:val="4"/>
        </w:rPr>
        <w:t xml:space="preserve">of </w:t>
      </w:r>
      <w:r>
        <w:t>economic analysis.</w:t>
      </w:r>
    </w:p>
    <w:p w:rsidR="006C75FE" w:rsidRDefault="008035B6">
      <w:pPr>
        <w:pStyle w:val="Heading3"/>
        <w:spacing w:before="204"/>
        <w:ind w:left="1320" w:firstLine="0"/>
        <w:jc w:val="both"/>
      </w:pPr>
      <w:r>
        <w:t>The purpose of Social Cost-Benef</w:t>
      </w:r>
      <w:r>
        <w:t>it Analysis</w:t>
      </w:r>
    </w:p>
    <w:p w:rsidR="006C75FE" w:rsidRDefault="006C75FE">
      <w:pPr>
        <w:pStyle w:val="BodyText"/>
        <w:spacing w:before="9"/>
        <w:rPr>
          <w:rFonts w:ascii="Arial"/>
          <w:b/>
          <w:i/>
          <w:sz w:val="30"/>
        </w:rPr>
      </w:pPr>
    </w:p>
    <w:p w:rsidR="006C75FE" w:rsidRDefault="008035B6">
      <w:pPr>
        <w:pStyle w:val="BodyText"/>
        <w:spacing w:line="360" w:lineRule="auto"/>
        <w:ind w:left="1320" w:right="628"/>
        <w:jc w:val="both"/>
      </w:pPr>
      <w:r>
        <w:t>When under taking financial and economic project appraisal it is implicitly assumed that income distribution issues are beyond the concern of the project analyst or that the distribution of income</w:t>
      </w:r>
    </w:p>
    <w:p w:rsidR="006C75FE" w:rsidRDefault="006C75FE">
      <w:pPr>
        <w:spacing w:line="360" w:lineRule="auto"/>
        <w:jc w:val="both"/>
        <w:sectPr w:rsidR="006C75FE">
          <w:type w:val="continuous"/>
          <w:pgSz w:w="12240" w:h="15840"/>
          <w:pgMar w:top="1320" w:right="820" w:bottom="1260" w:left="120" w:header="720" w:footer="720" w:gutter="0"/>
          <w:cols w:space="720"/>
        </w:sectPr>
      </w:pPr>
    </w:p>
    <w:p w:rsidR="006C75FE" w:rsidRDefault="008035B6">
      <w:pPr>
        <w:pStyle w:val="BodyText"/>
        <w:spacing w:before="100" w:line="357" w:lineRule="auto"/>
        <w:ind w:left="1320" w:right="621"/>
        <w:jc w:val="both"/>
      </w:pPr>
      <w:proofErr w:type="gramStart"/>
      <w:r>
        <w:lastRenderedPageBreak/>
        <w:t>in</w:t>
      </w:r>
      <w:proofErr w:type="gramEnd"/>
      <w:r>
        <w:t xml:space="preserve"> the country is considered appro</w:t>
      </w:r>
      <w:r>
        <w:t>priate. A financial objective is narrow one for a public agency to pursue and for public decisions. But in most countries governments are not only interested in increasing efficiency but also in promoting greater equity.</w:t>
      </w:r>
    </w:p>
    <w:p w:rsidR="006C75FE" w:rsidRDefault="008035B6">
      <w:pPr>
        <w:pStyle w:val="BodyText"/>
        <w:spacing w:before="207" w:line="360" w:lineRule="auto"/>
        <w:ind w:left="1320" w:right="616"/>
        <w:jc w:val="both"/>
      </w:pPr>
      <w:r>
        <w:t xml:space="preserve">When one project </w:t>
      </w:r>
      <w:r>
        <w:rPr>
          <w:spacing w:val="-5"/>
        </w:rPr>
        <w:t xml:space="preserve">is </w:t>
      </w:r>
      <w:r>
        <w:t>chosen rather t</w:t>
      </w:r>
      <w:r>
        <w:t xml:space="preserve">han another the choice has consequences for employment, output, consumption, savings, foreign exchange earnings, income distribution and other things </w:t>
      </w:r>
      <w:r>
        <w:rPr>
          <w:spacing w:val="4"/>
        </w:rPr>
        <w:t xml:space="preserve">of </w:t>
      </w:r>
      <w:r>
        <w:t xml:space="preserve">relevance </w:t>
      </w:r>
      <w:r>
        <w:rPr>
          <w:spacing w:val="2"/>
        </w:rPr>
        <w:t xml:space="preserve">to </w:t>
      </w:r>
      <w:r>
        <w:t xml:space="preserve">national objectives. The purpose of social cost-benefit analysis </w:t>
      </w:r>
      <w:r>
        <w:rPr>
          <w:spacing w:val="-3"/>
        </w:rPr>
        <w:t xml:space="preserve">is </w:t>
      </w:r>
      <w:r>
        <w:rPr>
          <w:spacing w:val="2"/>
        </w:rPr>
        <w:t xml:space="preserve">to </w:t>
      </w:r>
      <w:r>
        <w:t>see whether these c</w:t>
      </w:r>
      <w:r>
        <w:t xml:space="preserve">onsequences taken together are desirable </w:t>
      </w:r>
      <w:r>
        <w:rPr>
          <w:spacing w:val="-3"/>
        </w:rPr>
        <w:t xml:space="preserve">in </w:t>
      </w:r>
      <w:r>
        <w:t xml:space="preserve">the </w:t>
      </w:r>
      <w:r>
        <w:rPr>
          <w:spacing w:val="-3"/>
        </w:rPr>
        <w:t xml:space="preserve">light </w:t>
      </w:r>
      <w:r>
        <w:t xml:space="preserve">of the objectives of </w:t>
      </w:r>
      <w:proofErr w:type="gramStart"/>
      <w:r>
        <w:t>national  planning</w:t>
      </w:r>
      <w:proofErr w:type="gramEnd"/>
      <w:r>
        <w:t xml:space="preserve">. Therefore, a social appraisal </w:t>
      </w:r>
      <w:r>
        <w:rPr>
          <w:spacing w:val="4"/>
        </w:rPr>
        <w:t xml:space="preserve">of </w:t>
      </w:r>
      <w:r>
        <w:t>projects goes beyond economic and financial appraisal to determine which project will increase welfare once distributional impac</w:t>
      </w:r>
      <w:r>
        <w:t xml:space="preserve">t </w:t>
      </w:r>
      <w:r>
        <w:rPr>
          <w:spacing w:val="-3"/>
        </w:rPr>
        <w:t xml:space="preserve">is </w:t>
      </w:r>
      <w:r>
        <w:t xml:space="preserve">considered. The project analysts will not </w:t>
      </w:r>
      <w:r>
        <w:rPr>
          <w:spacing w:val="-3"/>
        </w:rPr>
        <w:t xml:space="preserve">be </w:t>
      </w:r>
      <w:r>
        <w:t xml:space="preserve">only concerned </w:t>
      </w:r>
      <w:r>
        <w:rPr>
          <w:spacing w:val="2"/>
        </w:rPr>
        <w:t xml:space="preserve">to </w:t>
      </w:r>
      <w:r>
        <w:t xml:space="preserve">determine the level </w:t>
      </w:r>
      <w:r>
        <w:rPr>
          <w:spacing w:val="4"/>
        </w:rPr>
        <w:t xml:space="preserve">of </w:t>
      </w:r>
      <w:r>
        <w:t xml:space="preserve">project's benefits and costs but also receives the benefits and pays the costs. In a situation where a project </w:t>
      </w:r>
      <w:r>
        <w:rPr>
          <w:spacing w:val="-3"/>
        </w:rPr>
        <w:t xml:space="preserve">is </w:t>
      </w:r>
      <w:r>
        <w:t xml:space="preserve">only marginal from the point of view </w:t>
      </w:r>
      <w:r>
        <w:rPr>
          <w:spacing w:val="4"/>
        </w:rPr>
        <w:t xml:space="preserve">of </w:t>
      </w:r>
      <w:r>
        <w:t>an economic</w:t>
      </w:r>
      <w:r>
        <w:t xml:space="preserve"> analysis but has strong positive distributional benefits, the analyst </w:t>
      </w:r>
      <w:r>
        <w:rPr>
          <w:spacing w:val="-2"/>
        </w:rPr>
        <w:t xml:space="preserve">may </w:t>
      </w:r>
      <w:r>
        <w:t xml:space="preserve">consider a social analysis </w:t>
      </w:r>
      <w:r>
        <w:rPr>
          <w:spacing w:val="-3"/>
        </w:rPr>
        <w:t xml:space="preserve">in </w:t>
      </w:r>
      <w:r>
        <w:t>addition to the traditional economic</w:t>
      </w:r>
      <w:r>
        <w:rPr>
          <w:spacing w:val="-11"/>
        </w:rPr>
        <w:t xml:space="preserve"> </w:t>
      </w:r>
      <w:r>
        <w:t>analysis.</w:t>
      </w:r>
    </w:p>
    <w:p w:rsidR="006C75FE" w:rsidRDefault="008035B6">
      <w:pPr>
        <w:pStyle w:val="BodyText"/>
        <w:spacing w:before="199" w:line="360" w:lineRule="auto"/>
        <w:ind w:left="1320" w:right="615"/>
        <w:jc w:val="both"/>
      </w:pPr>
      <w:r>
        <w:t>In an economic analysis of a project it is implicitly assumed that a dollar received by any individual will increase the community's welfare by the same amount as a dollar received by any other individual. But an extra dollar given to a very poor person wi</w:t>
      </w:r>
      <w:r>
        <w:t xml:space="preserve">ll usually increase the person's welfare by much more than would a dollar given to a rich person. A rationale in welfare economic for the social analysis of projects is therefore, quite strong, the marginal utility of income of a person who receives a low </w:t>
      </w:r>
      <w:r>
        <w:t>income is expected to be greater than the marginal utility of income of the same person if he or she receives a high income. An economic analysis of projects A &amp; B would not capture those differences and would merely indicate that both had the same positiv</w:t>
      </w:r>
      <w:r>
        <w:t>e impact on community welfare.</w:t>
      </w:r>
    </w:p>
    <w:p w:rsidR="006C75FE" w:rsidRDefault="008035B6">
      <w:pPr>
        <w:pStyle w:val="Heading5"/>
        <w:spacing w:before="210"/>
        <w:rPr>
          <w:rFonts w:ascii="Arial"/>
        </w:rPr>
      </w:pPr>
      <w:r>
        <w:rPr>
          <w:rFonts w:ascii="Arial"/>
        </w:rPr>
        <w:t>Difference between financial calculation and Social cost -benefit Analysis:</w:t>
      </w:r>
    </w:p>
    <w:p w:rsidR="006C75FE" w:rsidRDefault="006C75FE">
      <w:pPr>
        <w:pStyle w:val="BodyText"/>
        <w:spacing w:before="5"/>
        <w:rPr>
          <w:rFonts w:ascii="Arial"/>
          <w:b/>
          <w:i/>
          <w:sz w:val="29"/>
        </w:rPr>
      </w:pPr>
    </w:p>
    <w:p w:rsidR="006C75FE" w:rsidRDefault="008035B6">
      <w:pPr>
        <w:pStyle w:val="BodyText"/>
        <w:spacing w:before="1" w:line="357" w:lineRule="auto"/>
        <w:ind w:left="1320" w:right="628"/>
        <w:jc w:val="both"/>
      </w:pPr>
      <w:r>
        <w:t xml:space="preserve">Financial profitability </w:t>
      </w:r>
      <w:r>
        <w:rPr>
          <w:spacing w:val="-3"/>
        </w:rPr>
        <w:t xml:space="preserve">is </w:t>
      </w:r>
      <w:r>
        <w:t xml:space="preserve">measured </w:t>
      </w:r>
      <w:r>
        <w:rPr>
          <w:spacing w:val="-3"/>
        </w:rPr>
        <w:t xml:space="preserve">in </w:t>
      </w:r>
      <w:r>
        <w:t xml:space="preserve">terms </w:t>
      </w:r>
      <w:r>
        <w:rPr>
          <w:spacing w:val="4"/>
        </w:rPr>
        <w:t xml:space="preserve">of </w:t>
      </w:r>
      <w:r>
        <w:t xml:space="preserve">the difference between the value </w:t>
      </w:r>
      <w:r>
        <w:rPr>
          <w:spacing w:val="4"/>
        </w:rPr>
        <w:t xml:space="preserve">of </w:t>
      </w:r>
      <w:r>
        <w:t xml:space="preserve">earnings and costs </w:t>
      </w:r>
      <w:r>
        <w:rPr>
          <w:spacing w:val="-3"/>
        </w:rPr>
        <w:t xml:space="preserve">in </w:t>
      </w:r>
      <w:r>
        <w:t>a certain period. Social cost-benefit anal</w:t>
      </w:r>
      <w:r>
        <w:t>ysis must go deeper and ask what the meaning of profit</w:t>
      </w:r>
      <w:r>
        <w:rPr>
          <w:spacing w:val="5"/>
        </w:rPr>
        <w:t xml:space="preserve"> </w:t>
      </w:r>
      <w:r>
        <w:rPr>
          <w:spacing w:val="-4"/>
        </w:rPr>
        <w:t>is.</w:t>
      </w:r>
    </w:p>
    <w:p w:rsidR="006C75FE" w:rsidRDefault="008035B6">
      <w:pPr>
        <w:pStyle w:val="ListParagraph"/>
        <w:numPr>
          <w:ilvl w:val="0"/>
          <w:numId w:val="1"/>
        </w:numPr>
        <w:tabs>
          <w:tab w:val="left" w:pos="2040"/>
        </w:tabs>
        <w:spacing w:before="206" w:line="360" w:lineRule="auto"/>
        <w:ind w:right="621"/>
        <w:jc w:val="both"/>
        <w:rPr>
          <w:sz w:val="24"/>
        </w:rPr>
      </w:pPr>
      <w:r>
        <w:rPr>
          <w:sz w:val="24"/>
        </w:rPr>
        <w:t xml:space="preserve">The price offered </w:t>
      </w:r>
      <w:r>
        <w:rPr>
          <w:spacing w:val="-3"/>
          <w:sz w:val="24"/>
        </w:rPr>
        <w:t xml:space="preserve">in </w:t>
      </w:r>
      <w:r>
        <w:rPr>
          <w:sz w:val="24"/>
        </w:rPr>
        <w:t xml:space="preserve">the market </w:t>
      </w:r>
      <w:r>
        <w:rPr>
          <w:spacing w:val="-5"/>
          <w:sz w:val="24"/>
        </w:rPr>
        <w:t xml:space="preserve">is </w:t>
      </w:r>
      <w:r>
        <w:rPr>
          <w:sz w:val="24"/>
        </w:rPr>
        <w:t xml:space="preserve">not a good guide to Social welfare for </w:t>
      </w:r>
      <w:r>
        <w:rPr>
          <w:spacing w:val="-5"/>
          <w:sz w:val="24"/>
        </w:rPr>
        <w:t xml:space="preserve">it </w:t>
      </w:r>
      <w:r>
        <w:rPr>
          <w:sz w:val="24"/>
        </w:rPr>
        <w:t xml:space="preserve">includes the influence </w:t>
      </w:r>
      <w:r>
        <w:rPr>
          <w:spacing w:val="4"/>
          <w:sz w:val="24"/>
        </w:rPr>
        <w:t xml:space="preserve">of </w:t>
      </w:r>
      <w:r>
        <w:rPr>
          <w:sz w:val="24"/>
        </w:rPr>
        <w:t xml:space="preserve">income distribution on the prices offered. One of the simpler means </w:t>
      </w:r>
      <w:r>
        <w:rPr>
          <w:spacing w:val="4"/>
          <w:sz w:val="24"/>
        </w:rPr>
        <w:t xml:space="preserve">of </w:t>
      </w:r>
      <w:r>
        <w:rPr>
          <w:sz w:val="24"/>
        </w:rPr>
        <w:t xml:space="preserve">income redistribution may </w:t>
      </w:r>
      <w:r>
        <w:rPr>
          <w:spacing w:val="-3"/>
          <w:sz w:val="24"/>
        </w:rPr>
        <w:t xml:space="preserve">in </w:t>
      </w:r>
      <w:r>
        <w:rPr>
          <w:sz w:val="24"/>
        </w:rPr>
        <w:t xml:space="preserve">fact </w:t>
      </w:r>
      <w:r>
        <w:rPr>
          <w:spacing w:val="-3"/>
          <w:sz w:val="24"/>
        </w:rPr>
        <w:t xml:space="preserve">be </w:t>
      </w:r>
      <w:r>
        <w:rPr>
          <w:sz w:val="24"/>
        </w:rPr>
        <w:t>project Selection. The choice may be</w:t>
      </w:r>
      <w:r>
        <w:rPr>
          <w:spacing w:val="7"/>
          <w:sz w:val="24"/>
        </w:rPr>
        <w:t xml:space="preserve"> </w:t>
      </w:r>
      <w:r>
        <w:rPr>
          <w:sz w:val="24"/>
        </w:rPr>
        <w:t>between</w:t>
      </w:r>
    </w:p>
    <w:p w:rsidR="006C75FE" w:rsidRDefault="006C75FE">
      <w:pPr>
        <w:spacing w:line="360" w:lineRule="auto"/>
        <w:jc w:val="both"/>
        <w:rPr>
          <w:sz w:val="24"/>
        </w:rPr>
        <w:sectPr w:rsidR="006C75FE">
          <w:pgSz w:w="12240" w:h="15840"/>
          <w:pgMar w:top="1320" w:right="820" w:bottom="1260" w:left="120" w:header="733" w:footer="1078" w:gutter="0"/>
          <w:cols w:space="720"/>
        </w:sectPr>
      </w:pPr>
    </w:p>
    <w:p w:rsidR="006C75FE" w:rsidRDefault="008035B6">
      <w:pPr>
        <w:pStyle w:val="BodyText"/>
        <w:spacing w:before="100" w:line="360" w:lineRule="auto"/>
        <w:ind w:left="2040" w:right="620"/>
        <w:jc w:val="both"/>
      </w:pPr>
      <w:r>
        <w:lastRenderedPageBreak/>
        <w:t xml:space="preserve">project A </w:t>
      </w:r>
      <w:r>
        <w:rPr>
          <w:spacing w:val="2"/>
        </w:rPr>
        <w:t xml:space="preserve">to </w:t>
      </w:r>
      <w:r>
        <w:rPr>
          <w:spacing w:val="-3"/>
        </w:rPr>
        <w:t xml:space="preserve">be </w:t>
      </w:r>
      <w:r>
        <w:t xml:space="preserve">located </w:t>
      </w:r>
      <w:r>
        <w:rPr>
          <w:spacing w:val="-3"/>
        </w:rPr>
        <w:t xml:space="preserve">in </w:t>
      </w:r>
      <w:r>
        <w:t xml:space="preserve">a poor region or project B to </w:t>
      </w:r>
      <w:r>
        <w:rPr>
          <w:spacing w:val="-3"/>
        </w:rPr>
        <w:t xml:space="preserve">be </w:t>
      </w:r>
      <w:r>
        <w:t>located in a rich area or between project X which uses a large amount of poor, unskilled labor which</w:t>
      </w:r>
      <w:r>
        <w:t xml:space="preserve"> might otherwise </w:t>
      </w:r>
      <w:r>
        <w:rPr>
          <w:spacing w:val="-3"/>
        </w:rPr>
        <w:t xml:space="preserve">be </w:t>
      </w:r>
      <w:r>
        <w:t>un employed and project Y which uses factors of production supplied by rich</w:t>
      </w:r>
      <w:r>
        <w:rPr>
          <w:spacing w:val="-4"/>
        </w:rPr>
        <w:t xml:space="preserve"> </w:t>
      </w:r>
      <w:r>
        <w:t>people.</w:t>
      </w:r>
    </w:p>
    <w:p w:rsidR="006C75FE" w:rsidRDefault="008035B6">
      <w:pPr>
        <w:pStyle w:val="ListParagraph"/>
        <w:numPr>
          <w:ilvl w:val="0"/>
          <w:numId w:val="1"/>
        </w:numPr>
        <w:tabs>
          <w:tab w:val="left" w:pos="2040"/>
        </w:tabs>
        <w:spacing w:before="1" w:line="360" w:lineRule="auto"/>
        <w:ind w:right="626"/>
        <w:jc w:val="both"/>
        <w:rPr>
          <w:sz w:val="24"/>
        </w:rPr>
      </w:pPr>
      <w:r>
        <w:rPr>
          <w:sz w:val="24"/>
        </w:rPr>
        <w:t xml:space="preserve">A project </w:t>
      </w:r>
      <w:r>
        <w:rPr>
          <w:spacing w:val="-2"/>
          <w:sz w:val="24"/>
        </w:rPr>
        <w:t xml:space="preserve">may </w:t>
      </w:r>
      <w:r>
        <w:rPr>
          <w:sz w:val="24"/>
        </w:rPr>
        <w:t>have influences that work outside the market rather than through it. These effects are called "externalities” externalities are relevant f</w:t>
      </w:r>
      <w:r>
        <w:rPr>
          <w:sz w:val="24"/>
        </w:rPr>
        <w:t xml:space="preserve">or social choice and provide a sufficient argument for rejecting commercial profitability as a guide </w:t>
      </w:r>
      <w:r>
        <w:rPr>
          <w:spacing w:val="2"/>
          <w:sz w:val="24"/>
        </w:rPr>
        <w:t xml:space="preserve">to </w:t>
      </w:r>
      <w:r>
        <w:rPr>
          <w:sz w:val="24"/>
        </w:rPr>
        <w:t xml:space="preserve">public policy. Externalities may arise </w:t>
      </w:r>
      <w:r>
        <w:rPr>
          <w:spacing w:val="-3"/>
          <w:sz w:val="24"/>
        </w:rPr>
        <w:t xml:space="preserve">in </w:t>
      </w:r>
      <w:r>
        <w:rPr>
          <w:sz w:val="24"/>
        </w:rPr>
        <w:t xml:space="preserve">the process of production, </w:t>
      </w:r>
      <w:r>
        <w:rPr>
          <w:spacing w:val="-3"/>
          <w:sz w:val="24"/>
        </w:rPr>
        <w:t xml:space="preserve">in </w:t>
      </w:r>
      <w:r>
        <w:rPr>
          <w:sz w:val="24"/>
        </w:rPr>
        <w:t xml:space="preserve">the process </w:t>
      </w:r>
      <w:r>
        <w:rPr>
          <w:spacing w:val="4"/>
          <w:sz w:val="24"/>
        </w:rPr>
        <w:t xml:space="preserve">of </w:t>
      </w:r>
      <w:r>
        <w:rPr>
          <w:sz w:val="24"/>
        </w:rPr>
        <w:t xml:space="preserve">consumption, and </w:t>
      </w:r>
      <w:r>
        <w:rPr>
          <w:spacing w:val="-3"/>
          <w:sz w:val="24"/>
        </w:rPr>
        <w:t xml:space="preserve">in </w:t>
      </w:r>
      <w:r>
        <w:rPr>
          <w:sz w:val="24"/>
        </w:rPr>
        <w:t>the process of Sales and</w:t>
      </w:r>
      <w:r>
        <w:rPr>
          <w:spacing w:val="-4"/>
          <w:sz w:val="24"/>
        </w:rPr>
        <w:t xml:space="preserve"> </w:t>
      </w:r>
      <w:r>
        <w:rPr>
          <w:sz w:val="24"/>
        </w:rPr>
        <w:t>distributions.</w:t>
      </w:r>
    </w:p>
    <w:p w:rsidR="006C75FE" w:rsidRDefault="008035B6">
      <w:pPr>
        <w:pStyle w:val="ListParagraph"/>
        <w:numPr>
          <w:ilvl w:val="0"/>
          <w:numId w:val="1"/>
        </w:numPr>
        <w:tabs>
          <w:tab w:val="left" w:pos="2040"/>
        </w:tabs>
        <w:spacing w:line="355" w:lineRule="auto"/>
        <w:ind w:right="619"/>
        <w:jc w:val="both"/>
        <w:rPr>
          <w:sz w:val="24"/>
        </w:rPr>
      </w:pPr>
      <w:r>
        <w:rPr>
          <w:sz w:val="24"/>
        </w:rPr>
        <w:t xml:space="preserve">Even </w:t>
      </w:r>
      <w:r>
        <w:rPr>
          <w:spacing w:val="-3"/>
          <w:sz w:val="24"/>
        </w:rPr>
        <w:t xml:space="preserve">in </w:t>
      </w:r>
      <w:r>
        <w:rPr>
          <w:sz w:val="24"/>
        </w:rPr>
        <w:t xml:space="preserve">the absence of externalities and consideration </w:t>
      </w:r>
      <w:r>
        <w:rPr>
          <w:spacing w:val="4"/>
          <w:sz w:val="24"/>
        </w:rPr>
        <w:t xml:space="preserve">of </w:t>
      </w:r>
      <w:r>
        <w:rPr>
          <w:sz w:val="24"/>
        </w:rPr>
        <w:t>income distribution commercial profitability may be misleading because of consumer's</w:t>
      </w:r>
      <w:r>
        <w:rPr>
          <w:spacing w:val="-3"/>
          <w:sz w:val="24"/>
        </w:rPr>
        <w:t xml:space="preserve"> </w:t>
      </w:r>
      <w:r>
        <w:rPr>
          <w:sz w:val="24"/>
        </w:rPr>
        <w:t>surplus.</w:t>
      </w:r>
    </w:p>
    <w:sectPr w:rsidR="006C75FE">
      <w:pgSz w:w="12240" w:h="15840"/>
      <w:pgMar w:top="1320" w:right="820" w:bottom="1260" w:left="120" w:header="733" w:footer="10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5B6" w:rsidRDefault="008035B6">
      <w:r>
        <w:separator/>
      </w:r>
    </w:p>
  </w:endnote>
  <w:endnote w:type="continuationSeparator" w:id="0">
    <w:p w:rsidR="008035B6" w:rsidRDefault="0080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5FE" w:rsidRDefault="008035B6">
    <w:pPr>
      <w:pStyle w:val="BodyText"/>
      <w:spacing w:line="14" w:lineRule="auto"/>
      <w:rPr>
        <w:sz w:val="20"/>
      </w:rPr>
    </w:pPr>
    <w:r>
      <w:pict>
        <v:shape id="_x0000_s2052" style="position:absolute;margin-left:70.55pt;margin-top:724.1pt;width:470.9pt;height:4.35pt;z-index:-16239616;mso-position-horizontal-relative:page;mso-position-vertical-relative:page" coordorigin="1411,14482" coordsize="9418,87" o:spt="100" adj="0,,0" path="m10829,14554r-9418,l1411,14568r9418,l10829,14554xm10829,14482r-9418,l1411,14539r9418,l10829,14482xe" fillcolor="#612322"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49" type="#_x0000_t202" style="position:absolute;margin-left:502.05pt;margin-top:728.95pt;width:40.85pt;height:14.35pt;z-index:-16238080;mso-position-horizontal-relative:page;mso-position-vertical-relative:page" filled="f" stroked="f">
          <v:textbox inset="0,0,0,0">
            <w:txbxContent>
              <w:p w:rsidR="006C75FE" w:rsidRDefault="008035B6">
                <w:pPr>
                  <w:spacing w:before="13"/>
                  <w:ind w:left="20"/>
                  <w:rPr>
                    <w:rFonts w:ascii="Arial"/>
                  </w:rPr>
                </w:pPr>
                <w:r>
                  <w:rPr>
                    <w:rFonts w:ascii="Arial"/>
                  </w:rPr>
                  <w:t>Page</w:t>
                </w:r>
                <w:r>
                  <w:rPr>
                    <w:rFonts w:ascii="Arial"/>
                    <w:spacing w:val="-45"/>
                  </w:rPr>
                  <w:t xml:space="preserve"> </w:t>
                </w:r>
                <w:r>
                  <w:fldChar w:fldCharType="begin"/>
                </w:r>
                <w:r>
                  <w:rPr>
                    <w:rFonts w:ascii="Arial"/>
                  </w:rPr>
                  <w:instrText xml:space="preserve"> PAGE </w:instrText>
                </w:r>
                <w:r>
                  <w:fldChar w:fldCharType="separate"/>
                </w:r>
                <w:r w:rsidR="004242B3">
                  <w:rPr>
                    <w:rFonts w:ascii="Arial"/>
                    <w:noProof/>
                  </w:rPr>
                  <w:t>28</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5B6" w:rsidRDefault="008035B6">
      <w:r>
        <w:separator/>
      </w:r>
    </w:p>
  </w:footnote>
  <w:footnote w:type="continuationSeparator" w:id="0">
    <w:p w:rsidR="008035B6" w:rsidRDefault="00803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5FE" w:rsidRDefault="008035B6">
    <w:pPr>
      <w:pStyle w:val="BodyText"/>
      <w:spacing w:line="14" w:lineRule="auto"/>
      <w:rPr>
        <w:sz w:val="20"/>
      </w:rPr>
    </w:pPr>
    <w:r>
      <w:pict>
        <v:shape id="_x0000_s2054" style="position:absolute;margin-left:70.55pt;margin-top:51.35pt;width:470.9pt;height:4.35pt;z-index:-16240640;mso-position-horizontal-relative:page;mso-position-vertical-relative:page" coordorigin="1411,1027" coordsize="9418,87" o:spt="100" adj="0,,0" path="m10829,1056r-9418,l1411,1114r9418,l10829,1056xm10829,1027r-9418,l1411,1042r9418,l10829,1027xe" fillcolor="#612322"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53" type="#_x0000_t202" style="position:absolute;margin-left:309.55pt;margin-top:35.65pt;width:230.25pt;height:15.45pt;z-index:-16240128;mso-position-horizontal-relative:page;mso-position-vertical-relative:page" filled="f" stroked="f">
          <v:textbox inset="0,0,0,0">
            <w:txbxContent>
              <w:p w:rsidR="006C75FE" w:rsidRDefault="008035B6">
                <w:pPr>
                  <w:spacing w:before="12"/>
                  <w:ind w:left="20"/>
                  <w:rPr>
                    <w:rFonts w:ascii="Arial"/>
                    <w:i/>
                    <w:sz w:val="24"/>
                  </w:rPr>
                </w:pPr>
                <w:r>
                  <w:rPr>
                    <w:rFonts w:ascii="Arial"/>
                    <w:w w:val="95"/>
                    <w:sz w:val="24"/>
                  </w:rPr>
                  <w:t>Chapter</w:t>
                </w:r>
                <w:r>
                  <w:rPr>
                    <w:rFonts w:ascii="Arial"/>
                    <w:spacing w:val="-21"/>
                    <w:w w:val="95"/>
                    <w:sz w:val="24"/>
                  </w:rPr>
                  <w:t xml:space="preserve"> </w:t>
                </w:r>
                <w:r>
                  <w:rPr>
                    <w:rFonts w:ascii="Arial"/>
                    <w:spacing w:val="3"/>
                    <w:w w:val="95"/>
                    <w:sz w:val="24"/>
                  </w:rPr>
                  <w:t>Three:</w:t>
                </w:r>
                <w:r>
                  <w:rPr>
                    <w:rFonts w:ascii="Arial"/>
                    <w:spacing w:val="-7"/>
                    <w:w w:val="95"/>
                    <w:sz w:val="24"/>
                  </w:rPr>
                  <w:t xml:space="preserve"> </w:t>
                </w:r>
                <w:r>
                  <w:rPr>
                    <w:rFonts w:ascii="Arial"/>
                    <w:i/>
                    <w:w w:val="95"/>
                    <w:sz w:val="24"/>
                  </w:rPr>
                  <w:t>Economic</w:t>
                </w:r>
                <w:r>
                  <w:rPr>
                    <w:rFonts w:ascii="Arial"/>
                    <w:i/>
                    <w:spacing w:val="-30"/>
                    <w:w w:val="95"/>
                    <w:sz w:val="24"/>
                  </w:rPr>
                  <w:t xml:space="preserve"> </w:t>
                </w:r>
                <w:r>
                  <w:rPr>
                    <w:rFonts w:ascii="Arial"/>
                    <w:i/>
                    <w:w w:val="95"/>
                    <w:sz w:val="24"/>
                  </w:rPr>
                  <w:t>Analysis</w:t>
                </w:r>
                <w:r>
                  <w:rPr>
                    <w:rFonts w:ascii="Arial"/>
                    <w:i/>
                    <w:spacing w:val="-29"/>
                    <w:w w:val="95"/>
                    <w:sz w:val="24"/>
                  </w:rPr>
                  <w:t xml:space="preserve"> </w:t>
                </w:r>
                <w:r>
                  <w:rPr>
                    <w:rFonts w:ascii="Arial"/>
                    <w:i/>
                    <w:w w:val="95"/>
                    <w:sz w:val="24"/>
                  </w:rPr>
                  <w:t>of</w:t>
                </w:r>
                <w:r>
                  <w:rPr>
                    <w:rFonts w:ascii="Arial"/>
                    <w:i/>
                    <w:spacing w:val="-34"/>
                    <w:w w:val="95"/>
                    <w:sz w:val="24"/>
                  </w:rPr>
                  <w:t xml:space="preserve"> </w:t>
                </w:r>
                <w:r>
                  <w:rPr>
                    <w:rFonts w:ascii="Arial"/>
                    <w:i/>
                    <w:spacing w:val="2"/>
                    <w:w w:val="95"/>
                    <w:sz w:val="24"/>
                  </w:rPr>
                  <w:t>Projects</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5D4"/>
    <w:multiLevelType w:val="hybridMultilevel"/>
    <w:tmpl w:val="BE986C22"/>
    <w:lvl w:ilvl="0" w:tplc="DA8844E2">
      <w:numFmt w:val="bullet"/>
      <w:lvlText w:val="o"/>
      <w:lvlJc w:val="left"/>
      <w:pPr>
        <w:ind w:left="2760" w:hanging="360"/>
      </w:pPr>
      <w:rPr>
        <w:rFonts w:ascii="Courier New" w:eastAsia="Courier New" w:hAnsi="Courier New" w:cs="Courier New" w:hint="default"/>
        <w:w w:val="99"/>
        <w:sz w:val="24"/>
        <w:szCs w:val="24"/>
        <w:lang w:val="en-US" w:eastAsia="en-US" w:bidi="ar-SA"/>
      </w:rPr>
    </w:lvl>
    <w:lvl w:ilvl="1" w:tplc="028AE1F4">
      <w:numFmt w:val="bullet"/>
      <w:lvlText w:val="•"/>
      <w:lvlJc w:val="left"/>
      <w:pPr>
        <w:ind w:left="3614" w:hanging="360"/>
      </w:pPr>
      <w:rPr>
        <w:rFonts w:hint="default"/>
        <w:lang w:val="en-US" w:eastAsia="en-US" w:bidi="ar-SA"/>
      </w:rPr>
    </w:lvl>
    <w:lvl w:ilvl="2" w:tplc="D6C60EB2">
      <w:numFmt w:val="bullet"/>
      <w:lvlText w:val="•"/>
      <w:lvlJc w:val="left"/>
      <w:pPr>
        <w:ind w:left="4468" w:hanging="360"/>
      </w:pPr>
      <w:rPr>
        <w:rFonts w:hint="default"/>
        <w:lang w:val="en-US" w:eastAsia="en-US" w:bidi="ar-SA"/>
      </w:rPr>
    </w:lvl>
    <w:lvl w:ilvl="3" w:tplc="488C7368">
      <w:numFmt w:val="bullet"/>
      <w:lvlText w:val="•"/>
      <w:lvlJc w:val="left"/>
      <w:pPr>
        <w:ind w:left="5322" w:hanging="360"/>
      </w:pPr>
      <w:rPr>
        <w:rFonts w:hint="default"/>
        <w:lang w:val="en-US" w:eastAsia="en-US" w:bidi="ar-SA"/>
      </w:rPr>
    </w:lvl>
    <w:lvl w:ilvl="4" w:tplc="D8360D60">
      <w:numFmt w:val="bullet"/>
      <w:lvlText w:val="•"/>
      <w:lvlJc w:val="left"/>
      <w:pPr>
        <w:ind w:left="6176" w:hanging="360"/>
      </w:pPr>
      <w:rPr>
        <w:rFonts w:hint="default"/>
        <w:lang w:val="en-US" w:eastAsia="en-US" w:bidi="ar-SA"/>
      </w:rPr>
    </w:lvl>
    <w:lvl w:ilvl="5" w:tplc="A01A93DE">
      <w:numFmt w:val="bullet"/>
      <w:lvlText w:val="•"/>
      <w:lvlJc w:val="left"/>
      <w:pPr>
        <w:ind w:left="7030" w:hanging="360"/>
      </w:pPr>
      <w:rPr>
        <w:rFonts w:hint="default"/>
        <w:lang w:val="en-US" w:eastAsia="en-US" w:bidi="ar-SA"/>
      </w:rPr>
    </w:lvl>
    <w:lvl w:ilvl="6" w:tplc="288CE0B4">
      <w:numFmt w:val="bullet"/>
      <w:lvlText w:val="•"/>
      <w:lvlJc w:val="left"/>
      <w:pPr>
        <w:ind w:left="7884" w:hanging="360"/>
      </w:pPr>
      <w:rPr>
        <w:rFonts w:hint="default"/>
        <w:lang w:val="en-US" w:eastAsia="en-US" w:bidi="ar-SA"/>
      </w:rPr>
    </w:lvl>
    <w:lvl w:ilvl="7" w:tplc="15AE3D3E">
      <w:numFmt w:val="bullet"/>
      <w:lvlText w:val="•"/>
      <w:lvlJc w:val="left"/>
      <w:pPr>
        <w:ind w:left="8738" w:hanging="360"/>
      </w:pPr>
      <w:rPr>
        <w:rFonts w:hint="default"/>
        <w:lang w:val="en-US" w:eastAsia="en-US" w:bidi="ar-SA"/>
      </w:rPr>
    </w:lvl>
    <w:lvl w:ilvl="8" w:tplc="E7262294">
      <w:numFmt w:val="bullet"/>
      <w:lvlText w:val="•"/>
      <w:lvlJc w:val="left"/>
      <w:pPr>
        <w:ind w:left="9592" w:hanging="360"/>
      </w:pPr>
      <w:rPr>
        <w:rFonts w:hint="default"/>
        <w:lang w:val="en-US" w:eastAsia="en-US" w:bidi="ar-SA"/>
      </w:rPr>
    </w:lvl>
  </w:abstractNum>
  <w:abstractNum w:abstractNumId="1">
    <w:nsid w:val="04EB4BA3"/>
    <w:multiLevelType w:val="hybridMultilevel"/>
    <w:tmpl w:val="F50A31B6"/>
    <w:lvl w:ilvl="0" w:tplc="A4444196">
      <w:start w:val="1"/>
      <w:numFmt w:val="lowerLetter"/>
      <w:lvlText w:val="%1)"/>
      <w:lvlJc w:val="left"/>
      <w:pPr>
        <w:ind w:left="1680" w:hanging="360"/>
        <w:jc w:val="left"/>
      </w:pPr>
      <w:rPr>
        <w:rFonts w:ascii="Times New Roman" w:eastAsia="Times New Roman" w:hAnsi="Times New Roman" w:cs="Times New Roman" w:hint="default"/>
        <w:spacing w:val="-1"/>
        <w:w w:val="99"/>
        <w:sz w:val="24"/>
        <w:szCs w:val="24"/>
        <w:lang w:val="en-US" w:eastAsia="en-US" w:bidi="ar-SA"/>
      </w:rPr>
    </w:lvl>
    <w:lvl w:ilvl="1" w:tplc="9BEE65E0">
      <w:numFmt w:val="bullet"/>
      <w:lvlText w:val="•"/>
      <w:lvlJc w:val="left"/>
      <w:pPr>
        <w:ind w:left="5120" w:hanging="360"/>
      </w:pPr>
      <w:rPr>
        <w:rFonts w:hint="default"/>
        <w:lang w:val="en-US" w:eastAsia="en-US" w:bidi="ar-SA"/>
      </w:rPr>
    </w:lvl>
    <w:lvl w:ilvl="2" w:tplc="DEF61E30">
      <w:numFmt w:val="bullet"/>
      <w:lvlText w:val="•"/>
      <w:lvlJc w:val="left"/>
      <w:pPr>
        <w:ind w:left="5221" w:hanging="360"/>
      </w:pPr>
      <w:rPr>
        <w:rFonts w:hint="default"/>
        <w:lang w:val="en-US" w:eastAsia="en-US" w:bidi="ar-SA"/>
      </w:rPr>
    </w:lvl>
    <w:lvl w:ilvl="3" w:tplc="99863F70">
      <w:numFmt w:val="bullet"/>
      <w:lvlText w:val="•"/>
      <w:lvlJc w:val="left"/>
      <w:pPr>
        <w:ind w:left="5322" w:hanging="360"/>
      </w:pPr>
      <w:rPr>
        <w:rFonts w:hint="default"/>
        <w:lang w:val="en-US" w:eastAsia="en-US" w:bidi="ar-SA"/>
      </w:rPr>
    </w:lvl>
    <w:lvl w:ilvl="4" w:tplc="02D287B2">
      <w:numFmt w:val="bullet"/>
      <w:lvlText w:val="•"/>
      <w:lvlJc w:val="left"/>
      <w:pPr>
        <w:ind w:left="5423" w:hanging="360"/>
      </w:pPr>
      <w:rPr>
        <w:rFonts w:hint="default"/>
        <w:lang w:val="en-US" w:eastAsia="en-US" w:bidi="ar-SA"/>
      </w:rPr>
    </w:lvl>
    <w:lvl w:ilvl="5" w:tplc="4604859E">
      <w:numFmt w:val="bullet"/>
      <w:lvlText w:val="•"/>
      <w:lvlJc w:val="left"/>
      <w:pPr>
        <w:ind w:left="5524" w:hanging="360"/>
      </w:pPr>
      <w:rPr>
        <w:rFonts w:hint="default"/>
        <w:lang w:val="en-US" w:eastAsia="en-US" w:bidi="ar-SA"/>
      </w:rPr>
    </w:lvl>
    <w:lvl w:ilvl="6" w:tplc="69B247DA">
      <w:numFmt w:val="bullet"/>
      <w:lvlText w:val="•"/>
      <w:lvlJc w:val="left"/>
      <w:pPr>
        <w:ind w:left="5625" w:hanging="360"/>
      </w:pPr>
      <w:rPr>
        <w:rFonts w:hint="default"/>
        <w:lang w:val="en-US" w:eastAsia="en-US" w:bidi="ar-SA"/>
      </w:rPr>
    </w:lvl>
    <w:lvl w:ilvl="7" w:tplc="D2325812">
      <w:numFmt w:val="bullet"/>
      <w:lvlText w:val="•"/>
      <w:lvlJc w:val="left"/>
      <w:pPr>
        <w:ind w:left="5726" w:hanging="360"/>
      </w:pPr>
      <w:rPr>
        <w:rFonts w:hint="default"/>
        <w:lang w:val="en-US" w:eastAsia="en-US" w:bidi="ar-SA"/>
      </w:rPr>
    </w:lvl>
    <w:lvl w:ilvl="8" w:tplc="39F604E0">
      <w:numFmt w:val="bullet"/>
      <w:lvlText w:val="•"/>
      <w:lvlJc w:val="left"/>
      <w:pPr>
        <w:ind w:left="5827" w:hanging="360"/>
      </w:pPr>
      <w:rPr>
        <w:rFonts w:hint="default"/>
        <w:lang w:val="en-US" w:eastAsia="en-US" w:bidi="ar-SA"/>
      </w:rPr>
    </w:lvl>
  </w:abstractNum>
  <w:abstractNum w:abstractNumId="2">
    <w:nsid w:val="12521700"/>
    <w:multiLevelType w:val="hybridMultilevel"/>
    <w:tmpl w:val="26BEB3A6"/>
    <w:lvl w:ilvl="0" w:tplc="957E9DC2">
      <w:start w:val="1"/>
      <w:numFmt w:val="decimal"/>
      <w:lvlText w:val="%1)"/>
      <w:lvlJc w:val="left"/>
      <w:pPr>
        <w:ind w:left="2040" w:hanging="360"/>
        <w:jc w:val="left"/>
      </w:pPr>
      <w:rPr>
        <w:rFonts w:ascii="Times New Roman" w:eastAsia="Times New Roman" w:hAnsi="Times New Roman" w:cs="Times New Roman" w:hint="default"/>
        <w:w w:val="99"/>
        <w:sz w:val="24"/>
        <w:szCs w:val="24"/>
        <w:lang w:val="en-US" w:eastAsia="en-US" w:bidi="ar-SA"/>
      </w:rPr>
    </w:lvl>
    <w:lvl w:ilvl="1" w:tplc="B6CA0774">
      <w:numFmt w:val="bullet"/>
      <w:lvlText w:val="•"/>
      <w:lvlJc w:val="left"/>
      <w:pPr>
        <w:ind w:left="2966" w:hanging="360"/>
      </w:pPr>
      <w:rPr>
        <w:rFonts w:hint="default"/>
        <w:lang w:val="en-US" w:eastAsia="en-US" w:bidi="ar-SA"/>
      </w:rPr>
    </w:lvl>
    <w:lvl w:ilvl="2" w:tplc="65F6F48E">
      <w:numFmt w:val="bullet"/>
      <w:lvlText w:val="•"/>
      <w:lvlJc w:val="left"/>
      <w:pPr>
        <w:ind w:left="3892" w:hanging="360"/>
      </w:pPr>
      <w:rPr>
        <w:rFonts w:hint="default"/>
        <w:lang w:val="en-US" w:eastAsia="en-US" w:bidi="ar-SA"/>
      </w:rPr>
    </w:lvl>
    <w:lvl w:ilvl="3" w:tplc="83F60C5A">
      <w:numFmt w:val="bullet"/>
      <w:lvlText w:val="•"/>
      <w:lvlJc w:val="left"/>
      <w:pPr>
        <w:ind w:left="4818" w:hanging="360"/>
      </w:pPr>
      <w:rPr>
        <w:rFonts w:hint="default"/>
        <w:lang w:val="en-US" w:eastAsia="en-US" w:bidi="ar-SA"/>
      </w:rPr>
    </w:lvl>
    <w:lvl w:ilvl="4" w:tplc="3E104C6E">
      <w:numFmt w:val="bullet"/>
      <w:lvlText w:val="•"/>
      <w:lvlJc w:val="left"/>
      <w:pPr>
        <w:ind w:left="5744" w:hanging="360"/>
      </w:pPr>
      <w:rPr>
        <w:rFonts w:hint="default"/>
        <w:lang w:val="en-US" w:eastAsia="en-US" w:bidi="ar-SA"/>
      </w:rPr>
    </w:lvl>
    <w:lvl w:ilvl="5" w:tplc="9B86D39A">
      <w:numFmt w:val="bullet"/>
      <w:lvlText w:val="•"/>
      <w:lvlJc w:val="left"/>
      <w:pPr>
        <w:ind w:left="6670" w:hanging="360"/>
      </w:pPr>
      <w:rPr>
        <w:rFonts w:hint="default"/>
        <w:lang w:val="en-US" w:eastAsia="en-US" w:bidi="ar-SA"/>
      </w:rPr>
    </w:lvl>
    <w:lvl w:ilvl="6" w:tplc="5FCA272A">
      <w:numFmt w:val="bullet"/>
      <w:lvlText w:val="•"/>
      <w:lvlJc w:val="left"/>
      <w:pPr>
        <w:ind w:left="7596" w:hanging="360"/>
      </w:pPr>
      <w:rPr>
        <w:rFonts w:hint="default"/>
        <w:lang w:val="en-US" w:eastAsia="en-US" w:bidi="ar-SA"/>
      </w:rPr>
    </w:lvl>
    <w:lvl w:ilvl="7" w:tplc="ECBA2A72">
      <w:numFmt w:val="bullet"/>
      <w:lvlText w:val="•"/>
      <w:lvlJc w:val="left"/>
      <w:pPr>
        <w:ind w:left="8522" w:hanging="360"/>
      </w:pPr>
      <w:rPr>
        <w:rFonts w:hint="default"/>
        <w:lang w:val="en-US" w:eastAsia="en-US" w:bidi="ar-SA"/>
      </w:rPr>
    </w:lvl>
    <w:lvl w:ilvl="8" w:tplc="DB68C472">
      <w:numFmt w:val="bullet"/>
      <w:lvlText w:val="•"/>
      <w:lvlJc w:val="left"/>
      <w:pPr>
        <w:ind w:left="9448" w:hanging="360"/>
      </w:pPr>
      <w:rPr>
        <w:rFonts w:hint="default"/>
        <w:lang w:val="en-US" w:eastAsia="en-US" w:bidi="ar-SA"/>
      </w:rPr>
    </w:lvl>
  </w:abstractNum>
  <w:abstractNum w:abstractNumId="3">
    <w:nsid w:val="17F00B1F"/>
    <w:multiLevelType w:val="hybridMultilevel"/>
    <w:tmpl w:val="901C16A8"/>
    <w:lvl w:ilvl="0" w:tplc="97C28434">
      <w:start w:val="1"/>
      <w:numFmt w:val="lowerLetter"/>
      <w:lvlText w:val="%1)"/>
      <w:lvlJc w:val="left"/>
      <w:pPr>
        <w:ind w:left="1680" w:hanging="360"/>
        <w:jc w:val="left"/>
      </w:pPr>
      <w:rPr>
        <w:rFonts w:hint="default"/>
        <w:b/>
        <w:bCs/>
        <w:i/>
        <w:w w:val="99"/>
        <w:lang w:val="en-US" w:eastAsia="en-US" w:bidi="ar-SA"/>
      </w:rPr>
    </w:lvl>
    <w:lvl w:ilvl="1" w:tplc="44003E84">
      <w:numFmt w:val="bullet"/>
      <w:lvlText w:val="•"/>
      <w:lvlJc w:val="left"/>
      <w:pPr>
        <w:ind w:left="7420" w:hanging="360"/>
      </w:pPr>
      <w:rPr>
        <w:rFonts w:hint="default"/>
        <w:lang w:val="en-US" w:eastAsia="en-US" w:bidi="ar-SA"/>
      </w:rPr>
    </w:lvl>
    <w:lvl w:ilvl="2" w:tplc="E1E47DA2">
      <w:numFmt w:val="bullet"/>
      <w:lvlText w:val="•"/>
      <w:lvlJc w:val="left"/>
      <w:pPr>
        <w:ind w:left="7440" w:hanging="360"/>
      </w:pPr>
      <w:rPr>
        <w:rFonts w:hint="default"/>
        <w:lang w:val="en-US" w:eastAsia="en-US" w:bidi="ar-SA"/>
      </w:rPr>
    </w:lvl>
    <w:lvl w:ilvl="3" w:tplc="21CE478C">
      <w:numFmt w:val="bullet"/>
      <w:lvlText w:val="•"/>
      <w:lvlJc w:val="left"/>
      <w:pPr>
        <w:ind w:left="7466" w:hanging="360"/>
      </w:pPr>
      <w:rPr>
        <w:rFonts w:hint="default"/>
        <w:lang w:val="en-US" w:eastAsia="en-US" w:bidi="ar-SA"/>
      </w:rPr>
    </w:lvl>
    <w:lvl w:ilvl="4" w:tplc="26ACF0B8">
      <w:numFmt w:val="bullet"/>
      <w:lvlText w:val="•"/>
      <w:lvlJc w:val="left"/>
      <w:pPr>
        <w:ind w:left="7493" w:hanging="360"/>
      </w:pPr>
      <w:rPr>
        <w:rFonts w:hint="default"/>
        <w:lang w:val="en-US" w:eastAsia="en-US" w:bidi="ar-SA"/>
      </w:rPr>
    </w:lvl>
    <w:lvl w:ilvl="5" w:tplc="6B24BA4C">
      <w:numFmt w:val="bullet"/>
      <w:lvlText w:val="•"/>
      <w:lvlJc w:val="left"/>
      <w:pPr>
        <w:ind w:left="7520" w:hanging="360"/>
      </w:pPr>
      <w:rPr>
        <w:rFonts w:hint="default"/>
        <w:lang w:val="en-US" w:eastAsia="en-US" w:bidi="ar-SA"/>
      </w:rPr>
    </w:lvl>
    <w:lvl w:ilvl="6" w:tplc="68DE8EF6">
      <w:numFmt w:val="bullet"/>
      <w:lvlText w:val="•"/>
      <w:lvlJc w:val="left"/>
      <w:pPr>
        <w:ind w:left="7546" w:hanging="360"/>
      </w:pPr>
      <w:rPr>
        <w:rFonts w:hint="default"/>
        <w:lang w:val="en-US" w:eastAsia="en-US" w:bidi="ar-SA"/>
      </w:rPr>
    </w:lvl>
    <w:lvl w:ilvl="7" w:tplc="1754658A">
      <w:numFmt w:val="bullet"/>
      <w:lvlText w:val="•"/>
      <w:lvlJc w:val="left"/>
      <w:pPr>
        <w:ind w:left="7573" w:hanging="360"/>
      </w:pPr>
      <w:rPr>
        <w:rFonts w:hint="default"/>
        <w:lang w:val="en-US" w:eastAsia="en-US" w:bidi="ar-SA"/>
      </w:rPr>
    </w:lvl>
    <w:lvl w:ilvl="8" w:tplc="C6FEBAFA">
      <w:numFmt w:val="bullet"/>
      <w:lvlText w:val="•"/>
      <w:lvlJc w:val="left"/>
      <w:pPr>
        <w:ind w:left="7600" w:hanging="360"/>
      </w:pPr>
      <w:rPr>
        <w:rFonts w:hint="default"/>
        <w:lang w:val="en-US" w:eastAsia="en-US" w:bidi="ar-SA"/>
      </w:rPr>
    </w:lvl>
  </w:abstractNum>
  <w:abstractNum w:abstractNumId="4">
    <w:nsid w:val="2099359D"/>
    <w:multiLevelType w:val="multilevel"/>
    <w:tmpl w:val="02AE348A"/>
    <w:lvl w:ilvl="0">
      <w:start w:val="3"/>
      <w:numFmt w:val="decimal"/>
      <w:lvlText w:val="%1"/>
      <w:lvlJc w:val="left"/>
      <w:pPr>
        <w:ind w:left="2040" w:hanging="721"/>
        <w:jc w:val="left"/>
      </w:pPr>
      <w:rPr>
        <w:rFonts w:hint="default"/>
        <w:lang w:val="en-US" w:eastAsia="en-US" w:bidi="ar-SA"/>
      </w:rPr>
    </w:lvl>
    <w:lvl w:ilvl="1">
      <w:start w:val="5"/>
      <w:numFmt w:val="decimal"/>
      <w:lvlText w:val="%1.%2"/>
      <w:lvlJc w:val="left"/>
      <w:pPr>
        <w:ind w:left="2040" w:hanging="721"/>
        <w:jc w:val="left"/>
      </w:pPr>
      <w:rPr>
        <w:rFonts w:hint="default"/>
        <w:lang w:val="en-US" w:eastAsia="en-US" w:bidi="ar-SA"/>
      </w:rPr>
    </w:lvl>
    <w:lvl w:ilvl="2">
      <w:start w:val="1"/>
      <w:numFmt w:val="decimal"/>
      <w:lvlText w:val="%1.%2.%3."/>
      <w:lvlJc w:val="left"/>
      <w:pPr>
        <w:ind w:left="2040" w:hanging="721"/>
        <w:jc w:val="left"/>
      </w:pPr>
      <w:rPr>
        <w:rFonts w:ascii="Arial" w:eastAsia="Arial" w:hAnsi="Arial" w:cs="Arial" w:hint="default"/>
        <w:b/>
        <w:bCs/>
        <w:i/>
        <w:spacing w:val="-1"/>
        <w:w w:val="80"/>
        <w:sz w:val="26"/>
        <w:szCs w:val="26"/>
        <w:lang w:val="en-US" w:eastAsia="en-US" w:bidi="ar-SA"/>
      </w:rPr>
    </w:lvl>
    <w:lvl w:ilvl="3">
      <w:numFmt w:val="bullet"/>
      <w:lvlText w:val="•"/>
      <w:lvlJc w:val="left"/>
      <w:pPr>
        <w:ind w:left="6493" w:hanging="721"/>
      </w:pPr>
      <w:rPr>
        <w:rFonts w:hint="default"/>
        <w:lang w:val="en-US" w:eastAsia="en-US" w:bidi="ar-SA"/>
      </w:rPr>
    </w:lvl>
    <w:lvl w:ilvl="4">
      <w:numFmt w:val="bullet"/>
      <w:lvlText w:val="•"/>
      <w:lvlJc w:val="left"/>
      <w:pPr>
        <w:ind w:left="7180" w:hanging="721"/>
      </w:pPr>
      <w:rPr>
        <w:rFonts w:hint="default"/>
        <w:lang w:val="en-US" w:eastAsia="en-US" w:bidi="ar-SA"/>
      </w:rPr>
    </w:lvl>
    <w:lvl w:ilvl="5">
      <w:numFmt w:val="bullet"/>
      <w:lvlText w:val="•"/>
      <w:lvlJc w:val="left"/>
      <w:pPr>
        <w:ind w:left="7866" w:hanging="721"/>
      </w:pPr>
      <w:rPr>
        <w:rFonts w:hint="default"/>
        <w:lang w:val="en-US" w:eastAsia="en-US" w:bidi="ar-SA"/>
      </w:rPr>
    </w:lvl>
    <w:lvl w:ilvl="6">
      <w:numFmt w:val="bullet"/>
      <w:lvlText w:val="•"/>
      <w:lvlJc w:val="left"/>
      <w:pPr>
        <w:ind w:left="8553" w:hanging="721"/>
      </w:pPr>
      <w:rPr>
        <w:rFonts w:hint="default"/>
        <w:lang w:val="en-US" w:eastAsia="en-US" w:bidi="ar-SA"/>
      </w:rPr>
    </w:lvl>
    <w:lvl w:ilvl="7">
      <w:numFmt w:val="bullet"/>
      <w:lvlText w:val="•"/>
      <w:lvlJc w:val="left"/>
      <w:pPr>
        <w:ind w:left="9240" w:hanging="721"/>
      </w:pPr>
      <w:rPr>
        <w:rFonts w:hint="default"/>
        <w:lang w:val="en-US" w:eastAsia="en-US" w:bidi="ar-SA"/>
      </w:rPr>
    </w:lvl>
    <w:lvl w:ilvl="8">
      <w:numFmt w:val="bullet"/>
      <w:lvlText w:val="•"/>
      <w:lvlJc w:val="left"/>
      <w:pPr>
        <w:ind w:left="9926" w:hanging="721"/>
      </w:pPr>
      <w:rPr>
        <w:rFonts w:hint="default"/>
        <w:lang w:val="en-US" w:eastAsia="en-US" w:bidi="ar-SA"/>
      </w:rPr>
    </w:lvl>
  </w:abstractNum>
  <w:abstractNum w:abstractNumId="5">
    <w:nsid w:val="215F7F7D"/>
    <w:multiLevelType w:val="multilevel"/>
    <w:tmpl w:val="0B38AB6E"/>
    <w:lvl w:ilvl="0">
      <w:start w:val="3"/>
      <w:numFmt w:val="decimal"/>
      <w:lvlText w:val="%1"/>
      <w:lvlJc w:val="left"/>
      <w:pPr>
        <w:ind w:left="1862" w:hanging="543"/>
        <w:jc w:val="left"/>
      </w:pPr>
      <w:rPr>
        <w:rFonts w:hint="default"/>
        <w:lang w:val="en-US" w:eastAsia="en-US" w:bidi="ar-SA"/>
      </w:rPr>
    </w:lvl>
    <w:lvl w:ilvl="1">
      <w:start w:val="1"/>
      <w:numFmt w:val="decimal"/>
      <w:lvlText w:val="%1.%2."/>
      <w:lvlJc w:val="left"/>
      <w:pPr>
        <w:ind w:left="1862" w:hanging="543"/>
        <w:jc w:val="left"/>
      </w:pPr>
      <w:rPr>
        <w:rFonts w:ascii="Arial" w:eastAsia="Arial" w:hAnsi="Arial" w:cs="Arial" w:hint="default"/>
        <w:b/>
        <w:bCs/>
        <w:i/>
        <w:spacing w:val="-1"/>
        <w:w w:val="80"/>
        <w:sz w:val="28"/>
        <w:szCs w:val="28"/>
        <w:lang w:val="en-US" w:eastAsia="en-US" w:bidi="ar-SA"/>
      </w:rPr>
    </w:lvl>
    <w:lvl w:ilvl="2">
      <w:numFmt w:val="bullet"/>
      <w:lvlText w:val=""/>
      <w:lvlJc w:val="left"/>
      <w:pPr>
        <w:ind w:left="2040" w:hanging="360"/>
      </w:pPr>
      <w:rPr>
        <w:rFonts w:ascii="Arial" w:eastAsia="Arial" w:hAnsi="Arial" w:cs="Arial" w:hint="default"/>
        <w:w w:val="104"/>
        <w:sz w:val="24"/>
        <w:szCs w:val="24"/>
        <w:lang w:val="en-US" w:eastAsia="en-US" w:bidi="ar-SA"/>
      </w:rPr>
    </w:lvl>
    <w:lvl w:ilvl="3">
      <w:numFmt w:val="bullet"/>
      <w:lvlText w:val="•"/>
      <w:lvlJc w:val="left"/>
      <w:pPr>
        <w:ind w:left="4097" w:hanging="360"/>
      </w:pPr>
      <w:rPr>
        <w:rFonts w:hint="default"/>
        <w:lang w:val="en-US" w:eastAsia="en-US" w:bidi="ar-SA"/>
      </w:rPr>
    </w:lvl>
    <w:lvl w:ilvl="4">
      <w:numFmt w:val="bullet"/>
      <w:lvlText w:val="•"/>
      <w:lvlJc w:val="left"/>
      <w:pPr>
        <w:ind w:left="5126" w:hanging="360"/>
      </w:pPr>
      <w:rPr>
        <w:rFonts w:hint="default"/>
        <w:lang w:val="en-US" w:eastAsia="en-US" w:bidi="ar-SA"/>
      </w:rPr>
    </w:lvl>
    <w:lvl w:ilvl="5">
      <w:numFmt w:val="bullet"/>
      <w:lvlText w:val="•"/>
      <w:lvlJc w:val="left"/>
      <w:pPr>
        <w:ind w:left="6155" w:hanging="360"/>
      </w:pPr>
      <w:rPr>
        <w:rFonts w:hint="default"/>
        <w:lang w:val="en-US" w:eastAsia="en-US" w:bidi="ar-SA"/>
      </w:rPr>
    </w:lvl>
    <w:lvl w:ilvl="6">
      <w:numFmt w:val="bullet"/>
      <w:lvlText w:val="•"/>
      <w:lvlJc w:val="left"/>
      <w:pPr>
        <w:ind w:left="7184" w:hanging="360"/>
      </w:pPr>
      <w:rPr>
        <w:rFonts w:hint="default"/>
        <w:lang w:val="en-US" w:eastAsia="en-US" w:bidi="ar-SA"/>
      </w:rPr>
    </w:lvl>
    <w:lvl w:ilvl="7">
      <w:numFmt w:val="bullet"/>
      <w:lvlText w:val="•"/>
      <w:lvlJc w:val="left"/>
      <w:pPr>
        <w:ind w:left="8213" w:hanging="360"/>
      </w:pPr>
      <w:rPr>
        <w:rFonts w:hint="default"/>
        <w:lang w:val="en-US" w:eastAsia="en-US" w:bidi="ar-SA"/>
      </w:rPr>
    </w:lvl>
    <w:lvl w:ilvl="8">
      <w:numFmt w:val="bullet"/>
      <w:lvlText w:val="•"/>
      <w:lvlJc w:val="left"/>
      <w:pPr>
        <w:ind w:left="9242" w:hanging="360"/>
      </w:pPr>
      <w:rPr>
        <w:rFonts w:hint="default"/>
        <w:lang w:val="en-US" w:eastAsia="en-US" w:bidi="ar-SA"/>
      </w:rPr>
    </w:lvl>
  </w:abstractNum>
  <w:abstractNum w:abstractNumId="6">
    <w:nsid w:val="302F2D60"/>
    <w:multiLevelType w:val="hybridMultilevel"/>
    <w:tmpl w:val="F258B58E"/>
    <w:lvl w:ilvl="0" w:tplc="8D9E7EEE">
      <w:start w:val="1"/>
      <w:numFmt w:val="decimal"/>
      <w:lvlText w:val="%1)"/>
      <w:lvlJc w:val="left"/>
      <w:pPr>
        <w:ind w:left="1680" w:hanging="360"/>
        <w:jc w:val="left"/>
      </w:pPr>
      <w:rPr>
        <w:rFonts w:ascii="Times New Roman" w:eastAsia="Times New Roman" w:hAnsi="Times New Roman" w:cs="Times New Roman" w:hint="default"/>
        <w:b/>
        <w:bCs/>
        <w:w w:val="99"/>
        <w:sz w:val="24"/>
        <w:szCs w:val="24"/>
        <w:lang w:val="en-US" w:eastAsia="en-US" w:bidi="ar-SA"/>
      </w:rPr>
    </w:lvl>
    <w:lvl w:ilvl="1" w:tplc="ECFABC72">
      <w:numFmt w:val="bullet"/>
      <w:lvlText w:val="•"/>
      <w:lvlJc w:val="left"/>
      <w:pPr>
        <w:ind w:left="2642" w:hanging="360"/>
      </w:pPr>
      <w:rPr>
        <w:rFonts w:hint="default"/>
        <w:lang w:val="en-US" w:eastAsia="en-US" w:bidi="ar-SA"/>
      </w:rPr>
    </w:lvl>
    <w:lvl w:ilvl="2" w:tplc="FE2A2C12">
      <w:numFmt w:val="bullet"/>
      <w:lvlText w:val="•"/>
      <w:lvlJc w:val="left"/>
      <w:pPr>
        <w:ind w:left="3604" w:hanging="360"/>
      </w:pPr>
      <w:rPr>
        <w:rFonts w:hint="default"/>
        <w:lang w:val="en-US" w:eastAsia="en-US" w:bidi="ar-SA"/>
      </w:rPr>
    </w:lvl>
    <w:lvl w:ilvl="3" w:tplc="F76A5A9E">
      <w:numFmt w:val="bullet"/>
      <w:lvlText w:val="•"/>
      <w:lvlJc w:val="left"/>
      <w:pPr>
        <w:ind w:left="4566" w:hanging="360"/>
      </w:pPr>
      <w:rPr>
        <w:rFonts w:hint="default"/>
        <w:lang w:val="en-US" w:eastAsia="en-US" w:bidi="ar-SA"/>
      </w:rPr>
    </w:lvl>
    <w:lvl w:ilvl="4" w:tplc="BC8CC4A2">
      <w:numFmt w:val="bullet"/>
      <w:lvlText w:val="•"/>
      <w:lvlJc w:val="left"/>
      <w:pPr>
        <w:ind w:left="5528" w:hanging="360"/>
      </w:pPr>
      <w:rPr>
        <w:rFonts w:hint="default"/>
        <w:lang w:val="en-US" w:eastAsia="en-US" w:bidi="ar-SA"/>
      </w:rPr>
    </w:lvl>
    <w:lvl w:ilvl="5" w:tplc="355C5208">
      <w:numFmt w:val="bullet"/>
      <w:lvlText w:val="•"/>
      <w:lvlJc w:val="left"/>
      <w:pPr>
        <w:ind w:left="6490" w:hanging="360"/>
      </w:pPr>
      <w:rPr>
        <w:rFonts w:hint="default"/>
        <w:lang w:val="en-US" w:eastAsia="en-US" w:bidi="ar-SA"/>
      </w:rPr>
    </w:lvl>
    <w:lvl w:ilvl="6" w:tplc="83946BA0">
      <w:numFmt w:val="bullet"/>
      <w:lvlText w:val="•"/>
      <w:lvlJc w:val="left"/>
      <w:pPr>
        <w:ind w:left="7452" w:hanging="360"/>
      </w:pPr>
      <w:rPr>
        <w:rFonts w:hint="default"/>
        <w:lang w:val="en-US" w:eastAsia="en-US" w:bidi="ar-SA"/>
      </w:rPr>
    </w:lvl>
    <w:lvl w:ilvl="7" w:tplc="401009DA">
      <w:numFmt w:val="bullet"/>
      <w:lvlText w:val="•"/>
      <w:lvlJc w:val="left"/>
      <w:pPr>
        <w:ind w:left="8414" w:hanging="360"/>
      </w:pPr>
      <w:rPr>
        <w:rFonts w:hint="default"/>
        <w:lang w:val="en-US" w:eastAsia="en-US" w:bidi="ar-SA"/>
      </w:rPr>
    </w:lvl>
    <w:lvl w:ilvl="8" w:tplc="6A026D52">
      <w:numFmt w:val="bullet"/>
      <w:lvlText w:val="•"/>
      <w:lvlJc w:val="left"/>
      <w:pPr>
        <w:ind w:left="9376" w:hanging="360"/>
      </w:pPr>
      <w:rPr>
        <w:rFonts w:hint="default"/>
        <w:lang w:val="en-US" w:eastAsia="en-US" w:bidi="ar-SA"/>
      </w:rPr>
    </w:lvl>
  </w:abstractNum>
  <w:abstractNum w:abstractNumId="7">
    <w:nsid w:val="35AA7F4C"/>
    <w:multiLevelType w:val="hybridMultilevel"/>
    <w:tmpl w:val="D652B1B4"/>
    <w:lvl w:ilvl="0" w:tplc="E0940D4A">
      <w:start w:val="1"/>
      <w:numFmt w:val="decimal"/>
      <w:lvlText w:val="%1)"/>
      <w:lvlJc w:val="left"/>
      <w:pPr>
        <w:ind w:left="2040" w:hanging="360"/>
        <w:jc w:val="left"/>
      </w:pPr>
      <w:rPr>
        <w:rFonts w:ascii="Times New Roman" w:eastAsia="Times New Roman" w:hAnsi="Times New Roman" w:cs="Times New Roman" w:hint="default"/>
        <w:w w:val="99"/>
        <w:sz w:val="24"/>
        <w:szCs w:val="24"/>
        <w:lang w:val="en-US" w:eastAsia="en-US" w:bidi="ar-SA"/>
      </w:rPr>
    </w:lvl>
    <w:lvl w:ilvl="1" w:tplc="2B34D942">
      <w:numFmt w:val="bullet"/>
      <w:lvlText w:val="•"/>
      <w:lvlJc w:val="left"/>
      <w:pPr>
        <w:ind w:left="2966" w:hanging="360"/>
      </w:pPr>
      <w:rPr>
        <w:rFonts w:hint="default"/>
        <w:lang w:val="en-US" w:eastAsia="en-US" w:bidi="ar-SA"/>
      </w:rPr>
    </w:lvl>
    <w:lvl w:ilvl="2" w:tplc="702E0742">
      <w:numFmt w:val="bullet"/>
      <w:lvlText w:val="•"/>
      <w:lvlJc w:val="left"/>
      <w:pPr>
        <w:ind w:left="3892" w:hanging="360"/>
      </w:pPr>
      <w:rPr>
        <w:rFonts w:hint="default"/>
        <w:lang w:val="en-US" w:eastAsia="en-US" w:bidi="ar-SA"/>
      </w:rPr>
    </w:lvl>
    <w:lvl w:ilvl="3" w:tplc="EC7A98D8">
      <w:numFmt w:val="bullet"/>
      <w:lvlText w:val="•"/>
      <w:lvlJc w:val="left"/>
      <w:pPr>
        <w:ind w:left="4818" w:hanging="360"/>
      </w:pPr>
      <w:rPr>
        <w:rFonts w:hint="default"/>
        <w:lang w:val="en-US" w:eastAsia="en-US" w:bidi="ar-SA"/>
      </w:rPr>
    </w:lvl>
    <w:lvl w:ilvl="4" w:tplc="3F12FE1C">
      <w:numFmt w:val="bullet"/>
      <w:lvlText w:val="•"/>
      <w:lvlJc w:val="left"/>
      <w:pPr>
        <w:ind w:left="5744" w:hanging="360"/>
      </w:pPr>
      <w:rPr>
        <w:rFonts w:hint="default"/>
        <w:lang w:val="en-US" w:eastAsia="en-US" w:bidi="ar-SA"/>
      </w:rPr>
    </w:lvl>
    <w:lvl w:ilvl="5" w:tplc="379A7C30">
      <w:numFmt w:val="bullet"/>
      <w:lvlText w:val="•"/>
      <w:lvlJc w:val="left"/>
      <w:pPr>
        <w:ind w:left="6670" w:hanging="360"/>
      </w:pPr>
      <w:rPr>
        <w:rFonts w:hint="default"/>
        <w:lang w:val="en-US" w:eastAsia="en-US" w:bidi="ar-SA"/>
      </w:rPr>
    </w:lvl>
    <w:lvl w:ilvl="6" w:tplc="C6289048">
      <w:numFmt w:val="bullet"/>
      <w:lvlText w:val="•"/>
      <w:lvlJc w:val="left"/>
      <w:pPr>
        <w:ind w:left="7596" w:hanging="360"/>
      </w:pPr>
      <w:rPr>
        <w:rFonts w:hint="default"/>
        <w:lang w:val="en-US" w:eastAsia="en-US" w:bidi="ar-SA"/>
      </w:rPr>
    </w:lvl>
    <w:lvl w:ilvl="7" w:tplc="A63CC1E8">
      <w:numFmt w:val="bullet"/>
      <w:lvlText w:val="•"/>
      <w:lvlJc w:val="left"/>
      <w:pPr>
        <w:ind w:left="8522" w:hanging="360"/>
      </w:pPr>
      <w:rPr>
        <w:rFonts w:hint="default"/>
        <w:lang w:val="en-US" w:eastAsia="en-US" w:bidi="ar-SA"/>
      </w:rPr>
    </w:lvl>
    <w:lvl w:ilvl="8" w:tplc="9B4ADA92">
      <w:numFmt w:val="bullet"/>
      <w:lvlText w:val="•"/>
      <w:lvlJc w:val="left"/>
      <w:pPr>
        <w:ind w:left="9448" w:hanging="360"/>
      </w:pPr>
      <w:rPr>
        <w:rFonts w:hint="default"/>
        <w:lang w:val="en-US" w:eastAsia="en-US" w:bidi="ar-SA"/>
      </w:rPr>
    </w:lvl>
  </w:abstractNum>
  <w:abstractNum w:abstractNumId="8">
    <w:nsid w:val="3EB90217"/>
    <w:multiLevelType w:val="hybridMultilevel"/>
    <w:tmpl w:val="B7DAC31E"/>
    <w:lvl w:ilvl="0" w:tplc="F71EFD6E">
      <w:start w:val="1"/>
      <w:numFmt w:val="decimal"/>
      <w:lvlText w:val="%1)"/>
      <w:lvlJc w:val="left"/>
      <w:pPr>
        <w:ind w:left="1680" w:hanging="360"/>
        <w:jc w:val="left"/>
      </w:pPr>
      <w:rPr>
        <w:rFonts w:ascii="Times New Roman" w:eastAsia="Times New Roman" w:hAnsi="Times New Roman" w:cs="Times New Roman" w:hint="default"/>
        <w:b/>
        <w:bCs/>
        <w:i/>
        <w:w w:val="99"/>
        <w:sz w:val="26"/>
        <w:szCs w:val="26"/>
        <w:lang w:val="en-US" w:eastAsia="en-US" w:bidi="ar-SA"/>
      </w:rPr>
    </w:lvl>
    <w:lvl w:ilvl="1" w:tplc="091CE288">
      <w:start w:val="1"/>
      <w:numFmt w:val="lowerLetter"/>
      <w:lvlText w:val="%2)"/>
      <w:lvlJc w:val="left"/>
      <w:pPr>
        <w:ind w:left="1680" w:hanging="360"/>
        <w:jc w:val="left"/>
      </w:pPr>
      <w:rPr>
        <w:rFonts w:hint="default"/>
        <w:b/>
        <w:bCs/>
        <w:i/>
        <w:w w:val="99"/>
        <w:lang w:val="en-US" w:eastAsia="en-US" w:bidi="ar-SA"/>
      </w:rPr>
    </w:lvl>
    <w:lvl w:ilvl="2" w:tplc="3B36EEF8">
      <w:numFmt w:val="bullet"/>
      <w:lvlText w:val="•"/>
      <w:lvlJc w:val="left"/>
      <w:pPr>
        <w:ind w:left="3604" w:hanging="360"/>
      </w:pPr>
      <w:rPr>
        <w:rFonts w:hint="default"/>
        <w:lang w:val="en-US" w:eastAsia="en-US" w:bidi="ar-SA"/>
      </w:rPr>
    </w:lvl>
    <w:lvl w:ilvl="3" w:tplc="2026A28C">
      <w:numFmt w:val="bullet"/>
      <w:lvlText w:val="•"/>
      <w:lvlJc w:val="left"/>
      <w:pPr>
        <w:ind w:left="4566" w:hanging="360"/>
      </w:pPr>
      <w:rPr>
        <w:rFonts w:hint="default"/>
        <w:lang w:val="en-US" w:eastAsia="en-US" w:bidi="ar-SA"/>
      </w:rPr>
    </w:lvl>
    <w:lvl w:ilvl="4" w:tplc="73D09100">
      <w:numFmt w:val="bullet"/>
      <w:lvlText w:val="•"/>
      <w:lvlJc w:val="left"/>
      <w:pPr>
        <w:ind w:left="5528" w:hanging="360"/>
      </w:pPr>
      <w:rPr>
        <w:rFonts w:hint="default"/>
        <w:lang w:val="en-US" w:eastAsia="en-US" w:bidi="ar-SA"/>
      </w:rPr>
    </w:lvl>
    <w:lvl w:ilvl="5" w:tplc="343C477A">
      <w:numFmt w:val="bullet"/>
      <w:lvlText w:val="•"/>
      <w:lvlJc w:val="left"/>
      <w:pPr>
        <w:ind w:left="6490" w:hanging="360"/>
      </w:pPr>
      <w:rPr>
        <w:rFonts w:hint="default"/>
        <w:lang w:val="en-US" w:eastAsia="en-US" w:bidi="ar-SA"/>
      </w:rPr>
    </w:lvl>
    <w:lvl w:ilvl="6" w:tplc="A5F2DBC8">
      <w:numFmt w:val="bullet"/>
      <w:lvlText w:val="•"/>
      <w:lvlJc w:val="left"/>
      <w:pPr>
        <w:ind w:left="7452" w:hanging="360"/>
      </w:pPr>
      <w:rPr>
        <w:rFonts w:hint="default"/>
        <w:lang w:val="en-US" w:eastAsia="en-US" w:bidi="ar-SA"/>
      </w:rPr>
    </w:lvl>
    <w:lvl w:ilvl="7" w:tplc="099886A0">
      <w:numFmt w:val="bullet"/>
      <w:lvlText w:val="•"/>
      <w:lvlJc w:val="left"/>
      <w:pPr>
        <w:ind w:left="8414" w:hanging="360"/>
      </w:pPr>
      <w:rPr>
        <w:rFonts w:hint="default"/>
        <w:lang w:val="en-US" w:eastAsia="en-US" w:bidi="ar-SA"/>
      </w:rPr>
    </w:lvl>
    <w:lvl w:ilvl="8" w:tplc="4E987674">
      <w:numFmt w:val="bullet"/>
      <w:lvlText w:val="•"/>
      <w:lvlJc w:val="left"/>
      <w:pPr>
        <w:ind w:left="9376" w:hanging="360"/>
      </w:pPr>
      <w:rPr>
        <w:rFonts w:hint="default"/>
        <w:lang w:val="en-US" w:eastAsia="en-US" w:bidi="ar-SA"/>
      </w:rPr>
    </w:lvl>
  </w:abstractNum>
  <w:abstractNum w:abstractNumId="9">
    <w:nsid w:val="3FE624CA"/>
    <w:multiLevelType w:val="hybridMultilevel"/>
    <w:tmpl w:val="1E8EB8A8"/>
    <w:lvl w:ilvl="0" w:tplc="9DD46186">
      <w:start w:val="2"/>
      <w:numFmt w:val="decimal"/>
      <w:lvlText w:val="%1)"/>
      <w:lvlJc w:val="left"/>
      <w:pPr>
        <w:ind w:left="1680" w:hanging="360"/>
        <w:jc w:val="left"/>
      </w:pPr>
      <w:rPr>
        <w:rFonts w:ascii="Times New Roman" w:eastAsia="Times New Roman" w:hAnsi="Times New Roman" w:cs="Times New Roman" w:hint="default"/>
        <w:b/>
        <w:bCs/>
        <w:i/>
        <w:w w:val="99"/>
        <w:sz w:val="26"/>
        <w:szCs w:val="26"/>
        <w:lang w:val="en-US" w:eastAsia="en-US" w:bidi="ar-SA"/>
      </w:rPr>
    </w:lvl>
    <w:lvl w:ilvl="1" w:tplc="A586AA88">
      <w:start w:val="1"/>
      <w:numFmt w:val="decimal"/>
      <w:lvlText w:val="%2)"/>
      <w:lvlJc w:val="left"/>
      <w:pPr>
        <w:ind w:left="2040" w:hanging="360"/>
        <w:jc w:val="left"/>
      </w:pPr>
      <w:rPr>
        <w:rFonts w:ascii="Times New Roman" w:eastAsia="Times New Roman" w:hAnsi="Times New Roman" w:cs="Times New Roman" w:hint="default"/>
        <w:w w:val="99"/>
        <w:sz w:val="24"/>
        <w:szCs w:val="24"/>
        <w:lang w:val="en-US" w:eastAsia="en-US" w:bidi="ar-SA"/>
      </w:rPr>
    </w:lvl>
    <w:lvl w:ilvl="2" w:tplc="C38C42DC">
      <w:numFmt w:val="bullet"/>
      <w:lvlText w:val="•"/>
      <w:lvlJc w:val="left"/>
      <w:pPr>
        <w:ind w:left="3068" w:hanging="360"/>
      </w:pPr>
      <w:rPr>
        <w:rFonts w:hint="default"/>
        <w:lang w:val="en-US" w:eastAsia="en-US" w:bidi="ar-SA"/>
      </w:rPr>
    </w:lvl>
    <w:lvl w:ilvl="3" w:tplc="8642253C">
      <w:numFmt w:val="bullet"/>
      <w:lvlText w:val="•"/>
      <w:lvlJc w:val="left"/>
      <w:pPr>
        <w:ind w:left="4097" w:hanging="360"/>
      </w:pPr>
      <w:rPr>
        <w:rFonts w:hint="default"/>
        <w:lang w:val="en-US" w:eastAsia="en-US" w:bidi="ar-SA"/>
      </w:rPr>
    </w:lvl>
    <w:lvl w:ilvl="4" w:tplc="B3380312">
      <w:numFmt w:val="bullet"/>
      <w:lvlText w:val="•"/>
      <w:lvlJc w:val="left"/>
      <w:pPr>
        <w:ind w:left="5126" w:hanging="360"/>
      </w:pPr>
      <w:rPr>
        <w:rFonts w:hint="default"/>
        <w:lang w:val="en-US" w:eastAsia="en-US" w:bidi="ar-SA"/>
      </w:rPr>
    </w:lvl>
    <w:lvl w:ilvl="5" w:tplc="02E21B1A">
      <w:numFmt w:val="bullet"/>
      <w:lvlText w:val="•"/>
      <w:lvlJc w:val="left"/>
      <w:pPr>
        <w:ind w:left="6155" w:hanging="360"/>
      </w:pPr>
      <w:rPr>
        <w:rFonts w:hint="default"/>
        <w:lang w:val="en-US" w:eastAsia="en-US" w:bidi="ar-SA"/>
      </w:rPr>
    </w:lvl>
    <w:lvl w:ilvl="6" w:tplc="21C6143C">
      <w:numFmt w:val="bullet"/>
      <w:lvlText w:val="•"/>
      <w:lvlJc w:val="left"/>
      <w:pPr>
        <w:ind w:left="7184" w:hanging="360"/>
      </w:pPr>
      <w:rPr>
        <w:rFonts w:hint="default"/>
        <w:lang w:val="en-US" w:eastAsia="en-US" w:bidi="ar-SA"/>
      </w:rPr>
    </w:lvl>
    <w:lvl w:ilvl="7" w:tplc="9AA0816E">
      <w:numFmt w:val="bullet"/>
      <w:lvlText w:val="•"/>
      <w:lvlJc w:val="left"/>
      <w:pPr>
        <w:ind w:left="8213" w:hanging="360"/>
      </w:pPr>
      <w:rPr>
        <w:rFonts w:hint="default"/>
        <w:lang w:val="en-US" w:eastAsia="en-US" w:bidi="ar-SA"/>
      </w:rPr>
    </w:lvl>
    <w:lvl w:ilvl="8" w:tplc="C76867BE">
      <w:numFmt w:val="bullet"/>
      <w:lvlText w:val="•"/>
      <w:lvlJc w:val="left"/>
      <w:pPr>
        <w:ind w:left="9242" w:hanging="360"/>
      </w:pPr>
      <w:rPr>
        <w:rFonts w:hint="default"/>
        <w:lang w:val="en-US" w:eastAsia="en-US" w:bidi="ar-SA"/>
      </w:rPr>
    </w:lvl>
  </w:abstractNum>
  <w:abstractNum w:abstractNumId="10">
    <w:nsid w:val="504C33AF"/>
    <w:multiLevelType w:val="hybridMultilevel"/>
    <w:tmpl w:val="076E6936"/>
    <w:lvl w:ilvl="0" w:tplc="C776AB3E">
      <w:numFmt w:val="bullet"/>
      <w:lvlText w:val=""/>
      <w:lvlJc w:val="left"/>
      <w:pPr>
        <w:ind w:left="1680" w:hanging="360"/>
      </w:pPr>
      <w:rPr>
        <w:rFonts w:ascii="Arial" w:eastAsia="Arial" w:hAnsi="Arial" w:cs="Arial" w:hint="default"/>
        <w:w w:val="118"/>
        <w:sz w:val="26"/>
        <w:szCs w:val="26"/>
        <w:lang w:val="en-US" w:eastAsia="en-US" w:bidi="ar-SA"/>
      </w:rPr>
    </w:lvl>
    <w:lvl w:ilvl="1" w:tplc="F3826B12">
      <w:numFmt w:val="bullet"/>
      <w:lvlText w:val=""/>
      <w:lvlJc w:val="left"/>
      <w:pPr>
        <w:ind w:left="2040" w:hanging="360"/>
      </w:pPr>
      <w:rPr>
        <w:rFonts w:ascii="Arial" w:eastAsia="Arial" w:hAnsi="Arial" w:cs="Arial" w:hint="default"/>
        <w:w w:val="104"/>
        <w:sz w:val="24"/>
        <w:szCs w:val="24"/>
        <w:lang w:val="en-US" w:eastAsia="en-US" w:bidi="ar-SA"/>
      </w:rPr>
    </w:lvl>
    <w:lvl w:ilvl="2" w:tplc="0C4C1284">
      <w:numFmt w:val="bullet"/>
      <w:lvlText w:val=""/>
      <w:lvlJc w:val="left"/>
      <w:pPr>
        <w:ind w:left="2400" w:hanging="360"/>
      </w:pPr>
      <w:rPr>
        <w:rFonts w:ascii="Arial" w:eastAsia="Arial" w:hAnsi="Arial" w:cs="Arial" w:hint="default"/>
        <w:w w:val="60"/>
        <w:sz w:val="24"/>
        <w:szCs w:val="24"/>
        <w:lang w:val="en-US" w:eastAsia="en-US" w:bidi="ar-SA"/>
      </w:rPr>
    </w:lvl>
    <w:lvl w:ilvl="3" w:tplc="A81E1E92">
      <w:numFmt w:val="bullet"/>
      <w:lvlText w:val="•"/>
      <w:lvlJc w:val="left"/>
      <w:pPr>
        <w:ind w:left="3512" w:hanging="360"/>
      </w:pPr>
      <w:rPr>
        <w:rFonts w:hint="default"/>
        <w:lang w:val="en-US" w:eastAsia="en-US" w:bidi="ar-SA"/>
      </w:rPr>
    </w:lvl>
    <w:lvl w:ilvl="4" w:tplc="0B32C3D8">
      <w:numFmt w:val="bullet"/>
      <w:lvlText w:val="•"/>
      <w:lvlJc w:val="left"/>
      <w:pPr>
        <w:ind w:left="4625" w:hanging="360"/>
      </w:pPr>
      <w:rPr>
        <w:rFonts w:hint="default"/>
        <w:lang w:val="en-US" w:eastAsia="en-US" w:bidi="ar-SA"/>
      </w:rPr>
    </w:lvl>
    <w:lvl w:ilvl="5" w:tplc="C5A625F0">
      <w:numFmt w:val="bullet"/>
      <w:lvlText w:val="•"/>
      <w:lvlJc w:val="left"/>
      <w:pPr>
        <w:ind w:left="5737" w:hanging="360"/>
      </w:pPr>
      <w:rPr>
        <w:rFonts w:hint="default"/>
        <w:lang w:val="en-US" w:eastAsia="en-US" w:bidi="ar-SA"/>
      </w:rPr>
    </w:lvl>
    <w:lvl w:ilvl="6" w:tplc="DAEC3186">
      <w:numFmt w:val="bullet"/>
      <w:lvlText w:val="•"/>
      <w:lvlJc w:val="left"/>
      <w:pPr>
        <w:ind w:left="6850" w:hanging="360"/>
      </w:pPr>
      <w:rPr>
        <w:rFonts w:hint="default"/>
        <w:lang w:val="en-US" w:eastAsia="en-US" w:bidi="ar-SA"/>
      </w:rPr>
    </w:lvl>
    <w:lvl w:ilvl="7" w:tplc="2A401EEC">
      <w:numFmt w:val="bullet"/>
      <w:lvlText w:val="•"/>
      <w:lvlJc w:val="left"/>
      <w:pPr>
        <w:ind w:left="7962" w:hanging="360"/>
      </w:pPr>
      <w:rPr>
        <w:rFonts w:hint="default"/>
        <w:lang w:val="en-US" w:eastAsia="en-US" w:bidi="ar-SA"/>
      </w:rPr>
    </w:lvl>
    <w:lvl w:ilvl="8" w:tplc="8DC08BA0">
      <w:numFmt w:val="bullet"/>
      <w:lvlText w:val="•"/>
      <w:lvlJc w:val="left"/>
      <w:pPr>
        <w:ind w:left="9075" w:hanging="360"/>
      </w:pPr>
      <w:rPr>
        <w:rFonts w:hint="default"/>
        <w:lang w:val="en-US" w:eastAsia="en-US" w:bidi="ar-SA"/>
      </w:rPr>
    </w:lvl>
  </w:abstractNum>
  <w:abstractNum w:abstractNumId="11">
    <w:nsid w:val="594F784A"/>
    <w:multiLevelType w:val="multilevel"/>
    <w:tmpl w:val="36468D8C"/>
    <w:lvl w:ilvl="0">
      <w:start w:val="3"/>
      <w:numFmt w:val="decimal"/>
      <w:lvlText w:val="%1"/>
      <w:lvlJc w:val="left"/>
      <w:pPr>
        <w:ind w:left="2040" w:hanging="720"/>
        <w:jc w:val="left"/>
      </w:pPr>
      <w:rPr>
        <w:rFonts w:hint="default"/>
        <w:lang w:val="en-US" w:eastAsia="en-US" w:bidi="ar-SA"/>
      </w:rPr>
    </w:lvl>
    <w:lvl w:ilvl="1">
      <w:start w:val="4"/>
      <w:numFmt w:val="decimal"/>
      <w:lvlText w:val="%1.%2"/>
      <w:lvlJc w:val="left"/>
      <w:pPr>
        <w:ind w:left="2040" w:hanging="720"/>
        <w:jc w:val="left"/>
      </w:pPr>
      <w:rPr>
        <w:rFonts w:hint="default"/>
        <w:lang w:val="en-US" w:eastAsia="en-US" w:bidi="ar-SA"/>
      </w:rPr>
    </w:lvl>
    <w:lvl w:ilvl="2">
      <w:start w:val="1"/>
      <w:numFmt w:val="decimal"/>
      <w:lvlText w:val="%1.%2.%3."/>
      <w:lvlJc w:val="left"/>
      <w:pPr>
        <w:ind w:left="2040" w:hanging="720"/>
        <w:jc w:val="left"/>
      </w:pPr>
      <w:rPr>
        <w:rFonts w:hint="default"/>
        <w:b/>
        <w:bCs/>
        <w:i/>
        <w:spacing w:val="-1"/>
        <w:w w:val="80"/>
        <w:lang w:val="en-US" w:eastAsia="en-US" w:bidi="ar-SA"/>
      </w:rPr>
    </w:lvl>
    <w:lvl w:ilvl="3">
      <w:start w:val="1"/>
      <w:numFmt w:val="decimal"/>
      <w:lvlText w:val="%4)"/>
      <w:lvlJc w:val="left"/>
      <w:pPr>
        <w:ind w:left="2040" w:hanging="360"/>
        <w:jc w:val="left"/>
      </w:pPr>
      <w:rPr>
        <w:rFonts w:ascii="Times New Roman" w:eastAsia="Times New Roman" w:hAnsi="Times New Roman" w:cs="Times New Roman" w:hint="default"/>
        <w:w w:val="99"/>
        <w:sz w:val="24"/>
        <w:szCs w:val="24"/>
        <w:lang w:val="en-US" w:eastAsia="en-US" w:bidi="ar-SA"/>
      </w:rPr>
    </w:lvl>
    <w:lvl w:ilvl="4">
      <w:numFmt w:val="bullet"/>
      <w:lvlText w:val="•"/>
      <w:lvlJc w:val="left"/>
      <w:pPr>
        <w:ind w:left="5744" w:hanging="360"/>
      </w:pPr>
      <w:rPr>
        <w:rFonts w:hint="default"/>
        <w:lang w:val="en-US" w:eastAsia="en-US" w:bidi="ar-SA"/>
      </w:rPr>
    </w:lvl>
    <w:lvl w:ilvl="5">
      <w:numFmt w:val="bullet"/>
      <w:lvlText w:val="•"/>
      <w:lvlJc w:val="left"/>
      <w:pPr>
        <w:ind w:left="6670" w:hanging="360"/>
      </w:pPr>
      <w:rPr>
        <w:rFonts w:hint="default"/>
        <w:lang w:val="en-US" w:eastAsia="en-US" w:bidi="ar-SA"/>
      </w:rPr>
    </w:lvl>
    <w:lvl w:ilvl="6">
      <w:numFmt w:val="bullet"/>
      <w:lvlText w:val="•"/>
      <w:lvlJc w:val="left"/>
      <w:pPr>
        <w:ind w:left="7596" w:hanging="360"/>
      </w:pPr>
      <w:rPr>
        <w:rFonts w:hint="default"/>
        <w:lang w:val="en-US" w:eastAsia="en-US" w:bidi="ar-SA"/>
      </w:rPr>
    </w:lvl>
    <w:lvl w:ilvl="7">
      <w:numFmt w:val="bullet"/>
      <w:lvlText w:val="•"/>
      <w:lvlJc w:val="left"/>
      <w:pPr>
        <w:ind w:left="8522" w:hanging="360"/>
      </w:pPr>
      <w:rPr>
        <w:rFonts w:hint="default"/>
        <w:lang w:val="en-US" w:eastAsia="en-US" w:bidi="ar-SA"/>
      </w:rPr>
    </w:lvl>
    <w:lvl w:ilvl="8">
      <w:numFmt w:val="bullet"/>
      <w:lvlText w:val="•"/>
      <w:lvlJc w:val="left"/>
      <w:pPr>
        <w:ind w:left="9448" w:hanging="360"/>
      </w:pPr>
      <w:rPr>
        <w:rFonts w:hint="default"/>
        <w:lang w:val="en-US" w:eastAsia="en-US" w:bidi="ar-SA"/>
      </w:rPr>
    </w:lvl>
  </w:abstractNum>
  <w:abstractNum w:abstractNumId="12">
    <w:nsid w:val="5C241FF9"/>
    <w:multiLevelType w:val="multilevel"/>
    <w:tmpl w:val="949EEF02"/>
    <w:lvl w:ilvl="0">
      <w:start w:val="3"/>
      <w:numFmt w:val="decimal"/>
      <w:lvlText w:val="%1"/>
      <w:lvlJc w:val="left"/>
      <w:pPr>
        <w:ind w:left="2040" w:hanging="720"/>
        <w:jc w:val="left"/>
      </w:pPr>
      <w:rPr>
        <w:rFonts w:hint="default"/>
        <w:lang w:val="en-US" w:eastAsia="en-US" w:bidi="ar-SA"/>
      </w:rPr>
    </w:lvl>
    <w:lvl w:ilvl="1">
      <w:start w:val="3"/>
      <w:numFmt w:val="decimal"/>
      <w:lvlText w:val="%1.%2"/>
      <w:lvlJc w:val="left"/>
      <w:pPr>
        <w:ind w:left="2040" w:hanging="720"/>
        <w:jc w:val="left"/>
      </w:pPr>
      <w:rPr>
        <w:rFonts w:hint="default"/>
        <w:lang w:val="en-US" w:eastAsia="en-US" w:bidi="ar-SA"/>
      </w:rPr>
    </w:lvl>
    <w:lvl w:ilvl="2">
      <w:start w:val="1"/>
      <w:numFmt w:val="decimal"/>
      <w:lvlText w:val="%1.%2.%3."/>
      <w:lvlJc w:val="left"/>
      <w:pPr>
        <w:ind w:left="2040" w:hanging="720"/>
        <w:jc w:val="left"/>
      </w:pPr>
      <w:rPr>
        <w:rFonts w:hint="default"/>
        <w:b/>
        <w:bCs/>
        <w:spacing w:val="0"/>
        <w:w w:val="83"/>
        <w:lang w:val="en-US" w:eastAsia="en-US" w:bidi="ar-SA"/>
      </w:rPr>
    </w:lvl>
    <w:lvl w:ilvl="3">
      <w:start w:val="1"/>
      <w:numFmt w:val="decimal"/>
      <w:lvlText w:val="%1.%2.%3.%4."/>
      <w:lvlJc w:val="left"/>
      <w:pPr>
        <w:ind w:left="2400" w:hanging="1080"/>
        <w:jc w:val="left"/>
      </w:pPr>
      <w:rPr>
        <w:rFonts w:ascii="Arial" w:eastAsia="Arial" w:hAnsi="Arial" w:cs="Arial" w:hint="default"/>
        <w:b/>
        <w:bCs/>
        <w:spacing w:val="0"/>
        <w:w w:val="83"/>
        <w:sz w:val="26"/>
        <w:szCs w:val="26"/>
        <w:lang w:val="en-US" w:eastAsia="en-US" w:bidi="ar-SA"/>
      </w:rPr>
    </w:lvl>
    <w:lvl w:ilvl="4">
      <w:numFmt w:val="bullet"/>
      <w:lvlText w:val="•"/>
      <w:lvlJc w:val="left"/>
      <w:pPr>
        <w:ind w:left="5366" w:hanging="1080"/>
      </w:pPr>
      <w:rPr>
        <w:rFonts w:hint="default"/>
        <w:lang w:val="en-US" w:eastAsia="en-US" w:bidi="ar-SA"/>
      </w:rPr>
    </w:lvl>
    <w:lvl w:ilvl="5">
      <w:numFmt w:val="bullet"/>
      <w:lvlText w:val="•"/>
      <w:lvlJc w:val="left"/>
      <w:pPr>
        <w:ind w:left="6355" w:hanging="1080"/>
      </w:pPr>
      <w:rPr>
        <w:rFonts w:hint="default"/>
        <w:lang w:val="en-US" w:eastAsia="en-US" w:bidi="ar-SA"/>
      </w:rPr>
    </w:lvl>
    <w:lvl w:ilvl="6">
      <w:numFmt w:val="bullet"/>
      <w:lvlText w:val="•"/>
      <w:lvlJc w:val="left"/>
      <w:pPr>
        <w:ind w:left="7344" w:hanging="1080"/>
      </w:pPr>
      <w:rPr>
        <w:rFonts w:hint="default"/>
        <w:lang w:val="en-US" w:eastAsia="en-US" w:bidi="ar-SA"/>
      </w:rPr>
    </w:lvl>
    <w:lvl w:ilvl="7">
      <w:numFmt w:val="bullet"/>
      <w:lvlText w:val="•"/>
      <w:lvlJc w:val="left"/>
      <w:pPr>
        <w:ind w:left="8333" w:hanging="1080"/>
      </w:pPr>
      <w:rPr>
        <w:rFonts w:hint="default"/>
        <w:lang w:val="en-US" w:eastAsia="en-US" w:bidi="ar-SA"/>
      </w:rPr>
    </w:lvl>
    <w:lvl w:ilvl="8">
      <w:numFmt w:val="bullet"/>
      <w:lvlText w:val="•"/>
      <w:lvlJc w:val="left"/>
      <w:pPr>
        <w:ind w:left="9322" w:hanging="1080"/>
      </w:pPr>
      <w:rPr>
        <w:rFonts w:hint="default"/>
        <w:lang w:val="en-US" w:eastAsia="en-US" w:bidi="ar-SA"/>
      </w:rPr>
    </w:lvl>
  </w:abstractNum>
  <w:abstractNum w:abstractNumId="13">
    <w:nsid w:val="5D0F5FD1"/>
    <w:multiLevelType w:val="hybridMultilevel"/>
    <w:tmpl w:val="249835C4"/>
    <w:lvl w:ilvl="0" w:tplc="EF16CB04">
      <w:numFmt w:val="bullet"/>
      <w:lvlText w:val=""/>
      <w:lvlJc w:val="left"/>
      <w:pPr>
        <w:ind w:left="2040" w:hanging="360"/>
      </w:pPr>
      <w:rPr>
        <w:rFonts w:ascii="Arial" w:eastAsia="Arial" w:hAnsi="Arial" w:cs="Arial" w:hint="default"/>
        <w:w w:val="60"/>
        <w:sz w:val="24"/>
        <w:szCs w:val="24"/>
        <w:lang w:val="en-US" w:eastAsia="en-US" w:bidi="ar-SA"/>
      </w:rPr>
    </w:lvl>
    <w:lvl w:ilvl="1" w:tplc="D9927290">
      <w:numFmt w:val="bullet"/>
      <w:lvlText w:val="•"/>
      <w:lvlJc w:val="left"/>
      <w:pPr>
        <w:ind w:left="2966" w:hanging="360"/>
      </w:pPr>
      <w:rPr>
        <w:rFonts w:hint="default"/>
        <w:lang w:val="en-US" w:eastAsia="en-US" w:bidi="ar-SA"/>
      </w:rPr>
    </w:lvl>
    <w:lvl w:ilvl="2" w:tplc="876841EE">
      <w:numFmt w:val="bullet"/>
      <w:lvlText w:val="•"/>
      <w:lvlJc w:val="left"/>
      <w:pPr>
        <w:ind w:left="3892" w:hanging="360"/>
      </w:pPr>
      <w:rPr>
        <w:rFonts w:hint="default"/>
        <w:lang w:val="en-US" w:eastAsia="en-US" w:bidi="ar-SA"/>
      </w:rPr>
    </w:lvl>
    <w:lvl w:ilvl="3" w:tplc="DA1C25C0">
      <w:numFmt w:val="bullet"/>
      <w:lvlText w:val="•"/>
      <w:lvlJc w:val="left"/>
      <w:pPr>
        <w:ind w:left="4818" w:hanging="360"/>
      </w:pPr>
      <w:rPr>
        <w:rFonts w:hint="default"/>
        <w:lang w:val="en-US" w:eastAsia="en-US" w:bidi="ar-SA"/>
      </w:rPr>
    </w:lvl>
    <w:lvl w:ilvl="4" w:tplc="8686693C">
      <w:numFmt w:val="bullet"/>
      <w:lvlText w:val="•"/>
      <w:lvlJc w:val="left"/>
      <w:pPr>
        <w:ind w:left="5744" w:hanging="360"/>
      </w:pPr>
      <w:rPr>
        <w:rFonts w:hint="default"/>
        <w:lang w:val="en-US" w:eastAsia="en-US" w:bidi="ar-SA"/>
      </w:rPr>
    </w:lvl>
    <w:lvl w:ilvl="5" w:tplc="B5EA4E98">
      <w:numFmt w:val="bullet"/>
      <w:lvlText w:val="•"/>
      <w:lvlJc w:val="left"/>
      <w:pPr>
        <w:ind w:left="6670" w:hanging="360"/>
      </w:pPr>
      <w:rPr>
        <w:rFonts w:hint="default"/>
        <w:lang w:val="en-US" w:eastAsia="en-US" w:bidi="ar-SA"/>
      </w:rPr>
    </w:lvl>
    <w:lvl w:ilvl="6" w:tplc="92C2BC84">
      <w:numFmt w:val="bullet"/>
      <w:lvlText w:val="•"/>
      <w:lvlJc w:val="left"/>
      <w:pPr>
        <w:ind w:left="7596" w:hanging="360"/>
      </w:pPr>
      <w:rPr>
        <w:rFonts w:hint="default"/>
        <w:lang w:val="en-US" w:eastAsia="en-US" w:bidi="ar-SA"/>
      </w:rPr>
    </w:lvl>
    <w:lvl w:ilvl="7" w:tplc="B546EDB0">
      <w:numFmt w:val="bullet"/>
      <w:lvlText w:val="•"/>
      <w:lvlJc w:val="left"/>
      <w:pPr>
        <w:ind w:left="8522" w:hanging="360"/>
      </w:pPr>
      <w:rPr>
        <w:rFonts w:hint="default"/>
        <w:lang w:val="en-US" w:eastAsia="en-US" w:bidi="ar-SA"/>
      </w:rPr>
    </w:lvl>
    <w:lvl w:ilvl="8" w:tplc="14E4B522">
      <w:numFmt w:val="bullet"/>
      <w:lvlText w:val="•"/>
      <w:lvlJc w:val="left"/>
      <w:pPr>
        <w:ind w:left="9448" w:hanging="360"/>
      </w:pPr>
      <w:rPr>
        <w:rFonts w:hint="default"/>
        <w:lang w:val="en-US" w:eastAsia="en-US" w:bidi="ar-SA"/>
      </w:rPr>
    </w:lvl>
  </w:abstractNum>
  <w:abstractNum w:abstractNumId="14">
    <w:nsid w:val="68222615"/>
    <w:multiLevelType w:val="hybridMultilevel"/>
    <w:tmpl w:val="58BCA188"/>
    <w:lvl w:ilvl="0" w:tplc="839C580E">
      <w:start w:val="1"/>
      <w:numFmt w:val="lowerLetter"/>
      <w:lvlText w:val="%1)"/>
      <w:lvlJc w:val="left"/>
      <w:pPr>
        <w:ind w:left="1680" w:hanging="360"/>
        <w:jc w:val="left"/>
      </w:pPr>
      <w:rPr>
        <w:rFonts w:ascii="Times New Roman" w:eastAsia="Times New Roman" w:hAnsi="Times New Roman" w:cs="Times New Roman" w:hint="default"/>
        <w:b/>
        <w:bCs/>
        <w:i/>
        <w:w w:val="99"/>
        <w:sz w:val="26"/>
        <w:szCs w:val="26"/>
        <w:lang w:val="en-US" w:eastAsia="en-US" w:bidi="ar-SA"/>
      </w:rPr>
    </w:lvl>
    <w:lvl w:ilvl="1" w:tplc="96606CE2">
      <w:numFmt w:val="bullet"/>
      <w:lvlText w:val=""/>
      <w:lvlJc w:val="left"/>
      <w:pPr>
        <w:ind w:left="1862" w:hanging="360"/>
      </w:pPr>
      <w:rPr>
        <w:rFonts w:ascii="Symbol" w:eastAsia="Symbol" w:hAnsi="Symbol" w:cs="Symbol" w:hint="default"/>
        <w:w w:val="99"/>
        <w:sz w:val="24"/>
        <w:szCs w:val="24"/>
        <w:lang w:val="en-US" w:eastAsia="en-US" w:bidi="ar-SA"/>
      </w:rPr>
    </w:lvl>
    <w:lvl w:ilvl="2" w:tplc="75EEA25A">
      <w:numFmt w:val="bullet"/>
      <w:lvlText w:val="•"/>
      <w:lvlJc w:val="left"/>
      <w:pPr>
        <w:ind w:left="2908" w:hanging="360"/>
      </w:pPr>
      <w:rPr>
        <w:rFonts w:hint="default"/>
        <w:lang w:val="en-US" w:eastAsia="en-US" w:bidi="ar-SA"/>
      </w:rPr>
    </w:lvl>
    <w:lvl w:ilvl="3" w:tplc="058C090C">
      <w:numFmt w:val="bullet"/>
      <w:lvlText w:val="•"/>
      <w:lvlJc w:val="left"/>
      <w:pPr>
        <w:ind w:left="3957" w:hanging="360"/>
      </w:pPr>
      <w:rPr>
        <w:rFonts w:hint="default"/>
        <w:lang w:val="en-US" w:eastAsia="en-US" w:bidi="ar-SA"/>
      </w:rPr>
    </w:lvl>
    <w:lvl w:ilvl="4" w:tplc="6B808C6E">
      <w:numFmt w:val="bullet"/>
      <w:lvlText w:val="•"/>
      <w:lvlJc w:val="left"/>
      <w:pPr>
        <w:ind w:left="5006" w:hanging="360"/>
      </w:pPr>
      <w:rPr>
        <w:rFonts w:hint="default"/>
        <w:lang w:val="en-US" w:eastAsia="en-US" w:bidi="ar-SA"/>
      </w:rPr>
    </w:lvl>
    <w:lvl w:ilvl="5" w:tplc="CB46D862">
      <w:numFmt w:val="bullet"/>
      <w:lvlText w:val="•"/>
      <w:lvlJc w:val="left"/>
      <w:pPr>
        <w:ind w:left="6055" w:hanging="360"/>
      </w:pPr>
      <w:rPr>
        <w:rFonts w:hint="default"/>
        <w:lang w:val="en-US" w:eastAsia="en-US" w:bidi="ar-SA"/>
      </w:rPr>
    </w:lvl>
    <w:lvl w:ilvl="6" w:tplc="D28E48D0">
      <w:numFmt w:val="bullet"/>
      <w:lvlText w:val="•"/>
      <w:lvlJc w:val="left"/>
      <w:pPr>
        <w:ind w:left="7104" w:hanging="360"/>
      </w:pPr>
      <w:rPr>
        <w:rFonts w:hint="default"/>
        <w:lang w:val="en-US" w:eastAsia="en-US" w:bidi="ar-SA"/>
      </w:rPr>
    </w:lvl>
    <w:lvl w:ilvl="7" w:tplc="DFAA338E">
      <w:numFmt w:val="bullet"/>
      <w:lvlText w:val="•"/>
      <w:lvlJc w:val="left"/>
      <w:pPr>
        <w:ind w:left="8153" w:hanging="360"/>
      </w:pPr>
      <w:rPr>
        <w:rFonts w:hint="default"/>
        <w:lang w:val="en-US" w:eastAsia="en-US" w:bidi="ar-SA"/>
      </w:rPr>
    </w:lvl>
    <w:lvl w:ilvl="8" w:tplc="44D889B4">
      <w:numFmt w:val="bullet"/>
      <w:lvlText w:val="•"/>
      <w:lvlJc w:val="left"/>
      <w:pPr>
        <w:ind w:left="9202" w:hanging="360"/>
      </w:pPr>
      <w:rPr>
        <w:rFonts w:hint="default"/>
        <w:lang w:val="en-US" w:eastAsia="en-US" w:bidi="ar-SA"/>
      </w:rPr>
    </w:lvl>
  </w:abstractNum>
  <w:abstractNum w:abstractNumId="15">
    <w:nsid w:val="69692B59"/>
    <w:multiLevelType w:val="hybridMultilevel"/>
    <w:tmpl w:val="4CA48352"/>
    <w:lvl w:ilvl="0" w:tplc="47529F0E">
      <w:start w:val="1"/>
      <w:numFmt w:val="decimal"/>
      <w:lvlText w:val="%1)"/>
      <w:lvlJc w:val="left"/>
      <w:pPr>
        <w:ind w:left="2040" w:hanging="360"/>
        <w:jc w:val="left"/>
      </w:pPr>
      <w:rPr>
        <w:rFonts w:ascii="Times New Roman" w:eastAsia="Times New Roman" w:hAnsi="Times New Roman" w:cs="Times New Roman" w:hint="default"/>
        <w:w w:val="99"/>
        <w:sz w:val="24"/>
        <w:szCs w:val="24"/>
        <w:lang w:val="en-US" w:eastAsia="en-US" w:bidi="ar-SA"/>
      </w:rPr>
    </w:lvl>
    <w:lvl w:ilvl="1" w:tplc="5732821E">
      <w:numFmt w:val="bullet"/>
      <w:lvlText w:val="•"/>
      <w:lvlJc w:val="left"/>
      <w:pPr>
        <w:ind w:left="2966" w:hanging="360"/>
      </w:pPr>
      <w:rPr>
        <w:rFonts w:hint="default"/>
        <w:lang w:val="en-US" w:eastAsia="en-US" w:bidi="ar-SA"/>
      </w:rPr>
    </w:lvl>
    <w:lvl w:ilvl="2" w:tplc="457AC25A">
      <w:numFmt w:val="bullet"/>
      <w:lvlText w:val="•"/>
      <w:lvlJc w:val="left"/>
      <w:pPr>
        <w:ind w:left="3892" w:hanging="360"/>
      </w:pPr>
      <w:rPr>
        <w:rFonts w:hint="default"/>
        <w:lang w:val="en-US" w:eastAsia="en-US" w:bidi="ar-SA"/>
      </w:rPr>
    </w:lvl>
    <w:lvl w:ilvl="3" w:tplc="A3B2870E">
      <w:numFmt w:val="bullet"/>
      <w:lvlText w:val="•"/>
      <w:lvlJc w:val="left"/>
      <w:pPr>
        <w:ind w:left="4818" w:hanging="360"/>
      </w:pPr>
      <w:rPr>
        <w:rFonts w:hint="default"/>
        <w:lang w:val="en-US" w:eastAsia="en-US" w:bidi="ar-SA"/>
      </w:rPr>
    </w:lvl>
    <w:lvl w:ilvl="4" w:tplc="AF140244">
      <w:numFmt w:val="bullet"/>
      <w:lvlText w:val="•"/>
      <w:lvlJc w:val="left"/>
      <w:pPr>
        <w:ind w:left="5744" w:hanging="360"/>
      </w:pPr>
      <w:rPr>
        <w:rFonts w:hint="default"/>
        <w:lang w:val="en-US" w:eastAsia="en-US" w:bidi="ar-SA"/>
      </w:rPr>
    </w:lvl>
    <w:lvl w:ilvl="5" w:tplc="358A4F0C">
      <w:numFmt w:val="bullet"/>
      <w:lvlText w:val="•"/>
      <w:lvlJc w:val="left"/>
      <w:pPr>
        <w:ind w:left="6670" w:hanging="360"/>
      </w:pPr>
      <w:rPr>
        <w:rFonts w:hint="default"/>
        <w:lang w:val="en-US" w:eastAsia="en-US" w:bidi="ar-SA"/>
      </w:rPr>
    </w:lvl>
    <w:lvl w:ilvl="6" w:tplc="15CA4012">
      <w:numFmt w:val="bullet"/>
      <w:lvlText w:val="•"/>
      <w:lvlJc w:val="left"/>
      <w:pPr>
        <w:ind w:left="7596" w:hanging="360"/>
      </w:pPr>
      <w:rPr>
        <w:rFonts w:hint="default"/>
        <w:lang w:val="en-US" w:eastAsia="en-US" w:bidi="ar-SA"/>
      </w:rPr>
    </w:lvl>
    <w:lvl w:ilvl="7" w:tplc="6074B2A0">
      <w:numFmt w:val="bullet"/>
      <w:lvlText w:val="•"/>
      <w:lvlJc w:val="left"/>
      <w:pPr>
        <w:ind w:left="8522" w:hanging="360"/>
      </w:pPr>
      <w:rPr>
        <w:rFonts w:hint="default"/>
        <w:lang w:val="en-US" w:eastAsia="en-US" w:bidi="ar-SA"/>
      </w:rPr>
    </w:lvl>
    <w:lvl w:ilvl="8" w:tplc="4B7C6B28">
      <w:numFmt w:val="bullet"/>
      <w:lvlText w:val="•"/>
      <w:lvlJc w:val="left"/>
      <w:pPr>
        <w:ind w:left="9448" w:hanging="360"/>
      </w:pPr>
      <w:rPr>
        <w:rFonts w:hint="default"/>
        <w:lang w:val="en-US" w:eastAsia="en-US" w:bidi="ar-SA"/>
      </w:rPr>
    </w:lvl>
  </w:abstractNum>
  <w:abstractNum w:abstractNumId="16">
    <w:nsid w:val="71701A2E"/>
    <w:multiLevelType w:val="hybridMultilevel"/>
    <w:tmpl w:val="F384A84C"/>
    <w:lvl w:ilvl="0" w:tplc="16285CD0">
      <w:numFmt w:val="bullet"/>
      <w:lvlText w:val=""/>
      <w:lvlJc w:val="left"/>
      <w:pPr>
        <w:ind w:left="2102" w:hanging="360"/>
      </w:pPr>
      <w:rPr>
        <w:rFonts w:ascii="Arial" w:eastAsia="Arial" w:hAnsi="Arial" w:cs="Arial" w:hint="default"/>
        <w:w w:val="104"/>
        <w:sz w:val="24"/>
        <w:szCs w:val="24"/>
        <w:lang w:val="en-US" w:eastAsia="en-US" w:bidi="ar-SA"/>
      </w:rPr>
    </w:lvl>
    <w:lvl w:ilvl="1" w:tplc="03A896DC">
      <w:numFmt w:val="bullet"/>
      <w:lvlText w:val="•"/>
      <w:lvlJc w:val="left"/>
      <w:pPr>
        <w:ind w:left="3020" w:hanging="360"/>
      </w:pPr>
      <w:rPr>
        <w:rFonts w:hint="default"/>
        <w:lang w:val="en-US" w:eastAsia="en-US" w:bidi="ar-SA"/>
      </w:rPr>
    </w:lvl>
    <w:lvl w:ilvl="2" w:tplc="1496002C">
      <w:numFmt w:val="bullet"/>
      <w:lvlText w:val="•"/>
      <w:lvlJc w:val="left"/>
      <w:pPr>
        <w:ind w:left="3940" w:hanging="360"/>
      </w:pPr>
      <w:rPr>
        <w:rFonts w:hint="default"/>
        <w:lang w:val="en-US" w:eastAsia="en-US" w:bidi="ar-SA"/>
      </w:rPr>
    </w:lvl>
    <w:lvl w:ilvl="3" w:tplc="DF08BD0E">
      <w:numFmt w:val="bullet"/>
      <w:lvlText w:val="•"/>
      <w:lvlJc w:val="left"/>
      <w:pPr>
        <w:ind w:left="4860" w:hanging="360"/>
      </w:pPr>
      <w:rPr>
        <w:rFonts w:hint="default"/>
        <w:lang w:val="en-US" w:eastAsia="en-US" w:bidi="ar-SA"/>
      </w:rPr>
    </w:lvl>
    <w:lvl w:ilvl="4" w:tplc="69C8AAE0">
      <w:numFmt w:val="bullet"/>
      <w:lvlText w:val="•"/>
      <w:lvlJc w:val="left"/>
      <w:pPr>
        <w:ind w:left="5780" w:hanging="360"/>
      </w:pPr>
      <w:rPr>
        <w:rFonts w:hint="default"/>
        <w:lang w:val="en-US" w:eastAsia="en-US" w:bidi="ar-SA"/>
      </w:rPr>
    </w:lvl>
    <w:lvl w:ilvl="5" w:tplc="D0E8EEA8">
      <w:numFmt w:val="bullet"/>
      <w:lvlText w:val="•"/>
      <w:lvlJc w:val="left"/>
      <w:pPr>
        <w:ind w:left="6700" w:hanging="360"/>
      </w:pPr>
      <w:rPr>
        <w:rFonts w:hint="default"/>
        <w:lang w:val="en-US" w:eastAsia="en-US" w:bidi="ar-SA"/>
      </w:rPr>
    </w:lvl>
    <w:lvl w:ilvl="6" w:tplc="527EFD54">
      <w:numFmt w:val="bullet"/>
      <w:lvlText w:val="•"/>
      <w:lvlJc w:val="left"/>
      <w:pPr>
        <w:ind w:left="7620" w:hanging="360"/>
      </w:pPr>
      <w:rPr>
        <w:rFonts w:hint="default"/>
        <w:lang w:val="en-US" w:eastAsia="en-US" w:bidi="ar-SA"/>
      </w:rPr>
    </w:lvl>
    <w:lvl w:ilvl="7" w:tplc="0CA21316">
      <w:numFmt w:val="bullet"/>
      <w:lvlText w:val="•"/>
      <w:lvlJc w:val="left"/>
      <w:pPr>
        <w:ind w:left="8540" w:hanging="360"/>
      </w:pPr>
      <w:rPr>
        <w:rFonts w:hint="default"/>
        <w:lang w:val="en-US" w:eastAsia="en-US" w:bidi="ar-SA"/>
      </w:rPr>
    </w:lvl>
    <w:lvl w:ilvl="8" w:tplc="B9326A20">
      <w:numFmt w:val="bullet"/>
      <w:lvlText w:val="•"/>
      <w:lvlJc w:val="left"/>
      <w:pPr>
        <w:ind w:left="9460" w:hanging="360"/>
      </w:pPr>
      <w:rPr>
        <w:rFonts w:hint="default"/>
        <w:lang w:val="en-US" w:eastAsia="en-US" w:bidi="ar-SA"/>
      </w:rPr>
    </w:lvl>
  </w:abstractNum>
  <w:abstractNum w:abstractNumId="17">
    <w:nsid w:val="7B7D4FD1"/>
    <w:multiLevelType w:val="hybridMultilevel"/>
    <w:tmpl w:val="73760C80"/>
    <w:lvl w:ilvl="0" w:tplc="D0422F5E">
      <w:start w:val="1"/>
      <w:numFmt w:val="decimal"/>
      <w:lvlText w:val="%1)"/>
      <w:lvlJc w:val="left"/>
      <w:pPr>
        <w:ind w:left="2040" w:hanging="360"/>
        <w:jc w:val="left"/>
      </w:pPr>
      <w:rPr>
        <w:rFonts w:ascii="Times New Roman" w:eastAsia="Times New Roman" w:hAnsi="Times New Roman" w:cs="Times New Roman" w:hint="default"/>
        <w:w w:val="99"/>
        <w:sz w:val="24"/>
        <w:szCs w:val="24"/>
        <w:lang w:val="en-US" w:eastAsia="en-US" w:bidi="ar-SA"/>
      </w:rPr>
    </w:lvl>
    <w:lvl w:ilvl="1" w:tplc="9678EC42">
      <w:numFmt w:val="bullet"/>
      <w:lvlText w:val="•"/>
      <w:lvlJc w:val="left"/>
      <w:pPr>
        <w:ind w:left="2966" w:hanging="360"/>
      </w:pPr>
      <w:rPr>
        <w:rFonts w:hint="default"/>
        <w:lang w:val="en-US" w:eastAsia="en-US" w:bidi="ar-SA"/>
      </w:rPr>
    </w:lvl>
    <w:lvl w:ilvl="2" w:tplc="55D8D178">
      <w:numFmt w:val="bullet"/>
      <w:lvlText w:val="•"/>
      <w:lvlJc w:val="left"/>
      <w:pPr>
        <w:ind w:left="3892" w:hanging="360"/>
      </w:pPr>
      <w:rPr>
        <w:rFonts w:hint="default"/>
        <w:lang w:val="en-US" w:eastAsia="en-US" w:bidi="ar-SA"/>
      </w:rPr>
    </w:lvl>
    <w:lvl w:ilvl="3" w:tplc="747E793C">
      <w:numFmt w:val="bullet"/>
      <w:lvlText w:val="•"/>
      <w:lvlJc w:val="left"/>
      <w:pPr>
        <w:ind w:left="4818" w:hanging="360"/>
      </w:pPr>
      <w:rPr>
        <w:rFonts w:hint="default"/>
        <w:lang w:val="en-US" w:eastAsia="en-US" w:bidi="ar-SA"/>
      </w:rPr>
    </w:lvl>
    <w:lvl w:ilvl="4" w:tplc="73D89202">
      <w:numFmt w:val="bullet"/>
      <w:lvlText w:val="•"/>
      <w:lvlJc w:val="left"/>
      <w:pPr>
        <w:ind w:left="5744" w:hanging="360"/>
      </w:pPr>
      <w:rPr>
        <w:rFonts w:hint="default"/>
        <w:lang w:val="en-US" w:eastAsia="en-US" w:bidi="ar-SA"/>
      </w:rPr>
    </w:lvl>
    <w:lvl w:ilvl="5" w:tplc="EFCCF382">
      <w:numFmt w:val="bullet"/>
      <w:lvlText w:val="•"/>
      <w:lvlJc w:val="left"/>
      <w:pPr>
        <w:ind w:left="6670" w:hanging="360"/>
      </w:pPr>
      <w:rPr>
        <w:rFonts w:hint="default"/>
        <w:lang w:val="en-US" w:eastAsia="en-US" w:bidi="ar-SA"/>
      </w:rPr>
    </w:lvl>
    <w:lvl w:ilvl="6" w:tplc="85B2A59A">
      <w:numFmt w:val="bullet"/>
      <w:lvlText w:val="•"/>
      <w:lvlJc w:val="left"/>
      <w:pPr>
        <w:ind w:left="7596" w:hanging="360"/>
      </w:pPr>
      <w:rPr>
        <w:rFonts w:hint="default"/>
        <w:lang w:val="en-US" w:eastAsia="en-US" w:bidi="ar-SA"/>
      </w:rPr>
    </w:lvl>
    <w:lvl w:ilvl="7" w:tplc="816699B6">
      <w:numFmt w:val="bullet"/>
      <w:lvlText w:val="•"/>
      <w:lvlJc w:val="left"/>
      <w:pPr>
        <w:ind w:left="8522" w:hanging="360"/>
      </w:pPr>
      <w:rPr>
        <w:rFonts w:hint="default"/>
        <w:lang w:val="en-US" w:eastAsia="en-US" w:bidi="ar-SA"/>
      </w:rPr>
    </w:lvl>
    <w:lvl w:ilvl="8" w:tplc="8576798A">
      <w:numFmt w:val="bullet"/>
      <w:lvlText w:val="•"/>
      <w:lvlJc w:val="left"/>
      <w:pPr>
        <w:ind w:left="9448" w:hanging="360"/>
      </w:pPr>
      <w:rPr>
        <w:rFonts w:hint="default"/>
        <w:lang w:val="en-US" w:eastAsia="en-US" w:bidi="ar-SA"/>
      </w:rPr>
    </w:lvl>
  </w:abstractNum>
  <w:abstractNum w:abstractNumId="18">
    <w:nsid w:val="7BC7519C"/>
    <w:multiLevelType w:val="hybridMultilevel"/>
    <w:tmpl w:val="48381A32"/>
    <w:lvl w:ilvl="0" w:tplc="3FBEA802">
      <w:start w:val="1"/>
      <w:numFmt w:val="decimal"/>
      <w:lvlText w:val="%1)"/>
      <w:lvlJc w:val="left"/>
      <w:pPr>
        <w:ind w:left="1680" w:hanging="360"/>
        <w:jc w:val="left"/>
      </w:pPr>
      <w:rPr>
        <w:rFonts w:ascii="Times New Roman" w:eastAsia="Times New Roman" w:hAnsi="Times New Roman" w:cs="Times New Roman" w:hint="default"/>
        <w:b/>
        <w:bCs/>
        <w:w w:val="99"/>
        <w:sz w:val="24"/>
        <w:szCs w:val="24"/>
        <w:lang w:val="en-US" w:eastAsia="en-US" w:bidi="ar-SA"/>
      </w:rPr>
    </w:lvl>
    <w:lvl w:ilvl="1" w:tplc="F636FCFA">
      <w:numFmt w:val="bullet"/>
      <w:lvlText w:val=""/>
      <w:lvlJc w:val="left"/>
      <w:pPr>
        <w:ind w:left="2040" w:hanging="360"/>
      </w:pPr>
      <w:rPr>
        <w:rFonts w:ascii="Arial" w:eastAsia="Arial" w:hAnsi="Arial" w:cs="Arial" w:hint="default"/>
        <w:w w:val="104"/>
        <w:sz w:val="24"/>
        <w:szCs w:val="24"/>
        <w:lang w:val="en-US" w:eastAsia="en-US" w:bidi="ar-SA"/>
      </w:rPr>
    </w:lvl>
    <w:lvl w:ilvl="2" w:tplc="AA669624">
      <w:numFmt w:val="bullet"/>
      <w:lvlText w:val="•"/>
      <w:lvlJc w:val="left"/>
      <w:pPr>
        <w:ind w:left="3068" w:hanging="360"/>
      </w:pPr>
      <w:rPr>
        <w:rFonts w:hint="default"/>
        <w:lang w:val="en-US" w:eastAsia="en-US" w:bidi="ar-SA"/>
      </w:rPr>
    </w:lvl>
    <w:lvl w:ilvl="3" w:tplc="5BE0FBB6">
      <w:numFmt w:val="bullet"/>
      <w:lvlText w:val="•"/>
      <w:lvlJc w:val="left"/>
      <w:pPr>
        <w:ind w:left="4097" w:hanging="360"/>
      </w:pPr>
      <w:rPr>
        <w:rFonts w:hint="default"/>
        <w:lang w:val="en-US" w:eastAsia="en-US" w:bidi="ar-SA"/>
      </w:rPr>
    </w:lvl>
    <w:lvl w:ilvl="4" w:tplc="111CCD0C">
      <w:numFmt w:val="bullet"/>
      <w:lvlText w:val="•"/>
      <w:lvlJc w:val="left"/>
      <w:pPr>
        <w:ind w:left="5126" w:hanging="360"/>
      </w:pPr>
      <w:rPr>
        <w:rFonts w:hint="default"/>
        <w:lang w:val="en-US" w:eastAsia="en-US" w:bidi="ar-SA"/>
      </w:rPr>
    </w:lvl>
    <w:lvl w:ilvl="5" w:tplc="CC2E904A">
      <w:numFmt w:val="bullet"/>
      <w:lvlText w:val="•"/>
      <w:lvlJc w:val="left"/>
      <w:pPr>
        <w:ind w:left="6155" w:hanging="360"/>
      </w:pPr>
      <w:rPr>
        <w:rFonts w:hint="default"/>
        <w:lang w:val="en-US" w:eastAsia="en-US" w:bidi="ar-SA"/>
      </w:rPr>
    </w:lvl>
    <w:lvl w:ilvl="6" w:tplc="0F6602A0">
      <w:numFmt w:val="bullet"/>
      <w:lvlText w:val="•"/>
      <w:lvlJc w:val="left"/>
      <w:pPr>
        <w:ind w:left="7184" w:hanging="360"/>
      </w:pPr>
      <w:rPr>
        <w:rFonts w:hint="default"/>
        <w:lang w:val="en-US" w:eastAsia="en-US" w:bidi="ar-SA"/>
      </w:rPr>
    </w:lvl>
    <w:lvl w:ilvl="7" w:tplc="1D50FAB8">
      <w:numFmt w:val="bullet"/>
      <w:lvlText w:val="•"/>
      <w:lvlJc w:val="left"/>
      <w:pPr>
        <w:ind w:left="8213" w:hanging="360"/>
      </w:pPr>
      <w:rPr>
        <w:rFonts w:hint="default"/>
        <w:lang w:val="en-US" w:eastAsia="en-US" w:bidi="ar-SA"/>
      </w:rPr>
    </w:lvl>
    <w:lvl w:ilvl="8" w:tplc="FE746E10">
      <w:numFmt w:val="bullet"/>
      <w:lvlText w:val="•"/>
      <w:lvlJc w:val="left"/>
      <w:pPr>
        <w:ind w:left="9242" w:hanging="360"/>
      </w:pPr>
      <w:rPr>
        <w:rFonts w:hint="default"/>
        <w:lang w:val="en-US" w:eastAsia="en-US" w:bidi="ar-SA"/>
      </w:rPr>
    </w:lvl>
  </w:abstractNum>
  <w:num w:numId="1">
    <w:abstractNumId w:val="17"/>
  </w:num>
  <w:num w:numId="2">
    <w:abstractNumId w:val="1"/>
  </w:num>
  <w:num w:numId="3">
    <w:abstractNumId w:val="4"/>
  </w:num>
  <w:num w:numId="4">
    <w:abstractNumId w:val="10"/>
  </w:num>
  <w:num w:numId="5">
    <w:abstractNumId w:val="0"/>
  </w:num>
  <w:num w:numId="6">
    <w:abstractNumId w:val="16"/>
  </w:num>
  <w:num w:numId="7">
    <w:abstractNumId w:val="13"/>
  </w:num>
  <w:num w:numId="8">
    <w:abstractNumId w:val="7"/>
  </w:num>
  <w:num w:numId="9">
    <w:abstractNumId w:val="11"/>
  </w:num>
  <w:num w:numId="10">
    <w:abstractNumId w:val="12"/>
  </w:num>
  <w:num w:numId="11">
    <w:abstractNumId w:val="2"/>
  </w:num>
  <w:num w:numId="12">
    <w:abstractNumId w:val="18"/>
  </w:num>
  <w:num w:numId="13">
    <w:abstractNumId w:val="14"/>
  </w:num>
  <w:num w:numId="14">
    <w:abstractNumId w:val="3"/>
  </w:num>
  <w:num w:numId="15">
    <w:abstractNumId w:val="9"/>
  </w:num>
  <w:num w:numId="16">
    <w:abstractNumId w:val="6"/>
  </w:num>
  <w:num w:numId="17">
    <w:abstractNumId w:val="8"/>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C75FE"/>
    <w:rsid w:val="002077CA"/>
    <w:rsid w:val="004242B3"/>
    <w:rsid w:val="006C75FE"/>
    <w:rsid w:val="00803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
      <w:ind w:left="2040" w:hanging="720"/>
      <w:outlineLvl w:val="0"/>
    </w:pPr>
    <w:rPr>
      <w:rFonts w:ascii="Arial" w:eastAsia="Arial" w:hAnsi="Arial" w:cs="Arial"/>
      <w:b/>
      <w:bCs/>
      <w:i/>
      <w:sz w:val="28"/>
      <w:szCs w:val="28"/>
    </w:rPr>
  </w:style>
  <w:style w:type="paragraph" w:styleId="Heading2">
    <w:name w:val="heading 2"/>
    <w:basedOn w:val="Normal"/>
    <w:uiPriority w:val="1"/>
    <w:qFormat/>
    <w:pPr>
      <w:spacing w:before="203"/>
      <w:ind w:left="2040" w:hanging="720"/>
      <w:outlineLvl w:val="1"/>
    </w:pPr>
    <w:rPr>
      <w:rFonts w:ascii="Arial" w:eastAsia="Arial" w:hAnsi="Arial" w:cs="Arial"/>
      <w:b/>
      <w:bCs/>
      <w:sz w:val="26"/>
      <w:szCs w:val="26"/>
    </w:rPr>
  </w:style>
  <w:style w:type="paragraph" w:styleId="Heading3">
    <w:name w:val="heading 3"/>
    <w:basedOn w:val="Normal"/>
    <w:uiPriority w:val="1"/>
    <w:qFormat/>
    <w:pPr>
      <w:ind w:left="1680" w:hanging="360"/>
      <w:outlineLvl w:val="2"/>
    </w:pPr>
    <w:rPr>
      <w:rFonts w:ascii="Arial" w:eastAsia="Arial" w:hAnsi="Arial" w:cs="Arial"/>
      <w:b/>
      <w:bCs/>
      <w:i/>
      <w:sz w:val="26"/>
      <w:szCs w:val="26"/>
    </w:rPr>
  </w:style>
  <w:style w:type="paragraph" w:styleId="Heading4">
    <w:name w:val="heading 4"/>
    <w:basedOn w:val="Normal"/>
    <w:uiPriority w:val="1"/>
    <w:qFormat/>
    <w:pPr>
      <w:spacing w:before="100"/>
      <w:ind w:left="1680" w:hanging="360"/>
      <w:jc w:val="both"/>
      <w:outlineLvl w:val="3"/>
    </w:pPr>
    <w:rPr>
      <w:b/>
      <w:bCs/>
      <w:sz w:val="24"/>
      <w:szCs w:val="24"/>
    </w:rPr>
  </w:style>
  <w:style w:type="paragraph" w:styleId="Heading5">
    <w:name w:val="heading 5"/>
    <w:basedOn w:val="Normal"/>
    <w:uiPriority w:val="1"/>
    <w:qFormat/>
    <w:pPr>
      <w:spacing w:before="204"/>
      <w:ind w:left="1320"/>
      <w:jc w:val="both"/>
      <w:outlineLvl w:val="4"/>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0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077CA"/>
    <w:pPr>
      <w:tabs>
        <w:tab w:val="center" w:pos="4680"/>
        <w:tab w:val="right" w:pos="9360"/>
      </w:tabs>
    </w:pPr>
  </w:style>
  <w:style w:type="character" w:customStyle="1" w:styleId="HeaderChar">
    <w:name w:val="Header Char"/>
    <w:basedOn w:val="DefaultParagraphFont"/>
    <w:link w:val="Header"/>
    <w:uiPriority w:val="99"/>
    <w:rsid w:val="002077CA"/>
    <w:rPr>
      <w:rFonts w:ascii="Times New Roman" w:eastAsia="Times New Roman" w:hAnsi="Times New Roman" w:cs="Times New Roman"/>
    </w:rPr>
  </w:style>
  <w:style w:type="paragraph" w:styleId="Footer">
    <w:name w:val="footer"/>
    <w:basedOn w:val="Normal"/>
    <w:link w:val="FooterChar"/>
    <w:uiPriority w:val="99"/>
    <w:unhideWhenUsed/>
    <w:rsid w:val="002077CA"/>
    <w:pPr>
      <w:tabs>
        <w:tab w:val="center" w:pos="4680"/>
        <w:tab w:val="right" w:pos="9360"/>
      </w:tabs>
    </w:pPr>
  </w:style>
  <w:style w:type="character" w:customStyle="1" w:styleId="FooterChar">
    <w:name w:val="Footer Char"/>
    <w:basedOn w:val="DefaultParagraphFont"/>
    <w:link w:val="Footer"/>
    <w:uiPriority w:val="99"/>
    <w:rsid w:val="002077CA"/>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11130</Words>
  <Characters>63447</Characters>
  <Application>Microsoft Office Word</Application>
  <DocSecurity>0</DocSecurity>
  <Lines>528</Lines>
  <Paragraphs>148</Paragraphs>
  <ScaleCrop>false</ScaleCrop>
  <Company>home</Company>
  <LinksUpToDate>false</LinksUpToDate>
  <CharactersWithSpaces>74429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ismail - [2010]</cp:lastModifiedBy>
  <cp:revision>3</cp:revision>
  <dcterms:created xsi:type="dcterms:W3CDTF">2020-02-28T13:38:00Z</dcterms:created>
  <dcterms:modified xsi:type="dcterms:W3CDTF">2020-03-01T17:41:00Z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2015-04-30T00:00:00Z</vt:filetime>
  </property>
  <property fmtid="{D5CDD505-2E9C-101B-9397-08002B2CF9AE}" pid="3" name="LastSaved">
    <vt:filetime>2020-02-28T00:00:00Z</vt:filetime>
  </property>
</Properties>
</file>