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180" w:rsidRDefault="00B87180" w:rsidP="00B87180">
      <w:pPr>
        <w:jc w:val="center"/>
        <w:rPr>
          <w:rFonts w:ascii="Book Antiqua" w:hAnsi="Book Antiqua"/>
          <w:b/>
          <w:sz w:val="24"/>
          <w:szCs w:val="24"/>
        </w:rPr>
      </w:pPr>
      <w:r>
        <w:rPr>
          <w:rFonts w:ascii="Book Antiqua" w:hAnsi="Book Antiqua"/>
          <w:b/>
          <w:sz w:val="24"/>
          <w:szCs w:val="24"/>
        </w:rPr>
        <w:t>CHAPTER FOUR</w:t>
      </w:r>
    </w:p>
    <w:p w:rsidR="008A42A9" w:rsidRPr="00B87180" w:rsidRDefault="00B87180" w:rsidP="00B87180">
      <w:pPr>
        <w:jc w:val="center"/>
        <w:rPr>
          <w:rFonts w:ascii="Book Antiqua" w:hAnsi="Book Antiqua"/>
          <w:b/>
          <w:color w:val="FF0000"/>
          <w:sz w:val="24"/>
          <w:szCs w:val="24"/>
        </w:rPr>
      </w:pPr>
      <w:r w:rsidRPr="00B87180">
        <w:rPr>
          <w:rFonts w:ascii="Book Antiqua" w:hAnsi="Book Antiqua"/>
          <w:b/>
          <w:sz w:val="24"/>
          <w:szCs w:val="24"/>
        </w:rPr>
        <w:t>RECEIVABLE MANAGEMENT</w:t>
      </w:r>
    </w:p>
    <w:p w:rsidR="003E0FB4" w:rsidRPr="00B87180" w:rsidRDefault="003E0FB4" w:rsidP="00B87180">
      <w:pPr>
        <w:spacing w:line="360" w:lineRule="auto"/>
        <w:rPr>
          <w:rFonts w:ascii="Book Antiqua" w:eastAsia="Times New Roman" w:hAnsi="Book Antiqua" w:cs="Times New Roman"/>
          <w:b/>
          <w:sz w:val="24"/>
          <w:szCs w:val="24"/>
        </w:rPr>
      </w:pPr>
      <w:r w:rsidRPr="00B87180">
        <w:rPr>
          <w:rFonts w:ascii="Book Antiqua" w:eastAsia="Times New Roman" w:hAnsi="Book Antiqua" w:cs="Times New Roman"/>
          <w:b/>
          <w:sz w:val="24"/>
          <w:szCs w:val="24"/>
        </w:rPr>
        <w:t xml:space="preserve">Introduction </w:t>
      </w:r>
    </w:p>
    <w:p w:rsidR="003E0FB4" w:rsidRPr="00B87180" w:rsidRDefault="003E0FB4" w:rsidP="00B87180">
      <w:pPr>
        <w:spacing w:line="360" w:lineRule="auto"/>
        <w:rPr>
          <w:rFonts w:ascii="Book Antiqua" w:eastAsia="Times New Roman" w:hAnsi="Book Antiqua" w:cs="Times New Roman"/>
          <w:sz w:val="24"/>
          <w:szCs w:val="24"/>
        </w:rPr>
      </w:pPr>
      <w:r w:rsidRPr="00B87180">
        <w:rPr>
          <w:rFonts w:ascii="Book Antiqua" w:eastAsia="Times New Roman" w:hAnsi="Book Antiqua" w:cs="Times New Roman"/>
          <w:sz w:val="24"/>
          <w:szCs w:val="24"/>
        </w:rPr>
        <w:t>Granting credit to the customers is the essential marketing principle, which expands the volume of sales for every business unit.  A firm granting credit to its customers does not receive cash immediately for its sales, but creates receivables, that the firm expected to collect in the near future.  Receivables constitute a substantial portion in the current assets. The time interval between the date of sale and the date of collection has to be financed out of working capital.  Such funds have to arrange from banks or other financing sources that consume additional interest expenses.  Thus, the receivables investment represents investment in credit sales that increase profitability on one hand and additional investment cost (interest on additional borrowings both on investment and extended period of repayment). Therefore, finance manager will be anxious to:</w:t>
      </w:r>
    </w:p>
    <w:p w:rsidR="003E0FB4" w:rsidRPr="00B87180" w:rsidRDefault="003E0FB4" w:rsidP="00B87180">
      <w:pPr>
        <w:numPr>
          <w:ilvl w:val="0"/>
          <w:numId w:val="1"/>
        </w:numPr>
        <w:spacing w:line="360" w:lineRule="auto"/>
        <w:contextualSpacing/>
        <w:rPr>
          <w:rFonts w:ascii="Book Antiqua" w:eastAsia="Times New Roman" w:hAnsi="Book Antiqua" w:cs="Times New Roman"/>
          <w:sz w:val="24"/>
          <w:szCs w:val="24"/>
        </w:rPr>
      </w:pPr>
      <w:r w:rsidRPr="00B87180">
        <w:rPr>
          <w:rFonts w:ascii="Book Antiqua" w:eastAsia="Times New Roman" w:hAnsi="Book Antiqua" w:cs="Times New Roman"/>
          <w:sz w:val="24"/>
          <w:szCs w:val="24"/>
        </w:rPr>
        <w:t>Establish a credit policy in relation to normal credit period and determine and fix individually the credit limit depending on the credibility of the customers.</w:t>
      </w:r>
    </w:p>
    <w:p w:rsidR="003E0FB4" w:rsidRPr="00B87180" w:rsidRDefault="003E0FB4" w:rsidP="00B87180">
      <w:pPr>
        <w:numPr>
          <w:ilvl w:val="0"/>
          <w:numId w:val="1"/>
        </w:numPr>
        <w:spacing w:line="360" w:lineRule="auto"/>
        <w:contextualSpacing/>
        <w:rPr>
          <w:rFonts w:ascii="Book Antiqua" w:eastAsia="Times New Roman" w:hAnsi="Book Antiqua" w:cs="Times New Roman"/>
          <w:sz w:val="24"/>
          <w:szCs w:val="24"/>
        </w:rPr>
      </w:pPr>
      <w:r w:rsidRPr="00B87180">
        <w:rPr>
          <w:rFonts w:ascii="Book Antiqua" w:eastAsia="Times New Roman" w:hAnsi="Book Antiqua" w:cs="Times New Roman"/>
          <w:sz w:val="24"/>
          <w:szCs w:val="24"/>
        </w:rPr>
        <w:t>Develop a system that will control the implementation of credit policy.</w:t>
      </w:r>
    </w:p>
    <w:p w:rsidR="003E0FB4" w:rsidRPr="00B87180" w:rsidRDefault="003E0FB4" w:rsidP="00B87180">
      <w:pPr>
        <w:numPr>
          <w:ilvl w:val="0"/>
          <w:numId w:val="1"/>
        </w:numPr>
        <w:spacing w:line="360" w:lineRule="auto"/>
        <w:contextualSpacing/>
        <w:rPr>
          <w:rFonts w:ascii="Book Antiqua" w:eastAsia="Times New Roman" w:hAnsi="Book Antiqua" w:cs="Times New Roman"/>
          <w:sz w:val="24"/>
          <w:szCs w:val="24"/>
        </w:rPr>
      </w:pPr>
      <w:r w:rsidRPr="00B87180">
        <w:rPr>
          <w:rFonts w:ascii="Book Antiqua" w:eastAsia="Times New Roman" w:hAnsi="Book Antiqua" w:cs="Times New Roman"/>
          <w:sz w:val="24"/>
          <w:szCs w:val="24"/>
        </w:rPr>
        <w:t>Prescribe the reporting procedures, which will monitor the efficiency of the system.</w:t>
      </w:r>
    </w:p>
    <w:p w:rsidR="003E0FB4" w:rsidRPr="00B87180" w:rsidRDefault="003E0FB4" w:rsidP="00B87180">
      <w:pPr>
        <w:pStyle w:val="Default"/>
        <w:spacing w:line="360" w:lineRule="auto"/>
        <w:jc w:val="both"/>
        <w:rPr>
          <w:rFonts w:ascii="Book Antiqua" w:hAnsi="Book Antiqua"/>
          <w:sz w:val="10"/>
        </w:rPr>
      </w:pPr>
    </w:p>
    <w:p w:rsidR="003E0FB4" w:rsidRPr="00B87180" w:rsidRDefault="003E0FB4" w:rsidP="00B87180">
      <w:pPr>
        <w:pStyle w:val="Default"/>
        <w:spacing w:line="360" w:lineRule="auto"/>
        <w:jc w:val="both"/>
        <w:rPr>
          <w:rFonts w:ascii="Book Antiqua" w:hAnsi="Book Antiqua"/>
        </w:rPr>
      </w:pPr>
      <w:r w:rsidRPr="00B87180">
        <w:rPr>
          <w:rFonts w:ascii="Book Antiqua" w:hAnsi="Book Antiqua"/>
        </w:rPr>
        <w:t>A firm is required to consider various aspects of credit customers, approval of credit period, acceptance of sales discounts, provisions regarding the instruments of security for credit to be accepted are a few considerations which need due care and attention like the selection of credit customers can be made on the basis of firms, capacity to absorb the bad debt losses during a given period of time.</w:t>
      </w:r>
    </w:p>
    <w:p w:rsidR="003E0FB4" w:rsidRPr="00B87180" w:rsidRDefault="003E0FB4" w:rsidP="00B87180">
      <w:pPr>
        <w:pStyle w:val="Default"/>
        <w:spacing w:line="360" w:lineRule="auto"/>
        <w:jc w:val="both"/>
        <w:rPr>
          <w:rFonts w:ascii="Book Antiqua" w:hAnsi="Book Antiqua"/>
          <w:sz w:val="10"/>
        </w:rPr>
      </w:pPr>
    </w:p>
    <w:p w:rsidR="003E0FB4" w:rsidRPr="00B87180" w:rsidRDefault="003E0FB4" w:rsidP="00B87180">
      <w:pPr>
        <w:pStyle w:val="Default"/>
        <w:spacing w:line="360" w:lineRule="auto"/>
        <w:jc w:val="both"/>
        <w:rPr>
          <w:rFonts w:ascii="Book Antiqua" w:hAnsi="Book Antiqua"/>
        </w:rPr>
      </w:pPr>
      <w:r w:rsidRPr="00B87180">
        <w:rPr>
          <w:rFonts w:ascii="Book Antiqua" w:hAnsi="Book Antiqua"/>
        </w:rPr>
        <w:t xml:space="preserve">The period for which credit is granted to a customer duly brings about increase or decrease in receivables. The shorter the credit period, the lesser is the amount of receivables. As short term credit ties the funds for a short period only. Therefore, a company does not require holding unnecessary investment by way of receivables. </w:t>
      </w:r>
    </w:p>
    <w:p w:rsidR="003E0FB4" w:rsidRPr="00B87180" w:rsidRDefault="003E0FB4" w:rsidP="00B87180">
      <w:pPr>
        <w:pStyle w:val="Default"/>
        <w:spacing w:line="360" w:lineRule="auto"/>
        <w:jc w:val="both"/>
        <w:rPr>
          <w:rFonts w:ascii="Book Antiqua" w:hAnsi="Book Antiqua"/>
          <w:sz w:val="10"/>
        </w:rPr>
      </w:pPr>
    </w:p>
    <w:p w:rsidR="003E0FB4" w:rsidRPr="00B87180" w:rsidRDefault="003E0FB4" w:rsidP="00B87180">
      <w:pPr>
        <w:autoSpaceDE w:val="0"/>
        <w:autoSpaceDN w:val="0"/>
        <w:adjustRightInd w:val="0"/>
        <w:spacing w:line="360" w:lineRule="auto"/>
        <w:rPr>
          <w:rFonts w:ascii="Book Antiqua" w:hAnsi="Book Antiqua" w:cs="Times New Roman"/>
          <w:b/>
          <w:bCs/>
          <w:color w:val="000000"/>
          <w:sz w:val="24"/>
          <w:szCs w:val="24"/>
        </w:rPr>
      </w:pPr>
      <w:r w:rsidRPr="00B87180">
        <w:rPr>
          <w:rFonts w:ascii="Book Antiqua" w:hAnsi="Book Antiqua" w:cs="Times New Roman"/>
          <w:b/>
          <w:bCs/>
          <w:color w:val="000000"/>
          <w:sz w:val="24"/>
          <w:szCs w:val="24"/>
        </w:rPr>
        <w:t>What is accounts receivable management?</w:t>
      </w:r>
    </w:p>
    <w:p w:rsidR="003E0FB4" w:rsidRPr="00B87180" w:rsidRDefault="003E0FB4" w:rsidP="00B87180">
      <w:pPr>
        <w:autoSpaceDE w:val="0"/>
        <w:autoSpaceDN w:val="0"/>
        <w:adjustRightInd w:val="0"/>
        <w:spacing w:line="360" w:lineRule="auto"/>
        <w:rPr>
          <w:rFonts w:ascii="Book Antiqua" w:hAnsi="Book Antiqua" w:cs="Times New Roman"/>
          <w:b/>
          <w:bCs/>
          <w:color w:val="000000"/>
          <w:sz w:val="24"/>
          <w:szCs w:val="24"/>
        </w:rPr>
      </w:pPr>
      <w:r w:rsidRPr="00B87180">
        <w:rPr>
          <w:rFonts w:ascii="Book Antiqua" w:hAnsi="Book Antiqua" w:cs="Times New Roman"/>
          <w:sz w:val="24"/>
          <w:szCs w:val="24"/>
        </w:rPr>
        <w:lastRenderedPageBreak/>
        <w:t>A company allows its customers to purchase on credit (</w:t>
      </w:r>
      <w:proofErr w:type="spellStart"/>
      <w:r w:rsidRPr="00B87180">
        <w:rPr>
          <w:rFonts w:ascii="Book Antiqua" w:hAnsi="Book Antiqua" w:cs="Times New Roman"/>
          <w:sz w:val="24"/>
          <w:szCs w:val="24"/>
        </w:rPr>
        <w:t>ie</w:t>
      </w:r>
      <w:proofErr w:type="spellEnd"/>
      <w:r w:rsidRPr="00B87180">
        <w:rPr>
          <w:rFonts w:ascii="Book Antiqua" w:hAnsi="Book Antiqua" w:cs="Times New Roman"/>
          <w:sz w:val="24"/>
          <w:szCs w:val="24"/>
        </w:rPr>
        <w:t xml:space="preserve"> without paying the goods at</w:t>
      </w:r>
      <w:r w:rsidRPr="00B87180">
        <w:rPr>
          <w:rFonts w:ascii="Book Antiqua" w:hAnsi="Book Antiqua" w:cs="Times New Roman"/>
          <w:b/>
          <w:bCs/>
          <w:color w:val="000000"/>
          <w:sz w:val="24"/>
          <w:szCs w:val="24"/>
        </w:rPr>
        <w:t xml:space="preserve"> </w:t>
      </w:r>
      <w:r w:rsidRPr="00B87180">
        <w:rPr>
          <w:rFonts w:ascii="Book Antiqua" w:hAnsi="Book Antiqua" w:cs="Times New Roman"/>
          <w:sz w:val="24"/>
          <w:szCs w:val="24"/>
        </w:rPr>
        <w:t>once).</w:t>
      </w:r>
      <w:r w:rsidRPr="00B87180">
        <w:rPr>
          <w:rFonts w:ascii="Book Antiqua" w:hAnsi="Book Antiqua" w:cs="Times New Roman"/>
          <w:b/>
          <w:bCs/>
          <w:color w:val="000000"/>
          <w:sz w:val="24"/>
          <w:szCs w:val="24"/>
        </w:rPr>
        <w:t xml:space="preserve"> </w:t>
      </w:r>
      <w:r w:rsidRPr="00B87180">
        <w:rPr>
          <w:rFonts w:ascii="Book Antiqua" w:hAnsi="Book Antiqua" w:cs="Times New Roman"/>
          <w:sz w:val="24"/>
          <w:szCs w:val="24"/>
        </w:rPr>
        <w:t>After some days (credit period) lapse, the customers will settle the accounts according</w:t>
      </w:r>
      <w:r w:rsidRPr="00B87180">
        <w:rPr>
          <w:rFonts w:ascii="Book Antiqua" w:hAnsi="Book Antiqua" w:cs="Times New Roman"/>
          <w:b/>
          <w:bCs/>
          <w:color w:val="000000"/>
          <w:sz w:val="24"/>
          <w:szCs w:val="24"/>
        </w:rPr>
        <w:t xml:space="preserve"> </w:t>
      </w:r>
      <w:r w:rsidRPr="00B87180">
        <w:rPr>
          <w:rFonts w:ascii="Book Antiqua" w:hAnsi="Book Antiqua" w:cs="Times New Roman"/>
          <w:sz w:val="24"/>
          <w:szCs w:val="24"/>
        </w:rPr>
        <w:t>to the sales agreement previously fixed.</w:t>
      </w:r>
      <w:r w:rsidRPr="00B87180">
        <w:rPr>
          <w:rFonts w:ascii="Book Antiqua" w:hAnsi="Book Antiqua" w:cs="Times New Roman"/>
          <w:b/>
          <w:bCs/>
          <w:color w:val="000000"/>
          <w:sz w:val="24"/>
          <w:szCs w:val="24"/>
        </w:rPr>
        <w:t xml:space="preserve"> </w:t>
      </w:r>
      <w:r w:rsidRPr="00B87180">
        <w:rPr>
          <w:rFonts w:ascii="Book Antiqua" w:hAnsi="Book Antiqua" w:cs="Times New Roman"/>
          <w:sz w:val="24"/>
          <w:szCs w:val="24"/>
        </w:rPr>
        <w:t>If the customers default on the payments, the company would suffer from bad debts loss.</w:t>
      </w:r>
      <w:r w:rsidRPr="00B87180">
        <w:rPr>
          <w:rFonts w:ascii="Book Antiqua" w:hAnsi="Book Antiqua" w:cs="Times New Roman"/>
          <w:b/>
          <w:bCs/>
          <w:color w:val="000000"/>
          <w:sz w:val="24"/>
          <w:szCs w:val="24"/>
        </w:rPr>
        <w:t xml:space="preserve"> </w:t>
      </w:r>
      <w:r w:rsidRPr="00B87180">
        <w:rPr>
          <w:rFonts w:ascii="Book Antiqua" w:hAnsi="Book Antiqua" w:cs="Times New Roman"/>
          <w:sz w:val="24"/>
          <w:szCs w:val="24"/>
        </w:rPr>
        <w:t>This must be controlled by a strong and flexible ‘Credit Policy’.</w:t>
      </w:r>
    </w:p>
    <w:p w:rsidR="003E0FB4" w:rsidRPr="00B87180" w:rsidRDefault="003E0FB4" w:rsidP="00B87180">
      <w:pPr>
        <w:spacing w:line="360" w:lineRule="auto"/>
        <w:rPr>
          <w:rFonts w:ascii="Book Antiqua" w:hAnsi="Book Antiqua" w:cs="Times New Roman"/>
          <w:sz w:val="10"/>
          <w:szCs w:val="24"/>
        </w:rPr>
      </w:pPr>
    </w:p>
    <w:p w:rsidR="003E0FB4" w:rsidRPr="00B87180" w:rsidRDefault="003E0FB4" w:rsidP="00B87180">
      <w:pPr>
        <w:spacing w:line="360" w:lineRule="auto"/>
        <w:rPr>
          <w:rFonts w:ascii="Book Antiqua" w:hAnsi="Book Antiqua" w:cs="Times New Roman"/>
          <w:sz w:val="24"/>
          <w:szCs w:val="24"/>
        </w:rPr>
      </w:pPr>
      <w:r w:rsidRPr="00B87180">
        <w:rPr>
          <w:rFonts w:ascii="Book Antiqua" w:hAnsi="Book Antiqua" w:cs="Times New Roman"/>
          <w:sz w:val="24"/>
          <w:szCs w:val="24"/>
        </w:rPr>
        <w:t>What is trade credit?</w:t>
      </w:r>
    </w:p>
    <w:p w:rsidR="003E0FB4" w:rsidRPr="00B87180" w:rsidRDefault="003E0FB4" w:rsidP="00B87180">
      <w:pPr>
        <w:pStyle w:val="ListParagraph"/>
        <w:numPr>
          <w:ilvl w:val="0"/>
          <w:numId w:val="6"/>
        </w:numPr>
        <w:spacing w:line="360" w:lineRule="auto"/>
        <w:rPr>
          <w:rFonts w:ascii="Book Antiqua" w:hAnsi="Book Antiqua" w:cs="Times New Roman"/>
          <w:sz w:val="24"/>
          <w:szCs w:val="24"/>
        </w:rPr>
      </w:pPr>
      <w:r w:rsidRPr="00B87180">
        <w:rPr>
          <w:rFonts w:ascii="Book Antiqua" w:hAnsi="Book Antiqua" w:cs="Times New Roman"/>
          <w:sz w:val="24"/>
          <w:szCs w:val="24"/>
        </w:rPr>
        <w:t>Trade credit is credit furnished by a firm’s suppliers.</w:t>
      </w:r>
    </w:p>
    <w:p w:rsidR="003E0FB4" w:rsidRPr="00B87180" w:rsidRDefault="003E0FB4" w:rsidP="00B87180">
      <w:pPr>
        <w:pStyle w:val="ListParagraph"/>
        <w:numPr>
          <w:ilvl w:val="0"/>
          <w:numId w:val="6"/>
        </w:numPr>
        <w:spacing w:line="360" w:lineRule="auto"/>
        <w:rPr>
          <w:rFonts w:ascii="Book Antiqua" w:hAnsi="Book Antiqua" w:cs="Times New Roman"/>
          <w:sz w:val="24"/>
          <w:szCs w:val="24"/>
        </w:rPr>
      </w:pPr>
      <w:r w:rsidRPr="00B87180">
        <w:rPr>
          <w:rFonts w:ascii="Book Antiqua" w:hAnsi="Book Antiqua" w:cs="Times New Roman"/>
          <w:sz w:val="24"/>
          <w:szCs w:val="24"/>
        </w:rPr>
        <w:t>Trade credit is often the largest source of short-term credit, especially for small firms.</w:t>
      </w:r>
    </w:p>
    <w:p w:rsidR="003E0FB4" w:rsidRPr="00B87180" w:rsidRDefault="003E0FB4" w:rsidP="00B87180">
      <w:pPr>
        <w:pStyle w:val="ListParagraph"/>
        <w:numPr>
          <w:ilvl w:val="0"/>
          <w:numId w:val="6"/>
        </w:numPr>
        <w:spacing w:line="360" w:lineRule="auto"/>
        <w:rPr>
          <w:rFonts w:ascii="Book Antiqua" w:hAnsi="Book Antiqua" w:cs="Times New Roman"/>
          <w:sz w:val="24"/>
          <w:szCs w:val="24"/>
        </w:rPr>
      </w:pPr>
      <w:r w:rsidRPr="00B87180">
        <w:rPr>
          <w:rFonts w:ascii="Book Antiqua" w:hAnsi="Book Antiqua" w:cs="Times New Roman"/>
          <w:sz w:val="24"/>
          <w:szCs w:val="24"/>
        </w:rPr>
        <w:t>Spontaneous, easy to get, but cost can be high.</w:t>
      </w:r>
    </w:p>
    <w:p w:rsidR="003E0FB4" w:rsidRPr="00B87180" w:rsidRDefault="003E0FB4" w:rsidP="00B87180">
      <w:pPr>
        <w:spacing w:line="360" w:lineRule="auto"/>
        <w:rPr>
          <w:rFonts w:ascii="Book Antiqua" w:hAnsi="Book Antiqua" w:cs="Times New Roman"/>
          <w:b/>
          <w:bCs/>
          <w:sz w:val="10"/>
          <w:szCs w:val="24"/>
        </w:rPr>
      </w:pPr>
    </w:p>
    <w:p w:rsidR="003E0FB4" w:rsidRPr="00B87180" w:rsidRDefault="003E0FB4" w:rsidP="00B87180">
      <w:pPr>
        <w:spacing w:line="360" w:lineRule="auto"/>
        <w:rPr>
          <w:rFonts w:ascii="Book Antiqua" w:hAnsi="Book Antiqua" w:cs="Times New Roman"/>
          <w:b/>
          <w:bCs/>
          <w:sz w:val="24"/>
          <w:szCs w:val="24"/>
        </w:rPr>
      </w:pPr>
      <w:r w:rsidRPr="00B87180">
        <w:rPr>
          <w:rFonts w:ascii="Book Antiqua" w:hAnsi="Book Antiqua" w:cs="Times New Roman"/>
          <w:b/>
          <w:bCs/>
          <w:sz w:val="24"/>
          <w:szCs w:val="24"/>
        </w:rPr>
        <w:t xml:space="preserve">Factors Affecting the Size of Receivables: </w:t>
      </w:r>
    </w:p>
    <w:p w:rsidR="003E0FB4" w:rsidRPr="00B87180" w:rsidRDefault="003E0FB4" w:rsidP="00B87180">
      <w:pPr>
        <w:spacing w:after="200" w:line="360" w:lineRule="auto"/>
        <w:rPr>
          <w:rFonts w:ascii="Book Antiqua" w:hAnsi="Book Antiqua" w:cs="Times New Roman"/>
          <w:sz w:val="24"/>
          <w:szCs w:val="24"/>
        </w:rPr>
      </w:pPr>
      <w:r w:rsidRPr="00B87180">
        <w:rPr>
          <w:rFonts w:ascii="Book Antiqua" w:hAnsi="Book Antiqua" w:cs="Times New Roman"/>
          <w:sz w:val="24"/>
          <w:szCs w:val="24"/>
        </w:rPr>
        <w:t xml:space="preserve">The size of receivables is determined by a number of factors for receivables being a major component of current assets. </w:t>
      </w:r>
      <w:proofErr w:type="gramStart"/>
      <w:r w:rsidRPr="00B87180">
        <w:rPr>
          <w:rFonts w:ascii="Book Antiqua" w:hAnsi="Book Antiqua" w:cs="Times New Roman"/>
          <w:sz w:val="24"/>
          <w:szCs w:val="24"/>
        </w:rPr>
        <w:t>As most of them varies from business to business in accordance with the nature and type of business.</w:t>
      </w:r>
      <w:proofErr w:type="gramEnd"/>
      <w:r w:rsidRPr="00B87180">
        <w:rPr>
          <w:rFonts w:ascii="Book Antiqua" w:hAnsi="Book Antiqua" w:cs="Times New Roman"/>
          <w:sz w:val="24"/>
          <w:szCs w:val="24"/>
        </w:rPr>
        <w:t xml:space="preserve"> Therefore, to discuss all of them would prove irrelevant and time consuming. Some main and common factors determining the level of receivable are presented by way of diagram in figure given below and are discuses </w:t>
      </w:r>
      <w:proofErr w:type="gramStart"/>
      <w:r w:rsidRPr="00B87180">
        <w:rPr>
          <w:rFonts w:ascii="Book Antiqua" w:hAnsi="Book Antiqua" w:cs="Times New Roman"/>
          <w:sz w:val="24"/>
          <w:szCs w:val="24"/>
        </w:rPr>
        <w:t>below :</w:t>
      </w:r>
      <w:proofErr w:type="gramEnd"/>
    </w:p>
    <w:p w:rsidR="003E0FB4" w:rsidRPr="00B87180" w:rsidRDefault="003E0FB4" w:rsidP="00B87180">
      <w:pPr>
        <w:numPr>
          <w:ilvl w:val="0"/>
          <w:numId w:val="5"/>
        </w:numPr>
        <w:autoSpaceDE w:val="0"/>
        <w:autoSpaceDN w:val="0"/>
        <w:adjustRightInd w:val="0"/>
        <w:spacing w:line="360" w:lineRule="auto"/>
        <w:ind w:left="360"/>
        <w:rPr>
          <w:rFonts w:ascii="Book Antiqua" w:hAnsi="Book Antiqua" w:cs="Times New Roman"/>
          <w:color w:val="000000"/>
          <w:sz w:val="24"/>
          <w:szCs w:val="24"/>
        </w:rPr>
      </w:pPr>
      <w:r w:rsidRPr="00B87180">
        <w:rPr>
          <w:rFonts w:ascii="Book Antiqua" w:hAnsi="Book Antiqua" w:cs="Times New Roman"/>
          <w:b/>
          <w:bCs/>
          <w:color w:val="000000"/>
          <w:sz w:val="24"/>
          <w:szCs w:val="24"/>
        </w:rPr>
        <w:t xml:space="preserve">Stability of Sales </w:t>
      </w:r>
      <w:r w:rsidRPr="00B87180">
        <w:rPr>
          <w:rFonts w:ascii="Book Antiqua" w:hAnsi="Book Antiqua" w:cs="Times New Roman"/>
          <w:color w:val="000000"/>
          <w:sz w:val="24"/>
          <w:szCs w:val="24"/>
        </w:rPr>
        <w:t xml:space="preserve">Stability of sales refers to the elements of continuity and consistency in the sales. In other words the seasonal nature of sales violates the continuity of sales in between the year. So, the sale of such a business in a particular season would be large needing a large a size of receivables. Similarly, if a firm supplies goods on installment basis it will require a large investment in receivables. </w:t>
      </w:r>
    </w:p>
    <w:p w:rsidR="003E0FB4" w:rsidRPr="00B87180" w:rsidRDefault="003E0FB4" w:rsidP="00B87180">
      <w:pPr>
        <w:numPr>
          <w:ilvl w:val="0"/>
          <w:numId w:val="5"/>
        </w:numPr>
        <w:autoSpaceDE w:val="0"/>
        <w:autoSpaceDN w:val="0"/>
        <w:adjustRightInd w:val="0"/>
        <w:spacing w:line="360" w:lineRule="auto"/>
        <w:ind w:left="360"/>
        <w:rPr>
          <w:rFonts w:ascii="Book Antiqua" w:hAnsi="Book Antiqua" w:cs="Times New Roman"/>
          <w:color w:val="000000"/>
          <w:sz w:val="24"/>
          <w:szCs w:val="24"/>
        </w:rPr>
      </w:pPr>
      <w:r w:rsidRPr="00B87180">
        <w:rPr>
          <w:rFonts w:ascii="Book Antiqua" w:hAnsi="Book Antiqua" w:cs="Times New Roman"/>
          <w:b/>
          <w:bCs/>
          <w:color w:val="000000"/>
          <w:sz w:val="24"/>
          <w:szCs w:val="24"/>
        </w:rPr>
        <w:t xml:space="preserve">Terms of Sale </w:t>
      </w:r>
      <w:r w:rsidRPr="00B87180">
        <w:rPr>
          <w:rFonts w:ascii="Book Antiqua" w:hAnsi="Book Antiqua" w:cs="Times New Roman"/>
          <w:color w:val="000000"/>
          <w:sz w:val="24"/>
          <w:szCs w:val="24"/>
        </w:rPr>
        <w:t xml:space="preserve">A firm may affect its sales either on cash basis or on credit basis. As a matter of fact credit is the soul of a business. It also leads to higher profit level through expansion of sales. The higher the volume of sales made on credit, the higher will be the volume of receivables and vice-versa. </w:t>
      </w:r>
    </w:p>
    <w:p w:rsidR="003E0FB4" w:rsidRPr="00B87180" w:rsidRDefault="003E0FB4" w:rsidP="00B87180">
      <w:pPr>
        <w:numPr>
          <w:ilvl w:val="0"/>
          <w:numId w:val="5"/>
        </w:numPr>
        <w:autoSpaceDE w:val="0"/>
        <w:autoSpaceDN w:val="0"/>
        <w:adjustRightInd w:val="0"/>
        <w:spacing w:after="200" w:line="360" w:lineRule="auto"/>
        <w:ind w:left="360"/>
        <w:rPr>
          <w:rFonts w:ascii="Book Antiqua" w:hAnsi="Book Antiqua" w:cs="Times New Roman"/>
          <w:color w:val="000000"/>
          <w:sz w:val="24"/>
          <w:szCs w:val="24"/>
        </w:rPr>
      </w:pPr>
      <w:r w:rsidRPr="00B87180">
        <w:rPr>
          <w:rFonts w:ascii="Book Antiqua" w:hAnsi="Book Antiqua" w:cs="Times New Roman"/>
          <w:b/>
          <w:bCs/>
          <w:color w:val="000000"/>
          <w:sz w:val="24"/>
          <w:szCs w:val="24"/>
        </w:rPr>
        <w:t xml:space="preserve">The Volume of Credit Sales </w:t>
      </w:r>
      <w:r w:rsidRPr="00B87180">
        <w:rPr>
          <w:rFonts w:ascii="Book Antiqua" w:hAnsi="Book Antiqua" w:cs="Times New Roman"/>
          <w:color w:val="000000"/>
          <w:sz w:val="24"/>
          <w:szCs w:val="24"/>
        </w:rPr>
        <w:t xml:space="preserve">It plays the most important role in determination of the level of receivables. As the terms of trade remains more or less similar to most of the </w:t>
      </w:r>
      <w:r w:rsidRPr="00B87180">
        <w:rPr>
          <w:rFonts w:ascii="Book Antiqua" w:hAnsi="Book Antiqua" w:cs="Times New Roman"/>
          <w:color w:val="000000"/>
          <w:sz w:val="24"/>
          <w:szCs w:val="24"/>
        </w:rPr>
        <w:lastRenderedPageBreak/>
        <w:t xml:space="preserve">industries. So, a firm dealing with a high level of sales will have large volume of receivables. </w:t>
      </w:r>
    </w:p>
    <w:p w:rsidR="003E0FB4" w:rsidRPr="00B87180" w:rsidRDefault="003E0FB4" w:rsidP="00B87180">
      <w:pPr>
        <w:spacing w:line="360" w:lineRule="auto"/>
        <w:rPr>
          <w:rFonts w:ascii="Book Antiqua" w:eastAsia="Times New Roman" w:hAnsi="Book Antiqua" w:cs="Times New Roman"/>
          <w:b/>
          <w:sz w:val="24"/>
          <w:szCs w:val="24"/>
        </w:rPr>
      </w:pPr>
      <w:r w:rsidRPr="00B87180">
        <w:rPr>
          <w:rFonts w:ascii="Book Antiqua" w:eastAsia="Times New Roman" w:hAnsi="Book Antiqua" w:cs="Times New Roman"/>
          <w:b/>
          <w:sz w:val="24"/>
          <w:szCs w:val="24"/>
        </w:rPr>
        <w:t xml:space="preserve">Establishment of credit policy </w:t>
      </w:r>
    </w:p>
    <w:p w:rsidR="003E0FB4" w:rsidRPr="00B87180" w:rsidRDefault="003E0FB4" w:rsidP="00B87180">
      <w:pPr>
        <w:spacing w:line="360" w:lineRule="auto"/>
        <w:rPr>
          <w:rFonts w:ascii="Book Antiqua" w:eastAsia="Times New Roman" w:hAnsi="Book Antiqua" w:cs="Times New Roman"/>
          <w:sz w:val="24"/>
          <w:szCs w:val="24"/>
        </w:rPr>
      </w:pPr>
      <w:r w:rsidRPr="00B87180">
        <w:rPr>
          <w:rFonts w:ascii="Book Antiqua" w:eastAsia="Times New Roman" w:hAnsi="Book Antiqua" w:cs="Times New Roman"/>
          <w:sz w:val="24"/>
          <w:szCs w:val="24"/>
        </w:rPr>
        <w:t xml:space="preserve">Any firm’s investment in accounts receivables depends on (a) the volume of credit sales, (b) risk involved in collection; and (c) collection period.  Investment in receivables is expressed in terms of costs.  The volume of credit sales is a function of firm’s total sales and the percentage of credit sales to total sales.  Total sales depend on the market size, firm’s market share, product’s quality, intensity of competition, and economic conditions prevailing in the market environment.  Finance manager usually have limited or no control over these variables.  </w:t>
      </w:r>
    </w:p>
    <w:p w:rsidR="003E0FB4" w:rsidRPr="00B87180" w:rsidRDefault="003E0FB4" w:rsidP="00B87180">
      <w:pPr>
        <w:spacing w:line="360" w:lineRule="auto"/>
        <w:rPr>
          <w:rFonts w:ascii="Book Antiqua" w:eastAsia="Times New Roman" w:hAnsi="Book Antiqua" w:cs="Times New Roman"/>
          <w:sz w:val="8"/>
          <w:szCs w:val="24"/>
        </w:rPr>
      </w:pPr>
    </w:p>
    <w:p w:rsidR="003E0FB4" w:rsidRPr="00B87180" w:rsidRDefault="003E0FB4" w:rsidP="00B87180">
      <w:pPr>
        <w:spacing w:line="360" w:lineRule="auto"/>
        <w:rPr>
          <w:rFonts w:ascii="Book Antiqua" w:eastAsia="Times New Roman" w:hAnsi="Book Antiqua" w:cs="Times New Roman"/>
          <w:sz w:val="24"/>
          <w:szCs w:val="24"/>
        </w:rPr>
      </w:pPr>
      <w:r w:rsidRPr="00B87180">
        <w:rPr>
          <w:rFonts w:ascii="Book Antiqua" w:eastAsia="Times New Roman" w:hAnsi="Book Antiqua" w:cs="Times New Roman"/>
          <w:sz w:val="24"/>
          <w:szCs w:val="24"/>
        </w:rPr>
        <w:t xml:space="preserve">Finance manager can affect the volume of credit sales and collection period and consequently, investment in accounts receivables.  This is possible through establishment of </w:t>
      </w:r>
      <w:r w:rsidRPr="00B87180">
        <w:rPr>
          <w:rFonts w:ascii="Book Antiqua" w:eastAsia="Times New Roman" w:hAnsi="Book Antiqua" w:cs="Times New Roman"/>
          <w:b/>
          <w:i/>
          <w:sz w:val="24"/>
          <w:szCs w:val="24"/>
        </w:rPr>
        <w:t>credit policy,</w:t>
      </w:r>
      <w:r w:rsidRPr="00B87180">
        <w:rPr>
          <w:rFonts w:ascii="Book Antiqua" w:eastAsia="Times New Roman" w:hAnsi="Book Antiqua" w:cs="Times New Roman"/>
          <w:sz w:val="24"/>
          <w:szCs w:val="24"/>
        </w:rPr>
        <w:t xml:space="preserve"> retaining the terms of credit under the control of the business.  </w:t>
      </w:r>
    </w:p>
    <w:p w:rsidR="00696C7D" w:rsidRPr="00B87180" w:rsidRDefault="00696C7D" w:rsidP="00B87180">
      <w:pPr>
        <w:spacing w:line="360" w:lineRule="auto"/>
        <w:rPr>
          <w:rFonts w:ascii="Book Antiqua" w:eastAsia="Times New Roman" w:hAnsi="Book Antiqua" w:cs="Times New Roman"/>
          <w:b/>
          <w:sz w:val="10"/>
          <w:szCs w:val="24"/>
        </w:rPr>
      </w:pPr>
    </w:p>
    <w:p w:rsidR="00696C7D" w:rsidRPr="00B87180" w:rsidRDefault="00696C7D" w:rsidP="00B87180">
      <w:pPr>
        <w:spacing w:line="360" w:lineRule="auto"/>
        <w:rPr>
          <w:rFonts w:ascii="Book Antiqua" w:eastAsia="Times New Roman" w:hAnsi="Book Antiqua" w:cs="Times New Roman"/>
          <w:b/>
          <w:sz w:val="24"/>
          <w:szCs w:val="24"/>
        </w:rPr>
      </w:pPr>
      <w:r w:rsidRPr="00B87180">
        <w:rPr>
          <w:rFonts w:ascii="Book Antiqua" w:eastAsia="Times New Roman" w:hAnsi="Book Antiqua" w:cs="Times New Roman"/>
          <w:b/>
          <w:sz w:val="24"/>
          <w:szCs w:val="24"/>
        </w:rPr>
        <w:t>Components of Credit Policy</w:t>
      </w:r>
    </w:p>
    <w:p w:rsidR="00696C7D" w:rsidRPr="00B87180" w:rsidRDefault="00696C7D" w:rsidP="00B87180">
      <w:pPr>
        <w:autoSpaceDE w:val="0"/>
        <w:autoSpaceDN w:val="0"/>
        <w:adjustRightInd w:val="0"/>
        <w:spacing w:line="360" w:lineRule="auto"/>
        <w:rPr>
          <w:rFonts w:ascii="Book Antiqua" w:eastAsia="Times-Roman" w:hAnsi="Book Antiqua" w:cs="Times New Roman"/>
          <w:sz w:val="24"/>
          <w:szCs w:val="24"/>
        </w:rPr>
      </w:pPr>
      <w:r w:rsidRPr="00B87180">
        <w:rPr>
          <w:rFonts w:ascii="Book Antiqua" w:eastAsia="Times-Roman" w:hAnsi="Book Antiqua" w:cs="Times New Roman"/>
          <w:sz w:val="24"/>
          <w:szCs w:val="24"/>
        </w:rPr>
        <w:t>If a firm decides to grant credit to its customers, then it must establish procedures for extending credit and collecting. In particular, the firm will have to deal with the following components of credit policy:</w:t>
      </w:r>
    </w:p>
    <w:p w:rsidR="003E0FB4" w:rsidRPr="00B87180" w:rsidRDefault="003E0FB4" w:rsidP="00B87180">
      <w:pPr>
        <w:numPr>
          <w:ilvl w:val="0"/>
          <w:numId w:val="7"/>
        </w:numPr>
        <w:spacing w:line="360" w:lineRule="auto"/>
        <w:ind w:left="360"/>
        <w:contextualSpacing/>
        <w:rPr>
          <w:rFonts w:ascii="Book Antiqua" w:eastAsia="Times New Roman" w:hAnsi="Book Antiqua" w:cs="Times New Roman"/>
          <w:sz w:val="24"/>
          <w:szCs w:val="24"/>
        </w:rPr>
      </w:pPr>
      <w:r w:rsidRPr="00B87180">
        <w:rPr>
          <w:rFonts w:ascii="Book Antiqua" w:eastAsia="Times New Roman" w:hAnsi="Book Antiqua" w:cs="Times New Roman"/>
          <w:b/>
          <w:i/>
          <w:sz w:val="24"/>
          <w:szCs w:val="24"/>
        </w:rPr>
        <w:t>Credit standards</w:t>
      </w:r>
      <w:r w:rsidRPr="00B87180">
        <w:rPr>
          <w:rFonts w:ascii="Book Antiqua" w:eastAsia="Times New Roman" w:hAnsi="Book Antiqua" w:cs="Times New Roman"/>
          <w:sz w:val="24"/>
          <w:szCs w:val="24"/>
        </w:rPr>
        <w:t>: This criterion will decide the type of customer to whom credit can be allowed with the credit limit.  Allowing credit to more slow-repaying customer will increase investment in receivables and vice-versa.  Increase in investment may result in increase in risk of default (non-collection of debt).</w:t>
      </w:r>
    </w:p>
    <w:p w:rsidR="003E0FB4" w:rsidRPr="00B87180" w:rsidRDefault="003E0FB4" w:rsidP="00B87180">
      <w:pPr>
        <w:numPr>
          <w:ilvl w:val="0"/>
          <w:numId w:val="7"/>
        </w:numPr>
        <w:spacing w:line="360" w:lineRule="auto"/>
        <w:ind w:left="360"/>
        <w:contextualSpacing/>
        <w:rPr>
          <w:rFonts w:ascii="Book Antiqua" w:eastAsia="Times New Roman" w:hAnsi="Book Antiqua" w:cs="Times New Roman"/>
          <w:sz w:val="24"/>
          <w:szCs w:val="24"/>
        </w:rPr>
      </w:pPr>
      <w:r w:rsidRPr="00B87180">
        <w:rPr>
          <w:rFonts w:ascii="Book Antiqua" w:eastAsia="Times New Roman" w:hAnsi="Book Antiqua" w:cs="Times New Roman"/>
          <w:b/>
          <w:i/>
          <w:sz w:val="24"/>
          <w:szCs w:val="24"/>
        </w:rPr>
        <w:t>Credit terms:</w:t>
      </w:r>
      <w:r w:rsidRPr="00B87180">
        <w:rPr>
          <w:rFonts w:ascii="Book Antiqua" w:eastAsia="Times New Roman" w:hAnsi="Book Antiqua" w:cs="Times New Roman"/>
          <w:sz w:val="24"/>
          <w:szCs w:val="24"/>
        </w:rPr>
        <w:t xml:space="preserve">  It specifies duration of credit (in time) and terms of payments (discounts) by the customer.  Investment in accounts receivables will be high if customers are allowed extended credit period in making payments, and decreases with reduction in credit period.  Alternatively offering a discount on early payments by the customer will reduce the investments as well as the credit period.  This is also referred as accelerating collection policy.</w:t>
      </w:r>
    </w:p>
    <w:p w:rsidR="003E0FB4" w:rsidRPr="00B87180" w:rsidRDefault="003E0FB4" w:rsidP="00B87180">
      <w:pPr>
        <w:numPr>
          <w:ilvl w:val="0"/>
          <w:numId w:val="7"/>
        </w:numPr>
        <w:spacing w:line="360" w:lineRule="auto"/>
        <w:ind w:left="360"/>
        <w:contextualSpacing/>
        <w:rPr>
          <w:rFonts w:ascii="Book Antiqua" w:eastAsia="Times New Roman" w:hAnsi="Book Antiqua" w:cs="Times New Roman"/>
          <w:sz w:val="24"/>
          <w:szCs w:val="24"/>
        </w:rPr>
      </w:pPr>
      <w:r w:rsidRPr="00B87180">
        <w:rPr>
          <w:rFonts w:ascii="Book Antiqua" w:eastAsia="Times New Roman" w:hAnsi="Book Antiqua" w:cs="Times New Roman"/>
          <w:b/>
          <w:i/>
          <w:sz w:val="24"/>
          <w:szCs w:val="24"/>
        </w:rPr>
        <w:lastRenderedPageBreak/>
        <w:t>Collection efforts:</w:t>
      </w:r>
      <w:r w:rsidRPr="00B87180">
        <w:rPr>
          <w:rFonts w:ascii="Book Antiqua" w:eastAsia="Times New Roman" w:hAnsi="Book Antiqua" w:cs="Times New Roman"/>
          <w:sz w:val="24"/>
          <w:szCs w:val="24"/>
        </w:rPr>
        <w:t xml:space="preserve"> Collection efforts will increase the expenses on investment by payment of charges of collection in case of collection done by outsiders, and payroll expenses if done by internal staff.  Collection charges will depend on the collection period.  Lower the collection period lower will the collection charges and vice-versa.  </w:t>
      </w:r>
    </w:p>
    <w:p w:rsidR="003E0FB4" w:rsidRPr="00B87180" w:rsidRDefault="003E0FB4" w:rsidP="00B87180">
      <w:pPr>
        <w:spacing w:line="360" w:lineRule="auto"/>
        <w:rPr>
          <w:rFonts w:ascii="Book Antiqua" w:eastAsia="Times New Roman" w:hAnsi="Book Antiqua" w:cs="Times New Roman"/>
          <w:shadow/>
          <w:sz w:val="8"/>
          <w:szCs w:val="24"/>
        </w:rPr>
      </w:pPr>
    </w:p>
    <w:p w:rsidR="003E0FB4" w:rsidRPr="00B87180" w:rsidRDefault="003E0FB4" w:rsidP="00B87180">
      <w:pPr>
        <w:spacing w:line="360" w:lineRule="auto"/>
        <w:rPr>
          <w:rFonts w:ascii="Book Antiqua" w:eastAsia="Times New Roman" w:hAnsi="Book Antiqua" w:cs="Times New Roman"/>
          <w:sz w:val="24"/>
          <w:szCs w:val="24"/>
        </w:rPr>
      </w:pPr>
      <w:r w:rsidRPr="00B87180">
        <w:rPr>
          <w:rFonts w:ascii="Book Antiqua" w:eastAsia="Times New Roman" w:hAnsi="Book Antiqua" w:cs="Times New Roman"/>
          <w:sz w:val="24"/>
          <w:szCs w:val="24"/>
        </w:rPr>
        <w:t xml:space="preserve">Any credit policy before implementation has to be evaluated.  An evaluation procedure includes three stages.  </w:t>
      </w:r>
      <w:r w:rsidRPr="00B87180">
        <w:rPr>
          <w:rFonts w:ascii="Book Antiqua" w:eastAsia="Times New Roman" w:hAnsi="Book Antiqua" w:cs="Times New Roman"/>
          <w:b/>
          <w:i/>
          <w:sz w:val="24"/>
          <w:szCs w:val="24"/>
        </w:rPr>
        <w:t>The first stage</w:t>
      </w:r>
      <w:r w:rsidRPr="00B87180">
        <w:rPr>
          <w:rFonts w:ascii="Book Antiqua" w:eastAsia="Times New Roman" w:hAnsi="Book Antiqua" w:cs="Times New Roman"/>
          <w:sz w:val="24"/>
          <w:szCs w:val="24"/>
        </w:rPr>
        <w:t xml:space="preserve">, of evaluation is the process of identifying incremental revenue a firm may receive with extending the credit.  </w:t>
      </w:r>
      <w:r w:rsidRPr="00B87180">
        <w:rPr>
          <w:rFonts w:ascii="Book Antiqua" w:eastAsia="Times New Roman" w:hAnsi="Book Antiqua" w:cs="Times New Roman"/>
          <w:b/>
          <w:i/>
          <w:sz w:val="24"/>
          <w:szCs w:val="24"/>
        </w:rPr>
        <w:t>The second stage</w:t>
      </w:r>
      <w:r w:rsidRPr="00B87180">
        <w:rPr>
          <w:rFonts w:ascii="Book Antiqua" w:eastAsia="Times New Roman" w:hAnsi="Book Antiqua" w:cs="Times New Roman"/>
          <w:sz w:val="24"/>
          <w:szCs w:val="24"/>
        </w:rPr>
        <w:t xml:space="preserve"> is the analysis of additional credit grant to the customers with risk of default.  That means extension of credit to the existing customers may increase the bad debt expenses.  </w:t>
      </w:r>
      <w:bookmarkStart w:id="0" w:name="_GoBack"/>
      <w:bookmarkEnd w:id="0"/>
      <w:r w:rsidRPr="00B87180">
        <w:rPr>
          <w:rFonts w:ascii="Book Antiqua" w:eastAsia="Times New Roman" w:hAnsi="Book Antiqua" w:cs="Times New Roman"/>
          <w:sz w:val="24"/>
          <w:szCs w:val="24"/>
        </w:rPr>
        <w:t xml:space="preserve">Therefore incremental revenue with sales should also be analyzed with increment in expenditure as bad debts expenses.  Such additional expenses should be deducted from the net returns calculated in stage one. </w:t>
      </w:r>
      <w:r w:rsidRPr="00B87180">
        <w:rPr>
          <w:rFonts w:ascii="Book Antiqua" w:eastAsia="Times New Roman" w:hAnsi="Book Antiqua" w:cs="Times New Roman"/>
          <w:b/>
          <w:i/>
          <w:sz w:val="24"/>
          <w:szCs w:val="24"/>
        </w:rPr>
        <w:t>The third stage</w:t>
      </w:r>
      <w:r w:rsidRPr="00B87180">
        <w:rPr>
          <w:rFonts w:ascii="Book Antiqua" w:eastAsia="Times New Roman" w:hAnsi="Book Antiqua" w:cs="Times New Roman"/>
          <w:sz w:val="24"/>
          <w:szCs w:val="24"/>
        </w:rPr>
        <w:t xml:space="preserve">, increased sales will increase in investment in the accounts receivables, thereby increase the interest expenses on the borrowings.  Incremental interest expenses should also be deducted from the incremental revenue calculated from stage one.  If the </w:t>
      </w:r>
      <w:r w:rsidRPr="00B87180">
        <w:rPr>
          <w:rFonts w:ascii="Book Antiqua" w:eastAsia="Times New Roman" w:hAnsi="Book Antiqua" w:cs="Times New Roman"/>
          <w:b/>
          <w:i/>
          <w:sz w:val="24"/>
          <w:szCs w:val="24"/>
        </w:rPr>
        <w:t>net revenue is positive</w:t>
      </w:r>
      <w:r w:rsidRPr="00B87180">
        <w:rPr>
          <w:rFonts w:ascii="Book Antiqua" w:eastAsia="Times New Roman" w:hAnsi="Book Antiqua" w:cs="Times New Roman"/>
          <w:sz w:val="24"/>
          <w:szCs w:val="24"/>
        </w:rPr>
        <w:t xml:space="preserve"> then the credit policy established would increase the wealth of the shareholders, and if the </w:t>
      </w:r>
      <w:r w:rsidRPr="00B87180">
        <w:rPr>
          <w:rFonts w:ascii="Book Antiqua" w:eastAsia="Times New Roman" w:hAnsi="Book Antiqua" w:cs="Times New Roman"/>
          <w:b/>
          <w:i/>
          <w:sz w:val="24"/>
          <w:szCs w:val="24"/>
        </w:rPr>
        <w:t>return is negative</w:t>
      </w:r>
      <w:r w:rsidRPr="00B87180">
        <w:rPr>
          <w:rFonts w:ascii="Book Antiqua" w:eastAsia="Times New Roman" w:hAnsi="Book Antiqua" w:cs="Times New Roman"/>
          <w:sz w:val="24"/>
          <w:szCs w:val="24"/>
        </w:rPr>
        <w:t>, the shareholders wealth will be decreased.  Positive returns will always qualify for acceptance decision while the negative returns will be rejected.</w:t>
      </w:r>
    </w:p>
    <w:p w:rsidR="004A1B29" w:rsidRPr="00B87180" w:rsidRDefault="004A1B29" w:rsidP="00B87180">
      <w:pPr>
        <w:spacing w:line="360" w:lineRule="auto"/>
        <w:rPr>
          <w:rFonts w:ascii="Book Antiqua" w:eastAsia="Times New Roman" w:hAnsi="Book Antiqua" w:cs="Times New Roman"/>
          <w:sz w:val="10"/>
          <w:szCs w:val="24"/>
        </w:rPr>
      </w:pPr>
    </w:p>
    <w:p w:rsidR="004A1B29" w:rsidRPr="00B87180" w:rsidRDefault="004A1B29" w:rsidP="00B87180">
      <w:pPr>
        <w:autoSpaceDE w:val="0"/>
        <w:autoSpaceDN w:val="0"/>
        <w:adjustRightInd w:val="0"/>
        <w:spacing w:line="360" w:lineRule="auto"/>
        <w:rPr>
          <w:rFonts w:ascii="Book Antiqua" w:hAnsi="Book Antiqua" w:cs="Times New Roman"/>
          <w:b/>
          <w:sz w:val="10"/>
          <w:szCs w:val="24"/>
        </w:rPr>
      </w:pPr>
    </w:p>
    <w:p w:rsidR="004A1B29" w:rsidRPr="00B87180" w:rsidRDefault="004A1B29" w:rsidP="00B87180">
      <w:pPr>
        <w:spacing w:line="360" w:lineRule="auto"/>
        <w:rPr>
          <w:rFonts w:ascii="Book Antiqua" w:hAnsi="Book Antiqua" w:cs="Times New Roman"/>
          <w:b/>
          <w:sz w:val="24"/>
          <w:szCs w:val="24"/>
        </w:rPr>
      </w:pPr>
      <w:r w:rsidRPr="00B87180">
        <w:rPr>
          <w:rFonts w:ascii="Book Antiqua" w:hAnsi="Book Antiqua" w:cs="Times New Roman"/>
          <w:b/>
          <w:sz w:val="24"/>
          <w:szCs w:val="24"/>
        </w:rPr>
        <w:t>Elements of Credit Policy</w:t>
      </w:r>
    </w:p>
    <w:p w:rsidR="004A1B29" w:rsidRPr="00B87180" w:rsidRDefault="004A1B29" w:rsidP="00B87180">
      <w:pPr>
        <w:autoSpaceDE w:val="0"/>
        <w:autoSpaceDN w:val="0"/>
        <w:adjustRightInd w:val="0"/>
        <w:spacing w:line="360" w:lineRule="auto"/>
        <w:rPr>
          <w:rFonts w:ascii="Book Antiqua" w:hAnsi="Book Antiqua" w:cs="Times New Roman"/>
          <w:color w:val="231F20"/>
          <w:sz w:val="24"/>
          <w:szCs w:val="24"/>
        </w:rPr>
      </w:pPr>
      <w:r w:rsidRPr="00B87180">
        <w:rPr>
          <w:rFonts w:ascii="Book Antiqua" w:hAnsi="Book Antiqua" w:cs="Times New Roman"/>
          <w:color w:val="231F20"/>
          <w:sz w:val="24"/>
          <w:szCs w:val="24"/>
        </w:rPr>
        <w:t xml:space="preserve">The success or failure of a business depends primarily on the demand for its products— as a rule, high sales lead to larger profits and a higher stock price. Sales, in turn, depend on a number of factors: some, like the state of the economy, are exogenous, but others are under the firm’s control. The major controllable factors are sales prices, product quality, advertising, and the firm’s </w:t>
      </w:r>
      <w:r w:rsidRPr="00B87180">
        <w:rPr>
          <w:rFonts w:ascii="Book Antiqua" w:hAnsi="Book Antiqua" w:cs="Times New Roman"/>
          <w:sz w:val="24"/>
          <w:szCs w:val="24"/>
        </w:rPr>
        <w:t>credit policy</w:t>
      </w:r>
      <w:r w:rsidRPr="00B87180">
        <w:rPr>
          <w:rFonts w:ascii="Book Antiqua" w:hAnsi="Book Antiqua" w:cs="Times New Roman"/>
          <w:color w:val="231F20"/>
          <w:sz w:val="24"/>
          <w:szCs w:val="24"/>
        </w:rPr>
        <w:t>. Credit policy, in turn, consists of the following four variables.</w:t>
      </w:r>
    </w:p>
    <w:p w:rsidR="004A1B29" w:rsidRPr="00B87180" w:rsidRDefault="004A1B29" w:rsidP="00B87180">
      <w:pPr>
        <w:pStyle w:val="ListParagraph"/>
        <w:numPr>
          <w:ilvl w:val="0"/>
          <w:numId w:val="9"/>
        </w:numPr>
        <w:autoSpaceDE w:val="0"/>
        <w:autoSpaceDN w:val="0"/>
        <w:adjustRightInd w:val="0"/>
        <w:spacing w:line="360" w:lineRule="auto"/>
        <w:ind w:left="360"/>
        <w:rPr>
          <w:rFonts w:ascii="Book Antiqua" w:hAnsi="Book Antiqua" w:cs="Times New Roman"/>
          <w:color w:val="231F20"/>
          <w:sz w:val="24"/>
          <w:szCs w:val="24"/>
        </w:rPr>
      </w:pPr>
      <w:r w:rsidRPr="00B87180">
        <w:rPr>
          <w:rFonts w:ascii="Book Antiqua" w:hAnsi="Book Antiqua" w:cs="Times New Roman"/>
          <w:b/>
          <w:color w:val="231F20"/>
          <w:sz w:val="24"/>
          <w:szCs w:val="24"/>
        </w:rPr>
        <w:t>Credit period</w:t>
      </w:r>
      <w:r w:rsidRPr="00B87180">
        <w:rPr>
          <w:rFonts w:ascii="Book Antiqua" w:hAnsi="Book Antiqua" w:cs="Times New Roman"/>
          <w:color w:val="231F20"/>
          <w:sz w:val="24"/>
          <w:szCs w:val="24"/>
        </w:rPr>
        <w:t xml:space="preserve">: </w:t>
      </w:r>
      <w:r w:rsidRPr="00B87180">
        <w:rPr>
          <w:rFonts w:ascii="Book Antiqua" w:hAnsi="Book Antiqua" w:cs="Times New Roman"/>
          <w:sz w:val="24"/>
          <w:szCs w:val="24"/>
        </w:rPr>
        <w:t xml:space="preserve">How long to pay?  Shorter period reduces Days Sales Outstanding and average Accounts Receivables, but it may discourage sales. </w:t>
      </w:r>
      <w:r w:rsidRPr="00B87180">
        <w:rPr>
          <w:rFonts w:ascii="Book Antiqua" w:hAnsi="Book Antiqua" w:cs="Times New Roman"/>
          <w:color w:val="231F20"/>
          <w:sz w:val="24"/>
          <w:szCs w:val="24"/>
        </w:rPr>
        <w:t>A firm might sell on terms of “net 30,” which means that the customer must pay within 30 days.</w:t>
      </w:r>
    </w:p>
    <w:p w:rsidR="004A1B29" w:rsidRPr="00B87180" w:rsidRDefault="004A1B29" w:rsidP="00B87180">
      <w:pPr>
        <w:pStyle w:val="ListParagraph"/>
        <w:autoSpaceDE w:val="0"/>
        <w:autoSpaceDN w:val="0"/>
        <w:adjustRightInd w:val="0"/>
        <w:spacing w:line="360" w:lineRule="auto"/>
        <w:ind w:left="360"/>
        <w:rPr>
          <w:rFonts w:ascii="Book Antiqua" w:hAnsi="Book Antiqua" w:cs="Times New Roman"/>
          <w:color w:val="231F20"/>
          <w:sz w:val="10"/>
          <w:szCs w:val="24"/>
        </w:rPr>
      </w:pPr>
    </w:p>
    <w:p w:rsidR="004A1B29" w:rsidRPr="00B87180" w:rsidRDefault="004A1B29" w:rsidP="00B87180">
      <w:pPr>
        <w:numPr>
          <w:ilvl w:val="0"/>
          <w:numId w:val="8"/>
        </w:numPr>
        <w:autoSpaceDE w:val="0"/>
        <w:autoSpaceDN w:val="0"/>
        <w:adjustRightInd w:val="0"/>
        <w:spacing w:line="360" w:lineRule="auto"/>
        <w:rPr>
          <w:rFonts w:ascii="Book Antiqua" w:hAnsi="Book Antiqua" w:cs="Times New Roman"/>
          <w:color w:val="000000"/>
          <w:sz w:val="24"/>
          <w:szCs w:val="24"/>
        </w:rPr>
      </w:pPr>
      <w:r w:rsidRPr="00B87180">
        <w:rPr>
          <w:rFonts w:ascii="Book Antiqua" w:hAnsi="Book Antiqua" w:cs="Times New Roman"/>
          <w:color w:val="000000"/>
          <w:sz w:val="24"/>
          <w:szCs w:val="24"/>
        </w:rPr>
        <w:t xml:space="preserve">Credit period is the duration of time for which trade credit is extended. During this time the overdue amount must be paid by the customers. The credit period lays its multi-faced effect on many aspects the volume of investment in receivables; its indirect influence can be seen on the net worth of the company. </w:t>
      </w:r>
    </w:p>
    <w:p w:rsidR="004A1B29" w:rsidRPr="00B87180" w:rsidRDefault="004A1B29" w:rsidP="00B87180">
      <w:pPr>
        <w:numPr>
          <w:ilvl w:val="0"/>
          <w:numId w:val="8"/>
        </w:numPr>
        <w:autoSpaceDE w:val="0"/>
        <w:autoSpaceDN w:val="0"/>
        <w:adjustRightInd w:val="0"/>
        <w:spacing w:line="360" w:lineRule="auto"/>
        <w:rPr>
          <w:rFonts w:ascii="Book Antiqua" w:hAnsi="Book Antiqua" w:cs="Times New Roman"/>
          <w:color w:val="000000"/>
          <w:sz w:val="24"/>
          <w:szCs w:val="24"/>
        </w:rPr>
      </w:pPr>
      <w:r w:rsidRPr="00B87180">
        <w:rPr>
          <w:rFonts w:ascii="Book Antiqua" w:hAnsi="Book Antiqua" w:cs="Times New Roman"/>
          <w:color w:val="000000"/>
          <w:sz w:val="24"/>
          <w:szCs w:val="24"/>
        </w:rPr>
        <w:t>A long period credit term may increase sales but it‘s also increase investment in receivables and lowers the quality of trade credit. While determining a credit period a company is bound to take into consideration various factors like buyer's rate of stock turnover, competitors approach, the nature of commodity, margin of profit and availability of funds etc.</w:t>
      </w:r>
    </w:p>
    <w:p w:rsidR="004A1B29" w:rsidRPr="00B87180" w:rsidRDefault="004A1B29" w:rsidP="00B87180">
      <w:pPr>
        <w:pStyle w:val="ListParagraph"/>
        <w:numPr>
          <w:ilvl w:val="0"/>
          <w:numId w:val="9"/>
        </w:numPr>
        <w:autoSpaceDE w:val="0"/>
        <w:autoSpaceDN w:val="0"/>
        <w:adjustRightInd w:val="0"/>
        <w:spacing w:line="360" w:lineRule="auto"/>
        <w:ind w:left="360"/>
        <w:rPr>
          <w:rFonts w:ascii="Book Antiqua" w:hAnsi="Book Antiqua" w:cs="Times New Roman"/>
          <w:color w:val="000000"/>
          <w:sz w:val="24"/>
          <w:szCs w:val="24"/>
        </w:rPr>
      </w:pPr>
      <w:r w:rsidRPr="00B87180">
        <w:rPr>
          <w:rFonts w:ascii="Book Antiqua" w:hAnsi="Book Antiqua" w:cs="Times New Roman"/>
          <w:b/>
          <w:color w:val="231F20"/>
          <w:sz w:val="24"/>
          <w:szCs w:val="24"/>
        </w:rPr>
        <w:t>Discounts</w:t>
      </w:r>
      <w:r w:rsidRPr="00B87180">
        <w:rPr>
          <w:rFonts w:ascii="Book Antiqua" w:hAnsi="Book Antiqua" w:cs="Times New Roman"/>
          <w:color w:val="231F20"/>
          <w:sz w:val="24"/>
          <w:szCs w:val="24"/>
        </w:rPr>
        <w:t xml:space="preserve">: </w:t>
      </w:r>
      <w:r w:rsidRPr="00B87180">
        <w:rPr>
          <w:rFonts w:ascii="Book Antiqua" w:hAnsi="Book Antiqua" w:cs="Times New Roman"/>
          <w:color w:val="000000"/>
          <w:sz w:val="24"/>
          <w:szCs w:val="24"/>
        </w:rPr>
        <w:t xml:space="preserve">Attracts new customers and reduces Days sales outstanding. Cash discount on one hand attracts the customers for payments before the lapse of credit period. As a tempting offer of lesser payments is proposed to the customer in this system, if a customer succeeds in paying within the stipulated period. On the other hand reduces the working capital requirements of the concern. Thus, decreasing the receivables management. </w:t>
      </w:r>
    </w:p>
    <w:p w:rsidR="003C5263" w:rsidRPr="00B87180" w:rsidRDefault="003C5263" w:rsidP="00B87180">
      <w:pPr>
        <w:spacing w:line="360" w:lineRule="auto"/>
        <w:rPr>
          <w:rFonts w:ascii="Book Antiqua" w:hAnsi="Book Antiqua" w:cs="Times New Roman"/>
          <w:color w:val="231F20"/>
          <w:sz w:val="10"/>
          <w:szCs w:val="24"/>
        </w:rPr>
      </w:pPr>
    </w:p>
    <w:p w:rsidR="004A1B29" w:rsidRPr="00B87180" w:rsidRDefault="004A1B29" w:rsidP="00B87180">
      <w:pPr>
        <w:spacing w:line="360" w:lineRule="auto"/>
        <w:rPr>
          <w:rFonts w:ascii="Book Antiqua" w:hAnsi="Book Antiqua" w:cs="Times New Roman"/>
          <w:sz w:val="24"/>
          <w:szCs w:val="24"/>
        </w:rPr>
      </w:pPr>
      <w:r w:rsidRPr="00B87180">
        <w:rPr>
          <w:rFonts w:ascii="Book Antiqua" w:hAnsi="Book Antiqua" w:cs="Times New Roman"/>
          <w:color w:val="231F20"/>
          <w:sz w:val="24"/>
          <w:szCs w:val="24"/>
        </w:rPr>
        <w:t>If the credit terms are stated as “2/10, net 30,” then buyers may deduct</w:t>
      </w:r>
      <w:r w:rsidRPr="00B87180">
        <w:rPr>
          <w:rFonts w:ascii="Book Antiqua" w:hAnsi="Book Antiqua" w:cs="Times New Roman"/>
          <w:sz w:val="24"/>
          <w:szCs w:val="24"/>
        </w:rPr>
        <w:t xml:space="preserve"> </w:t>
      </w:r>
      <w:r w:rsidRPr="00B87180">
        <w:rPr>
          <w:rFonts w:ascii="Book Antiqua" w:hAnsi="Book Antiqua" w:cs="Times New Roman"/>
          <w:color w:val="231F20"/>
          <w:sz w:val="24"/>
          <w:szCs w:val="24"/>
        </w:rPr>
        <w:t>2% of the purchase price if payment is made within 10 days; otherwise, the full</w:t>
      </w:r>
      <w:r w:rsidRPr="00B87180">
        <w:rPr>
          <w:rFonts w:ascii="Book Antiqua" w:hAnsi="Book Antiqua" w:cs="Times New Roman"/>
          <w:sz w:val="24"/>
          <w:szCs w:val="24"/>
        </w:rPr>
        <w:t xml:space="preserve"> </w:t>
      </w:r>
      <w:r w:rsidRPr="00B87180">
        <w:rPr>
          <w:rFonts w:ascii="Book Antiqua" w:hAnsi="Book Antiqua" w:cs="Times New Roman"/>
          <w:color w:val="231F20"/>
          <w:sz w:val="24"/>
          <w:szCs w:val="24"/>
        </w:rPr>
        <w:t>amount must be paid within 30 days. Thus, these terms allow a discount to be taken.</w:t>
      </w:r>
    </w:p>
    <w:p w:rsidR="004A1B29" w:rsidRPr="00B87180" w:rsidRDefault="004A1B29" w:rsidP="00B87180">
      <w:pPr>
        <w:pStyle w:val="ListParagraph"/>
        <w:numPr>
          <w:ilvl w:val="0"/>
          <w:numId w:val="9"/>
        </w:numPr>
        <w:autoSpaceDE w:val="0"/>
        <w:autoSpaceDN w:val="0"/>
        <w:adjustRightInd w:val="0"/>
        <w:spacing w:line="360" w:lineRule="auto"/>
        <w:ind w:left="360"/>
        <w:rPr>
          <w:rFonts w:ascii="Book Antiqua" w:hAnsi="Book Antiqua" w:cs="Times New Roman"/>
          <w:color w:val="231F20"/>
          <w:sz w:val="24"/>
          <w:szCs w:val="24"/>
        </w:rPr>
      </w:pPr>
      <w:r w:rsidRPr="00B87180">
        <w:rPr>
          <w:rFonts w:ascii="Book Antiqua" w:hAnsi="Book Antiqua" w:cs="Times New Roman"/>
          <w:b/>
          <w:color w:val="231F20"/>
          <w:sz w:val="24"/>
          <w:szCs w:val="24"/>
        </w:rPr>
        <w:t>Credit standards</w:t>
      </w:r>
      <w:r w:rsidRPr="00B87180">
        <w:rPr>
          <w:rFonts w:ascii="Book Antiqua" w:hAnsi="Book Antiqua" w:cs="Times New Roman"/>
          <w:color w:val="231F20"/>
          <w:sz w:val="24"/>
          <w:szCs w:val="24"/>
        </w:rPr>
        <w:t xml:space="preserve">. </w:t>
      </w:r>
      <w:r w:rsidRPr="00B87180">
        <w:rPr>
          <w:rFonts w:ascii="Book Antiqua" w:hAnsi="Book Antiqua" w:cs="Times New Roman"/>
          <w:sz w:val="24"/>
          <w:szCs w:val="24"/>
        </w:rPr>
        <w:t>Tighter standards reduce bad debt losses, but may reduce sales.  Fewer bad debts reduce Days sales outstanding</w:t>
      </w:r>
      <w:r w:rsidRPr="00B87180">
        <w:rPr>
          <w:rFonts w:ascii="Book Antiqua" w:hAnsi="Book Antiqua" w:cs="Times New Roman"/>
          <w:color w:val="231F20"/>
          <w:sz w:val="24"/>
          <w:szCs w:val="24"/>
        </w:rPr>
        <w:t>. How much financial strength must a customer show to qualify for credit? Lower credit standards boost sales, but they also increase bad debts.</w:t>
      </w:r>
    </w:p>
    <w:p w:rsidR="004A1B29" w:rsidRPr="00B87180" w:rsidRDefault="004A1B29" w:rsidP="00B87180">
      <w:pPr>
        <w:pStyle w:val="ListParagraph"/>
        <w:numPr>
          <w:ilvl w:val="0"/>
          <w:numId w:val="9"/>
        </w:numPr>
        <w:autoSpaceDE w:val="0"/>
        <w:autoSpaceDN w:val="0"/>
        <w:adjustRightInd w:val="0"/>
        <w:spacing w:line="360" w:lineRule="auto"/>
        <w:ind w:left="360"/>
        <w:rPr>
          <w:rFonts w:ascii="Book Antiqua" w:hAnsi="Book Antiqua" w:cs="Times New Roman"/>
          <w:sz w:val="24"/>
          <w:szCs w:val="24"/>
        </w:rPr>
      </w:pPr>
      <w:r w:rsidRPr="00B87180">
        <w:rPr>
          <w:rFonts w:ascii="Book Antiqua" w:hAnsi="Book Antiqua" w:cs="Times New Roman"/>
          <w:b/>
          <w:color w:val="231F20"/>
          <w:sz w:val="24"/>
          <w:szCs w:val="24"/>
        </w:rPr>
        <w:t>Collection policy</w:t>
      </w:r>
      <w:r w:rsidRPr="00B87180">
        <w:rPr>
          <w:rFonts w:ascii="Book Antiqua" w:hAnsi="Book Antiqua" w:cs="Times New Roman"/>
          <w:color w:val="231F20"/>
          <w:sz w:val="24"/>
          <w:szCs w:val="24"/>
        </w:rPr>
        <w:t xml:space="preserve">. </w:t>
      </w:r>
      <w:r w:rsidRPr="00B87180">
        <w:rPr>
          <w:rFonts w:ascii="Book Antiqua" w:hAnsi="Book Antiqua" w:cs="Times New Roman"/>
          <w:sz w:val="24"/>
          <w:szCs w:val="24"/>
        </w:rPr>
        <w:t xml:space="preserve">The policy, practice and procedure adopted by a business enterprise in granting credit, deciding as to the amount of credit and the procedure selected for the collection of the same also greatly influence the level of receivables of a concern. The more lenient or liberal to credit and collection policies the more receivables are required for the purpose of investment. Tougher policy will reduce DSO, but may damage customer relationships. </w:t>
      </w:r>
      <w:r w:rsidRPr="00B87180">
        <w:rPr>
          <w:rFonts w:ascii="Book Antiqua" w:hAnsi="Book Antiqua" w:cs="Times New Roman"/>
          <w:color w:val="231F20"/>
          <w:sz w:val="24"/>
          <w:szCs w:val="24"/>
        </w:rPr>
        <w:t xml:space="preserve">How tough or lax is a company in </w:t>
      </w:r>
      <w:r w:rsidRPr="00B87180">
        <w:rPr>
          <w:rFonts w:ascii="Book Antiqua" w:hAnsi="Book Antiqua" w:cs="Times New Roman"/>
          <w:color w:val="231F20"/>
          <w:sz w:val="24"/>
          <w:szCs w:val="24"/>
        </w:rPr>
        <w:lastRenderedPageBreak/>
        <w:t>attempting to collect slow paying accounts? A tough policy may speed up collections, but it might also anger customers and cause them to take their business elsewhere.</w:t>
      </w:r>
      <w:r w:rsidRPr="00B87180">
        <w:rPr>
          <w:rFonts w:ascii="Book Antiqua" w:hAnsi="Book Antiqua" w:cs="Times New Roman"/>
          <w:sz w:val="24"/>
          <w:szCs w:val="24"/>
        </w:rPr>
        <w:t xml:space="preserve"> </w:t>
      </w:r>
    </w:p>
    <w:p w:rsidR="003C5263" w:rsidRPr="00B87180" w:rsidRDefault="003C5263" w:rsidP="00B87180">
      <w:pPr>
        <w:spacing w:line="360" w:lineRule="auto"/>
        <w:rPr>
          <w:rFonts w:ascii="Book Antiqua" w:hAnsi="Book Antiqua" w:cs="Times New Roman"/>
          <w:color w:val="231F20"/>
          <w:sz w:val="8"/>
          <w:szCs w:val="24"/>
        </w:rPr>
      </w:pPr>
    </w:p>
    <w:p w:rsidR="004A1B29" w:rsidRPr="00B87180" w:rsidRDefault="004A1B29" w:rsidP="00B87180">
      <w:pPr>
        <w:spacing w:line="360" w:lineRule="auto"/>
        <w:rPr>
          <w:rFonts w:ascii="Book Antiqua" w:hAnsi="Book Antiqua" w:cs="Times New Roman"/>
          <w:color w:val="231F20"/>
          <w:sz w:val="24"/>
          <w:szCs w:val="24"/>
        </w:rPr>
      </w:pPr>
      <w:r w:rsidRPr="00B87180">
        <w:rPr>
          <w:rFonts w:ascii="Book Antiqua" w:hAnsi="Book Antiqua" w:cs="Times New Roman"/>
          <w:color w:val="231F20"/>
          <w:sz w:val="24"/>
          <w:szCs w:val="24"/>
        </w:rPr>
        <w:t>The credit manager is responsible for administering the firm’s credit policy. However,</w:t>
      </w:r>
      <w:r w:rsidRPr="00B87180">
        <w:rPr>
          <w:rFonts w:ascii="Book Antiqua" w:hAnsi="Book Antiqua" w:cs="Times New Roman"/>
          <w:sz w:val="24"/>
          <w:szCs w:val="24"/>
        </w:rPr>
        <w:t xml:space="preserve"> </w:t>
      </w:r>
      <w:r w:rsidRPr="00B87180">
        <w:rPr>
          <w:rFonts w:ascii="Book Antiqua" w:hAnsi="Book Antiqua" w:cs="Times New Roman"/>
          <w:color w:val="231F20"/>
          <w:sz w:val="24"/>
          <w:szCs w:val="24"/>
        </w:rPr>
        <w:t>because of the pervasive importance of credit, the credit policy itself is normally</w:t>
      </w:r>
      <w:r w:rsidRPr="00B87180">
        <w:rPr>
          <w:rFonts w:ascii="Book Antiqua" w:hAnsi="Book Antiqua" w:cs="Times New Roman"/>
          <w:sz w:val="24"/>
          <w:szCs w:val="24"/>
        </w:rPr>
        <w:t xml:space="preserve"> </w:t>
      </w:r>
      <w:r w:rsidRPr="00B87180">
        <w:rPr>
          <w:rFonts w:ascii="Book Antiqua" w:hAnsi="Book Antiqua" w:cs="Times New Roman"/>
          <w:color w:val="231F20"/>
          <w:sz w:val="24"/>
          <w:szCs w:val="24"/>
        </w:rPr>
        <w:t>established by the executive committee, which usually consists of the president plus</w:t>
      </w:r>
      <w:r w:rsidRPr="00B87180">
        <w:rPr>
          <w:rFonts w:ascii="Book Antiqua" w:hAnsi="Book Antiqua" w:cs="Times New Roman"/>
          <w:sz w:val="24"/>
          <w:szCs w:val="24"/>
        </w:rPr>
        <w:t xml:space="preserve"> </w:t>
      </w:r>
      <w:r w:rsidRPr="00B87180">
        <w:rPr>
          <w:rFonts w:ascii="Book Antiqua" w:hAnsi="Book Antiqua" w:cs="Times New Roman"/>
          <w:color w:val="231F20"/>
          <w:sz w:val="24"/>
          <w:szCs w:val="24"/>
        </w:rPr>
        <w:t>the vice presidents of finance, marketing, and production.</w:t>
      </w:r>
    </w:p>
    <w:p w:rsidR="00FC6DDB" w:rsidRPr="00B87180" w:rsidRDefault="00FC6DDB" w:rsidP="00B87180">
      <w:pPr>
        <w:spacing w:line="360" w:lineRule="auto"/>
        <w:rPr>
          <w:rFonts w:ascii="Book Antiqua" w:eastAsia="Times New Roman" w:hAnsi="Book Antiqua" w:cs="Times New Roman"/>
          <w:sz w:val="10"/>
          <w:szCs w:val="24"/>
        </w:rPr>
      </w:pPr>
    </w:p>
    <w:p w:rsidR="004A1B29" w:rsidRPr="00B87180" w:rsidRDefault="004A1B29" w:rsidP="00B87180">
      <w:pPr>
        <w:spacing w:line="360" w:lineRule="auto"/>
        <w:rPr>
          <w:rFonts w:ascii="Book Antiqua" w:eastAsia="Times New Roman" w:hAnsi="Book Antiqua" w:cs="Times New Roman"/>
          <w:sz w:val="24"/>
          <w:szCs w:val="24"/>
        </w:rPr>
      </w:pPr>
      <w:r w:rsidRPr="00B87180">
        <w:rPr>
          <w:rFonts w:ascii="Book Antiqua" w:eastAsia="Times New Roman" w:hAnsi="Book Antiqua" w:cs="Times New Roman"/>
          <w:b/>
          <w:bCs/>
          <w:sz w:val="24"/>
          <w:szCs w:val="24"/>
        </w:rPr>
        <w:t>Analyzing credit policy</w:t>
      </w:r>
    </w:p>
    <w:p w:rsidR="004A1B29" w:rsidRPr="00B87180" w:rsidRDefault="004A1B29" w:rsidP="00B87180">
      <w:pPr>
        <w:autoSpaceDE w:val="0"/>
        <w:autoSpaceDN w:val="0"/>
        <w:adjustRightInd w:val="0"/>
        <w:spacing w:line="360" w:lineRule="auto"/>
        <w:rPr>
          <w:rFonts w:ascii="Book Antiqua" w:hAnsi="Book Antiqua" w:cs="Times New Roman"/>
          <w:color w:val="231F20"/>
          <w:sz w:val="24"/>
          <w:szCs w:val="24"/>
        </w:rPr>
      </w:pPr>
      <w:r w:rsidRPr="00B87180">
        <w:rPr>
          <w:rFonts w:ascii="Book Antiqua" w:hAnsi="Book Antiqua" w:cs="Times New Roman"/>
          <w:color w:val="231F20"/>
          <w:sz w:val="24"/>
          <w:szCs w:val="24"/>
        </w:rPr>
        <w:t>Receivables management begins with the firm’s credit policy, but a monitoring system is also important to keep tabs on whether the terms of credit are being observed. Corrective action is often needed, and the only way to know whether the situation is getting out of hand is with a good receivables control system</w:t>
      </w:r>
    </w:p>
    <w:p w:rsidR="004A1B29" w:rsidRPr="00B87180" w:rsidRDefault="004A1B29" w:rsidP="00B87180">
      <w:pPr>
        <w:autoSpaceDE w:val="0"/>
        <w:autoSpaceDN w:val="0"/>
        <w:adjustRightInd w:val="0"/>
        <w:spacing w:line="360" w:lineRule="auto"/>
        <w:rPr>
          <w:rFonts w:ascii="Book Antiqua" w:hAnsi="Book Antiqua" w:cs="Times New Roman"/>
          <w:b/>
          <w:bCs/>
          <w:color w:val="000000"/>
          <w:sz w:val="10"/>
          <w:szCs w:val="24"/>
        </w:rPr>
      </w:pPr>
    </w:p>
    <w:p w:rsidR="004A1B29" w:rsidRPr="00B87180" w:rsidRDefault="004A1B29" w:rsidP="00B87180">
      <w:pPr>
        <w:autoSpaceDE w:val="0"/>
        <w:autoSpaceDN w:val="0"/>
        <w:adjustRightInd w:val="0"/>
        <w:spacing w:line="360" w:lineRule="auto"/>
        <w:rPr>
          <w:rFonts w:ascii="Book Antiqua" w:hAnsi="Book Antiqua" w:cs="Times New Roman"/>
          <w:color w:val="000000"/>
          <w:sz w:val="24"/>
          <w:szCs w:val="24"/>
        </w:rPr>
      </w:pPr>
      <w:r w:rsidRPr="00B87180">
        <w:rPr>
          <w:rFonts w:ascii="Book Antiqua" w:hAnsi="Book Antiqua" w:cs="Times New Roman"/>
          <w:color w:val="000000"/>
          <w:sz w:val="24"/>
          <w:szCs w:val="24"/>
        </w:rPr>
        <w:t xml:space="preserve">A firm practicing lenient or relatively liberal credit policy its size of receivables will be comparatively large than the firm with more rigid or signet credit policy. A lenient credit policy leads to greater defaults in payments by financially weak customers resulting in bigger volume of receivables. A lenient credit policy encourages the financially sound customers to delay payments again resulting in the increase in the size of receivables. </w:t>
      </w:r>
    </w:p>
    <w:p w:rsidR="00972B23" w:rsidRPr="00B87180" w:rsidRDefault="00972B23" w:rsidP="00B87180">
      <w:pPr>
        <w:autoSpaceDE w:val="0"/>
        <w:autoSpaceDN w:val="0"/>
        <w:adjustRightInd w:val="0"/>
        <w:spacing w:line="360" w:lineRule="auto"/>
        <w:rPr>
          <w:rFonts w:ascii="Book Antiqua" w:hAnsi="Book Antiqua" w:cs="Times New Roman"/>
          <w:color w:val="000000"/>
          <w:sz w:val="10"/>
          <w:szCs w:val="24"/>
        </w:rPr>
      </w:pPr>
    </w:p>
    <w:p w:rsidR="00972B23" w:rsidRPr="00B87180" w:rsidRDefault="00972B23" w:rsidP="00B87180">
      <w:pPr>
        <w:autoSpaceDE w:val="0"/>
        <w:autoSpaceDN w:val="0"/>
        <w:adjustRightInd w:val="0"/>
        <w:spacing w:line="360" w:lineRule="auto"/>
        <w:jc w:val="left"/>
        <w:rPr>
          <w:rFonts w:ascii="Book Antiqua" w:hAnsi="Book Antiqua" w:cs="Times New Roman"/>
          <w:b/>
          <w:bCs/>
          <w:sz w:val="24"/>
          <w:szCs w:val="24"/>
        </w:rPr>
      </w:pPr>
      <w:r w:rsidRPr="00B87180">
        <w:rPr>
          <w:rFonts w:ascii="Book Antiqua" w:hAnsi="Book Antiqua" w:cs="Times New Roman"/>
          <w:b/>
          <w:bCs/>
          <w:sz w:val="24"/>
          <w:szCs w:val="24"/>
        </w:rPr>
        <w:t>Credit Policy Effects</w:t>
      </w:r>
    </w:p>
    <w:p w:rsidR="00972B23" w:rsidRPr="00B87180" w:rsidRDefault="00972B23" w:rsidP="00B87180">
      <w:pPr>
        <w:autoSpaceDE w:val="0"/>
        <w:autoSpaceDN w:val="0"/>
        <w:adjustRightInd w:val="0"/>
        <w:spacing w:line="360" w:lineRule="auto"/>
        <w:jc w:val="left"/>
        <w:rPr>
          <w:rFonts w:ascii="Book Antiqua" w:eastAsia="Times-Roman" w:hAnsi="Book Antiqua" w:cs="Times New Roman"/>
          <w:sz w:val="24"/>
          <w:szCs w:val="24"/>
        </w:rPr>
      </w:pPr>
      <w:r w:rsidRPr="00B87180">
        <w:rPr>
          <w:rFonts w:ascii="Book Antiqua" w:eastAsia="Times-Roman" w:hAnsi="Book Antiqua" w:cs="Times New Roman"/>
          <w:sz w:val="24"/>
          <w:szCs w:val="24"/>
        </w:rPr>
        <w:t>In evaluating credit policy, there are five basic factors to consider:</w:t>
      </w:r>
    </w:p>
    <w:p w:rsidR="00972B23" w:rsidRPr="00B87180" w:rsidRDefault="00972B23" w:rsidP="00B87180">
      <w:pPr>
        <w:pStyle w:val="ListParagraph"/>
        <w:numPr>
          <w:ilvl w:val="0"/>
          <w:numId w:val="11"/>
        </w:numPr>
        <w:autoSpaceDE w:val="0"/>
        <w:autoSpaceDN w:val="0"/>
        <w:adjustRightInd w:val="0"/>
        <w:spacing w:line="360" w:lineRule="auto"/>
        <w:ind w:left="360"/>
        <w:rPr>
          <w:rFonts w:ascii="Book Antiqua" w:eastAsia="Times-Roman" w:hAnsi="Book Antiqua" w:cs="Times New Roman"/>
          <w:sz w:val="24"/>
          <w:szCs w:val="24"/>
        </w:rPr>
      </w:pPr>
      <w:r w:rsidRPr="00B87180">
        <w:rPr>
          <w:rFonts w:ascii="Book Antiqua" w:hAnsi="Book Antiqua" w:cs="Times New Roman"/>
          <w:b/>
          <w:i/>
          <w:iCs/>
          <w:sz w:val="24"/>
          <w:szCs w:val="24"/>
        </w:rPr>
        <w:t>Revenue effects</w:t>
      </w:r>
      <w:r w:rsidRPr="00B87180">
        <w:rPr>
          <w:rFonts w:ascii="Book Antiqua" w:hAnsi="Book Antiqua" w:cs="Times New Roman"/>
          <w:i/>
          <w:iCs/>
          <w:sz w:val="24"/>
          <w:szCs w:val="24"/>
        </w:rPr>
        <w:t xml:space="preserve">: </w:t>
      </w:r>
      <w:r w:rsidRPr="00B87180">
        <w:rPr>
          <w:rFonts w:ascii="Book Antiqua" w:eastAsia="Times-Roman" w:hAnsi="Book Antiqua" w:cs="Times New Roman"/>
          <w:sz w:val="24"/>
          <w:szCs w:val="24"/>
        </w:rPr>
        <w:t>If the firm grants credit, then there will be a delay in revenue collections as some customers take advantage of the credit offered and pay later. However, the firm may be able to charge a higher price if it grants credit and it may be able to increase the quantity sold. Total revenues may thus increase.</w:t>
      </w:r>
    </w:p>
    <w:p w:rsidR="00972B23" w:rsidRPr="00B87180" w:rsidRDefault="00972B23" w:rsidP="00B87180">
      <w:pPr>
        <w:pStyle w:val="ListParagraph"/>
        <w:numPr>
          <w:ilvl w:val="0"/>
          <w:numId w:val="11"/>
        </w:numPr>
        <w:autoSpaceDE w:val="0"/>
        <w:autoSpaceDN w:val="0"/>
        <w:adjustRightInd w:val="0"/>
        <w:spacing w:line="360" w:lineRule="auto"/>
        <w:ind w:left="360"/>
        <w:rPr>
          <w:rFonts w:ascii="Book Antiqua" w:eastAsia="Times-Roman" w:hAnsi="Book Antiqua" w:cs="Times New Roman"/>
          <w:sz w:val="24"/>
          <w:szCs w:val="24"/>
        </w:rPr>
      </w:pPr>
      <w:r w:rsidRPr="00B87180">
        <w:rPr>
          <w:rFonts w:ascii="Book Antiqua" w:hAnsi="Book Antiqua" w:cs="Times New Roman"/>
          <w:b/>
          <w:i/>
          <w:iCs/>
          <w:sz w:val="24"/>
          <w:szCs w:val="24"/>
        </w:rPr>
        <w:t>Cost effects</w:t>
      </w:r>
      <w:r w:rsidRPr="00B87180">
        <w:rPr>
          <w:rFonts w:ascii="Book Antiqua" w:hAnsi="Book Antiqua" w:cs="Times New Roman"/>
          <w:i/>
          <w:iCs/>
          <w:sz w:val="24"/>
          <w:szCs w:val="24"/>
        </w:rPr>
        <w:t xml:space="preserve">: </w:t>
      </w:r>
      <w:r w:rsidRPr="00B87180">
        <w:rPr>
          <w:rFonts w:ascii="Book Antiqua" w:eastAsia="Times-Roman" w:hAnsi="Book Antiqua" w:cs="Times New Roman"/>
          <w:sz w:val="24"/>
          <w:szCs w:val="24"/>
        </w:rPr>
        <w:t>Although the firm may experience delayed revenues if it grants credit, it will still incur the costs of sales immediately. Whether the firm sells for cash or credit, it will still have to acquire or produce the merchandise (and pay for it).</w:t>
      </w:r>
    </w:p>
    <w:p w:rsidR="00972B23" w:rsidRPr="00B87180" w:rsidRDefault="00972B23" w:rsidP="00B87180">
      <w:pPr>
        <w:pStyle w:val="ListParagraph"/>
        <w:numPr>
          <w:ilvl w:val="0"/>
          <w:numId w:val="11"/>
        </w:numPr>
        <w:autoSpaceDE w:val="0"/>
        <w:autoSpaceDN w:val="0"/>
        <w:adjustRightInd w:val="0"/>
        <w:spacing w:line="360" w:lineRule="auto"/>
        <w:ind w:left="360"/>
        <w:rPr>
          <w:rFonts w:ascii="Book Antiqua" w:eastAsia="Times-Roman" w:hAnsi="Book Antiqua" w:cs="Times New Roman"/>
          <w:sz w:val="24"/>
          <w:szCs w:val="24"/>
        </w:rPr>
      </w:pPr>
      <w:r w:rsidRPr="00B87180">
        <w:rPr>
          <w:rFonts w:ascii="Book Antiqua" w:hAnsi="Book Antiqua" w:cs="Times New Roman"/>
          <w:b/>
          <w:i/>
          <w:iCs/>
          <w:sz w:val="24"/>
          <w:szCs w:val="24"/>
        </w:rPr>
        <w:lastRenderedPageBreak/>
        <w:t>The cost of debt</w:t>
      </w:r>
      <w:r w:rsidRPr="00B87180">
        <w:rPr>
          <w:rFonts w:ascii="Book Antiqua" w:hAnsi="Book Antiqua" w:cs="Times New Roman"/>
          <w:i/>
          <w:iCs/>
          <w:sz w:val="24"/>
          <w:szCs w:val="24"/>
        </w:rPr>
        <w:t xml:space="preserve">: </w:t>
      </w:r>
      <w:r w:rsidRPr="00B87180">
        <w:rPr>
          <w:rFonts w:ascii="Book Antiqua" w:eastAsia="Times-Roman" w:hAnsi="Book Antiqua" w:cs="Times New Roman"/>
          <w:sz w:val="24"/>
          <w:szCs w:val="24"/>
        </w:rPr>
        <w:t>When the firm grants credit, it must arrange to finance the resulting receivables. As a result, the firm’s cost of short-term borrowing is a factor in the decision to grant credit.</w:t>
      </w:r>
    </w:p>
    <w:p w:rsidR="00972B23" w:rsidRPr="00B87180" w:rsidRDefault="00972B23" w:rsidP="00B87180">
      <w:pPr>
        <w:pStyle w:val="ListParagraph"/>
        <w:numPr>
          <w:ilvl w:val="0"/>
          <w:numId w:val="11"/>
        </w:numPr>
        <w:autoSpaceDE w:val="0"/>
        <w:autoSpaceDN w:val="0"/>
        <w:adjustRightInd w:val="0"/>
        <w:spacing w:line="360" w:lineRule="auto"/>
        <w:ind w:left="360"/>
        <w:rPr>
          <w:rFonts w:ascii="Book Antiqua" w:eastAsia="Times-Roman" w:hAnsi="Book Antiqua" w:cs="Times New Roman"/>
          <w:sz w:val="24"/>
          <w:szCs w:val="24"/>
        </w:rPr>
      </w:pPr>
      <w:r w:rsidRPr="00B87180">
        <w:rPr>
          <w:rFonts w:ascii="Book Antiqua" w:hAnsi="Book Antiqua" w:cs="Times New Roman"/>
          <w:b/>
          <w:i/>
          <w:iCs/>
          <w:sz w:val="24"/>
          <w:szCs w:val="24"/>
        </w:rPr>
        <w:t>The probability of nonpayment</w:t>
      </w:r>
      <w:r w:rsidRPr="00B87180">
        <w:rPr>
          <w:rFonts w:ascii="Book Antiqua" w:hAnsi="Book Antiqua" w:cs="Times New Roman"/>
          <w:i/>
          <w:iCs/>
          <w:sz w:val="24"/>
          <w:szCs w:val="24"/>
        </w:rPr>
        <w:t xml:space="preserve">: </w:t>
      </w:r>
      <w:r w:rsidRPr="00B87180">
        <w:rPr>
          <w:rFonts w:ascii="Book Antiqua" w:eastAsia="Times-Roman" w:hAnsi="Book Antiqua" w:cs="Times New Roman"/>
          <w:sz w:val="24"/>
          <w:szCs w:val="24"/>
        </w:rPr>
        <w:t>If the firm grants credit, some percentage of the credit buyers will not pay. This can’t happen, of course, if the firm sells for cash.</w:t>
      </w:r>
    </w:p>
    <w:p w:rsidR="00972B23" w:rsidRPr="00B87180" w:rsidRDefault="00972B23" w:rsidP="00B87180">
      <w:pPr>
        <w:pStyle w:val="ListParagraph"/>
        <w:numPr>
          <w:ilvl w:val="0"/>
          <w:numId w:val="11"/>
        </w:numPr>
        <w:autoSpaceDE w:val="0"/>
        <w:autoSpaceDN w:val="0"/>
        <w:adjustRightInd w:val="0"/>
        <w:spacing w:line="360" w:lineRule="auto"/>
        <w:ind w:left="360"/>
        <w:rPr>
          <w:rFonts w:ascii="Book Antiqua" w:eastAsia="Times-Roman" w:hAnsi="Book Antiqua" w:cs="Times New Roman"/>
          <w:sz w:val="24"/>
          <w:szCs w:val="24"/>
        </w:rPr>
      </w:pPr>
      <w:r w:rsidRPr="00B87180">
        <w:rPr>
          <w:rFonts w:ascii="Book Antiqua" w:hAnsi="Book Antiqua" w:cs="Times New Roman"/>
          <w:b/>
          <w:i/>
          <w:iCs/>
          <w:sz w:val="24"/>
          <w:szCs w:val="24"/>
        </w:rPr>
        <w:t>The cash discount</w:t>
      </w:r>
      <w:r w:rsidRPr="00B87180">
        <w:rPr>
          <w:rFonts w:ascii="Book Antiqua" w:hAnsi="Book Antiqua" w:cs="Times New Roman"/>
          <w:i/>
          <w:iCs/>
          <w:sz w:val="24"/>
          <w:szCs w:val="24"/>
        </w:rPr>
        <w:t xml:space="preserve">: </w:t>
      </w:r>
      <w:r w:rsidRPr="00B87180">
        <w:rPr>
          <w:rFonts w:ascii="Book Antiqua" w:eastAsia="Times-Roman" w:hAnsi="Book Antiqua" w:cs="Times New Roman"/>
          <w:sz w:val="24"/>
          <w:szCs w:val="24"/>
        </w:rPr>
        <w:t>When the firm offers a cash discount as part of its credit terms, some customers will choose to pay early to take advantage of the discount.</w:t>
      </w:r>
    </w:p>
    <w:p w:rsidR="004A1B29" w:rsidRPr="00B87180" w:rsidRDefault="004A1B29" w:rsidP="00B87180">
      <w:pPr>
        <w:spacing w:line="360" w:lineRule="auto"/>
        <w:rPr>
          <w:rFonts w:ascii="Book Antiqua" w:eastAsia="Times New Roman" w:hAnsi="Book Antiqua" w:cs="Times New Roman"/>
          <w:sz w:val="10"/>
          <w:szCs w:val="24"/>
        </w:rPr>
      </w:pPr>
    </w:p>
    <w:p w:rsidR="00972B23" w:rsidRPr="00B87180" w:rsidRDefault="00972B23" w:rsidP="00B87180">
      <w:pPr>
        <w:autoSpaceDE w:val="0"/>
        <w:autoSpaceDN w:val="0"/>
        <w:adjustRightInd w:val="0"/>
        <w:spacing w:line="360" w:lineRule="auto"/>
        <w:rPr>
          <w:rFonts w:ascii="Book Antiqua" w:hAnsi="Book Antiqua" w:cs="Times New Roman"/>
          <w:b/>
          <w:bCs/>
          <w:sz w:val="24"/>
          <w:szCs w:val="24"/>
        </w:rPr>
      </w:pPr>
      <w:r w:rsidRPr="00B87180">
        <w:rPr>
          <w:rFonts w:ascii="Book Antiqua" w:hAnsi="Book Antiqua" w:cs="Times New Roman"/>
          <w:b/>
          <w:bCs/>
          <w:sz w:val="24"/>
          <w:szCs w:val="24"/>
        </w:rPr>
        <w:t>Evaluating a Proposed Credit Policy</w:t>
      </w:r>
    </w:p>
    <w:p w:rsidR="00972B23" w:rsidRPr="00B87180" w:rsidRDefault="00972B23" w:rsidP="00B87180">
      <w:pPr>
        <w:autoSpaceDE w:val="0"/>
        <w:autoSpaceDN w:val="0"/>
        <w:adjustRightInd w:val="0"/>
        <w:spacing w:line="360" w:lineRule="auto"/>
        <w:rPr>
          <w:rFonts w:ascii="Book Antiqua" w:eastAsia="Times-Roman" w:hAnsi="Book Antiqua" w:cs="Times New Roman"/>
          <w:sz w:val="24"/>
          <w:szCs w:val="24"/>
        </w:rPr>
      </w:pPr>
      <w:r w:rsidRPr="00B87180">
        <w:rPr>
          <w:rFonts w:ascii="Book Antiqua" w:eastAsia="Times-Roman" w:hAnsi="Book Antiqua" w:cs="Times New Roman"/>
          <w:sz w:val="24"/>
          <w:szCs w:val="24"/>
        </w:rPr>
        <w:t>To illustrate how credit policy can be analyzed, we will start with a relatively simple case.</w:t>
      </w:r>
    </w:p>
    <w:p w:rsidR="00972B23" w:rsidRPr="00B87180" w:rsidRDefault="00972B23" w:rsidP="00B87180">
      <w:pPr>
        <w:spacing w:line="360" w:lineRule="auto"/>
        <w:rPr>
          <w:rFonts w:ascii="Book Antiqua" w:eastAsia="Times New Roman" w:hAnsi="Book Antiqua" w:cs="Times New Roman"/>
          <w:b/>
          <w:i/>
          <w:sz w:val="10"/>
          <w:szCs w:val="24"/>
        </w:rPr>
      </w:pPr>
    </w:p>
    <w:p w:rsidR="00972B23" w:rsidRPr="00B87180" w:rsidRDefault="00972B23" w:rsidP="00B87180">
      <w:pPr>
        <w:spacing w:line="360" w:lineRule="auto"/>
        <w:rPr>
          <w:rFonts w:ascii="Book Antiqua" w:eastAsia="Times New Roman" w:hAnsi="Book Antiqua" w:cs="Times New Roman"/>
          <w:sz w:val="24"/>
          <w:szCs w:val="24"/>
        </w:rPr>
      </w:pPr>
      <w:proofErr w:type="gramStart"/>
      <w:r w:rsidRPr="00B87180">
        <w:rPr>
          <w:rFonts w:ascii="Book Antiqua" w:eastAsia="Times New Roman" w:hAnsi="Book Antiqua" w:cs="Times New Roman"/>
          <w:b/>
          <w:i/>
          <w:sz w:val="24"/>
          <w:szCs w:val="24"/>
        </w:rPr>
        <w:t xml:space="preserve">Illustration </w:t>
      </w:r>
      <w:r w:rsidRPr="00B87180">
        <w:rPr>
          <w:rFonts w:ascii="Book Antiqua" w:eastAsia="Times New Roman" w:hAnsi="Book Antiqua" w:cs="Times New Roman"/>
          <w:sz w:val="24"/>
          <w:szCs w:val="24"/>
        </w:rPr>
        <w:t>:</w:t>
      </w:r>
      <w:proofErr w:type="gramEnd"/>
      <w:r w:rsidRPr="00B87180">
        <w:rPr>
          <w:rFonts w:ascii="Book Antiqua" w:eastAsia="Times New Roman" w:hAnsi="Book Antiqua" w:cs="Times New Roman"/>
          <w:sz w:val="24"/>
          <w:szCs w:val="24"/>
        </w:rPr>
        <w:t xml:space="preserve"> A firm has an investment in the credit sales as $100,000 and the average collection period allowed to the customers as 15 days. Find the amount of investment gained and lost when the return on investment in the business is at 7 percent and borrowings demand an interest at the rate of 4 percent per annum. The firm has a proposal to expand its sales by extending the credit days from 15 days to 30 days. Does the proposal worth accepting when increase in sales is expected as 5 percent? Ignore all other expenses as constant.</w:t>
      </w:r>
    </w:p>
    <w:p w:rsidR="00972B23" w:rsidRPr="00FC6DDB" w:rsidRDefault="00972B23" w:rsidP="00972B23">
      <w:pPr>
        <w:rPr>
          <w:rFonts w:ascii="Times New Roman" w:eastAsia="Times New Roman" w:hAnsi="Times New Roman" w:cs="Times New Roman"/>
          <w:sz w:val="10"/>
          <w:szCs w:val="24"/>
        </w:rPr>
      </w:pPr>
    </w:p>
    <w:p w:rsidR="00972B23" w:rsidRPr="00B87180" w:rsidRDefault="00972B23" w:rsidP="00B87180">
      <w:pPr>
        <w:spacing w:line="360" w:lineRule="auto"/>
        <w:rPr>
          <w:rFonts w:ascii="Book Antiqua" w:eastAsia="Times New Roman" w:hAnsi="Book Antiqua" w:cs="Times New Roman"/>
          <w:b/>
          <w:sz w:val="24"/>
          <w:szCs w:val="24"/>
        </w:rPr>
      </w:pPr>
      <w:r w:rsidRPr="00B87180">
        <w:rPr>
          <w:rFonts w:ascii="Book Antiqua" w:eastAsia="Times New Roman" w:hAnsi="Book Antiqua" w:cs="Times New Roman"/>
          <w:b/>
          <w:sz w:val="24"/>
          <w:szCs w:val="24"/>
        </w:rPr>
        <w:t>Solution:</w:t>
      </w:r>
    </w:p>
    <w:p w:rsidR="00972B23" w:rsidRPr="00B87180" w:rsidRDefault="00972B23" w:rsidP="00B87180">
      <w:pPr>
        <w:spacing w:line="360" w:lineRule="auto"/>
        <w:rPr>
          <w:rFonts w:ascii="Book Antiqua" w:eastAsia="Times New Roman" w:hAnsi="Book Antiqua" w:cs="Times New Roman"/>
          <w:sz w:val="24"/>
          <w:szCs w:val="24"/>
        </w:rPr>
      </w:pPr>
      <w:r w:rsidRPr="00B87180">
        <w:rPr>
          <w:rFonts w:ascii="Book Antiqua" w:eastAsia="Times New Roman" w:hAnsi="Book Antiqua" w:cs="Times New Roman"/>
          <w:b/>
          <w:sz w:val="24"/>
          <w:szCs w:val="24"/>
        </w:rPr>
        <w:t>Existing situation</w:t>
      </w:r>
      <w:r w:rsidRPr="00B87180">
        <w:rPr>
          <w:rFonts w:ascii="Book Antiqua" w:eastAsia="Times New Roman" w:hAnsi="Book Antiqua" w:cs="Times New Roman"/>
          <w:sz w:val="24"/>
          <w:szCs w:val="24"/>
        </w:rPr>
        <w:t>:       Average collection period              = 15 days</w:t>
      </w:r>
    </w:p>
    <w:p w:rsidR="00972B23" w:rsidRPr="00B87180" w:rsidRDefault="00972B23" w:rsidP="00B87180">
      <w:pPr>
        <w:spacing w:line="360" w:lineRule="auto"/>
        <w:rPr>
          <w:rFonts w:ascii="Book Antiqua" w:eastAsia="Times New Roman" w:hAnsi="Book Antiqua" w:cs="Times New Roman"/>
          <w:sz w:val="24"/>
          <w:szCs w:val="24"/>
        </w:rPr>
      </w:pPr>
      <w:r w:rsidRPr="00B87180">
        <w:rPr>
          <w:rFonts w:ascii="Book Antiqua" w:eastAsia="Times New Roman" w:hAnsi="Book Antiqua" w:cs="Times New Roman"/>
          <w:sz w:val="24"/>
          <w:szCs w:val="24"/>
        </w:rPr>
        <w:tab/>
      </w:r>
      <w:r w:rsidRPr="00B87180">
        <w:rPr>
          <w:rFonts w:ascii="Book Antiqua" w:eastAsia="Times New Roman" w:hAnsi="Book Antiqua" w:cs="Times New Roman"/>
          <w:sz w:val="24"/>
          <w:szCs w:val="24"/>
        </w:rPr>
        <w:tab/>
      </w:r>
      <w:r w:rsidRPr="00B87180">
        <w:rPr>
          <w:rFonts w:ascii="Book Antiqua" w:eastAsia="Times New Roman" w:hAnsi="Book Antiqua" w:cs="Times New Roman"/>
          <w:sz w:val="24"/>
          <w:szCs w:val="24"/>
        </w:rPr>
        <w:tab/>
        <w:t xml:space="preserve">Average investment in receivables </w:t>
      </w:r>
      <w:r w:rsidR="003C5263" w:rsidRPr="00B87180">
        <w:rPr>
          <w:rFonts w:ascii="Book Antiqua" w:eastAsia="Times New Roman" w:hAnsi="Book Antiqua" w:cs="Times New Roman"/>
          <w:sz w:val="24"/>
          <w:szCs w:val="24"/>
        </w:rPr>
        <w:t xml:space="preserve"> </w:t>
      </w:r>
      <w:r w:rsidRPr="00B87180">
        <w:rPr>
          <w:rFonts w:ascii="Book Antiqua" w:eastAsia="Times New Roman" w:hAnsi="Book Antiqua" w:cs="Times New Roman"/>
          <w:sz w:val="24"/>
          <w:szCs w:val="24"/>
        </w:rPr>
        <w:t xml:space="preserve"> = $100,000</w:t>
      </w:r>
    </w:p>
    <w:p w:rsidR="00972B23" w:rsidRPr="00B87180" w:rsidRDefault="00972B23" w:rsidP="00B87180">
      <w:pPr>
        <w:spacing w:line="360" w:lineRule="auto"/>
        <w:rPr>
          <w:rFonts w:ascii="Book Antiqua" w:eastAsia="Times New Roman" w:hAnsi="Book Antiqua" w:cs="Times New Roman"/>
          <w:sz w:val="24"/>
          <w:szCs w:val="24"/>
        </w:rPr>
      </w:pPr>
      <w:r w:rsidRPr="00B87180">
        <w:rPr>
          <w:rFonts w:ascii="Book Antiqua" w:eastAsia="Times New Roman" w:hAnsi="Book Antiqua" w:cs="Times New Roman"/>
          <w:sz w:val="24"/>
          <w:szCs w:val="24"/>
        </w:rPr>
        <w:tab/>
      </w:r>
      <w:r w:rsidRPr="00B87180">
        <w:rPr>
          <w:rFonts w:ascii="Book Antiqua" w:eastAsia="Times New Roman" w:hAnsi="Book Antiqua" w:cs="Times New Roman"/>
          <w:sz w:val="24"/>
          <w:szCs w:val="24"/>
        </w:rPr>
        <w:tab/>
      </w:r>
      <w:r w:rsidRPr="00B87180">
        <w:rPr>
          <w:rFonts w:ascii="Book Antiqua" w:eastAsia="Times New Roman" w:hAnsi="Book Antiqua" w:cs="Times New Roman"/>
          <w:sz w:val="24"/>
          <w:szCs w:val="24"/>
        </w:rPr>
        <w:tab/>
        <w:t xml:space="preserve">Total credit sales </w:t>
      </w:r>
      <w:r w:rsidRPr="00B87180">
        <w:rPr>
          <w:rFonts w:ascii="Book Antiqua" w:eastAsia="Times New Roman" w:hAnsi="Book Antiqua" w:cs="Times New Roman"/>
          <w:sz w:val="24"/>
          <w:szCs w:val="24"/>
        </w:rPr>
        <w:tab/>
      </w:r>
      <w:r w:rsidRPr="00B87180">
        <w:rPr>
          <w:rFonts w:ascii="Book Antiqua" w:eastAsia="Times New Roman" w:hAnsi="Book Antiqua" w:cs="Times New Roman"/>
          <w:sz w:val="24"/>
          <w:szCs w:val="24"/>
        </w:rPr>
        <w:tab/>
      </w:r>
      <w:r w:rsidRPr="00B87180">
        <w:rPr>
          <w:rFonts w:ascii="Book Antiqua" w:eastAsia="Times New Roman" w:hAnsi="Book Antiqua" w:cs="Times New Roman"/>
          <w:sz w:val="24"/>
          <w:szCs w:val="24"/>
        </w:rPr>
        <w:tab/>
      </w:r>
      <w:proofErr w:type="gramStart"/>
      <w:r w:rsidRPr="00B87180">
        <w:rPr>
          <w:rFonts w:ascii="Book Antiqua" w:eastAsia="Times New Roman" w:hAnsi="Book Antiqua" w:cs="Times New Roman"/>
          <w:sz w:val="24"/>
          <w:szCs w:val="24"/>
        </w:rPr>
        <w:t>= ?</w:t>
      </w:r>
      <w:proofErr w:type="gramEnd"/>
    </w:p>
    <w:p w:rsidR="00972B23" w:rsidRPr="00B87180" w:rsidRDefault="00972B23" w:rsidP="00B87180">
      <w:pPr>
        <w:spacing w:line="360" w:lineRule="auto"/>
        <w:rPr>
          <w:rFonts w:ascii="Book Antiqua" w:eastAsia="Times New Roman" w:hAnsi="Book Antiqua" w:cs="Times New Roman"/>
          <w:sz w:val="10"/>
          <w:szCs w:val="24"/>
        </w:rPr>
      </w:pPr>
    </w:p>
    <w:p w:rsidR="00972B23" w:rsidRPr="00B87180" w:rsidRDefault="00972B23" w:rsidP="00B87180">
      <w:pPr>
        <w:spacing w:line="360" w:lineRule="auto"/>
        <w:rPr>
          <w:rFonts w:ascii="Book Antiqua" w:eastAsia="Times New Roman" w:hAnsi="Book Antiqua" w:cs="Times New Roman"/>
          <w:sz w:val="24"/>
          <w:szCs w:val="24"/>
        </w:rPr>
      </w:pPr>
      <w:r w:rsidRPr="00B87180">
        <w:rPr>
          <w:rFonts w:ascii="Book Antiqua" w:eastAsia="Times New Roman" w:hAnsi="Book Antiqua" w:cs="Times New Roman"/>
          <w:sz w:val="24"/>
          <w:szCs w:val="24"/>
        </w:rPr>
        <w:t>Total credit sales = (Average investment X 360 days) / average collection period.</w:t>
      </w:r>
    </w:p>
    <w:p w:rsidR="00972B23" w:rsidRPr="00B87180" w:rsidRDefault="00972B23" w:rsidP="00B87180">
      <w:pPr>
        <w:spacing w:line="360" w:lineRule="auto"/>
        <w:rPr>
          <w:rFonts w:ascii="Book Antiqua" w:eastAsia="Times New Roman" w:hAnsi="Book Antiqua" w:cs="Times New Roman"/>
          <w:sz w:val="24"/>
          <w:szCs w:val="24"/>
        </w:rPr>
      </w:pPr>
      <w:r w:rsidRPr="00B87180">
        <w:rPr>
          <w:rFonts w:ascii="Book Antiqua" w:eastAsia="Times New Roman" w:hAnsi="Book Antiqua" w:cs="Times New Roman"/>
          <w:sz w:val="24"/>
          <w:szCs w:val="24"/>
        </w:rPr>
        <w:t>Therefore total credit sales = ($ 100,000 X 360 days) / 15 days</w:t>
      </w:r>
    </w:p>
    <w:p w:rsidR="00972B23" w:rsidRPr="00B87180" w:rsidRDefault="00972B23" w:rsidP="00B87180">
      <w:pPr>
        <w:spacing w:line="360" w:lineRule="auto"/>
        <w:rPr>
          <w:rFonts w:ascii="Book Antiqua" w:eastAsia="Times New Roman" w:hAnsi="Book Antiqua" w:cs="Times New Roman"/>
          <w:sz w:val="24"/>
          <w:szCs w:val="24"/>
        </w:rPr>
      </w:pPr>
      <w:r w:rsidRPr="00B87180">
        <w:rPr>
          <w:rFonts w:ascii="Book Antiqua" w:eastAsia="Times New Roman" w:hAnsi="Book Antiqua" w:cs="Times New Roman"/>
          <w:sz w:val="24"/>
          <w:szCs w:val="24"/>
        </w:rPr>
        <w:t>Total credit sales = $ 2,400,000</w:t>
      </w:r>
    </w:p>
    <w:p w:rsidR="00972B23" w:rsidRPr="00B87180" w:rsidRDefault="00972B23" w:rsidP="00B87180">
      <w:pPr>
        <w:spacing w:line="360" w:lineRule="auto"/>
        <w:rPr>
          <w:rFonts w:ascii="Book Antiqua" w:eastAsia="Times New Roman" w:hAnsi="Book Antiqua" w:cs="Times New Roman"/>
          <w:sz w:val="24"/>
          <w:szCs w:val="24"/>
        </w:rPr>
      </w:pPr>
      <w:r w:rsidRPr="00B87180">
        <w:rPr>
          <w:rFonts w:ascii="Book Antiqua" w:eastAsia="Times New Roman" w:hAnsi="Book Antiqua" w:cs="Times New Roman"/>
          <w:b/>
          <w:sz w:val="24"/>
          <w:szCs w:val="24"/>
        </w:rPr>
        <w:t>Profitability with the existing situation</w:t>
      </w:r>
      <w:r w:rsidRPr="00B87180">
        <w:rPr>
          <w:rFonts w:ascii="Book Antiqua" w:eastAsia="Times New Roman" w:hAnsi="Book Antiqua" w:cs="Times New Roman"/>
          <w:sz w:val="24"/>
          <w:szCs w:val="24"/>
        </w:rPr>
        <w:t>:</w:t>
      </w:r>
    </w:p>
    <w:p w:rsidR="00972B23" w:rsidRPr="00B87180" w:rsidRDefault="00972B23" w:rsidP="00B87180">
      <w:pPr>
        <w:spacing w:line="360" w:lineRule="auto"/>
        <w:rPr>
          <w:rFonts w:ascii="Book Antiqua" w:eastAsia="Times New Roman" w:hAnsi="Book Antiqua" w:cs="Times New Roman"/>
          <w:sz w:val="24"/>
          <w:szCs w:val="24"/>
        </w:rPr>
      </w:pPr>
      <w:r w:rsidRPr="00B87180">
        <w:rPr>
          <w:rFonts w:ascii="Book Antiqua" w:eastAsia="Times New Roman" w:hAnsi="Book Antiqua" w:cs="Times New Roman"/>
          <w:sz w:val="24"/>
          <w:szCs w:val="24"/>
        </w:rPr>
        <w:t>Return on investment (sales) ............................ $ 2,400,000 X 7 % = $ 168,000</w:t>
      </w:r>
    </w:p>
    <w:p w:rsidR="00972B23" w:rsidRPr="00B87180" w:rsidRDefault="00972B23" w:rsidP="00B87180">
      <w:pPr>
        <w:spacing w:line="360" w:lineRule="auto"/>
        <w:rPr>
          <w:rFonts w:ascii="Book Antiqua" w:eastAsia="Times New Roman" w:hAnsi="Book Antiqua" w:cs="Times New Roman"/>
          <w:sz w:val="24"/>
          <w:szCs w:val="24"/>
        </w:rPr>
      </w:pPr>
      <w:r w:rsidRPr="00B87180">
        <w:rPr>
          <w:rFonts w:ascii="Book Antiqua" w:eastAsia="Times New Roman" w:hAnsi="Book Antiqua" w:cs="Times New Roman"/>
          <w:sz w:val="24"/>
          <w:szCs w:val="24"/>
        </w:rPr>
        <w:t>Less: Interest expenses on investment</w:t>
      </w:r>
    </w:p>
    <w:p w:rsidR="00972B23" w:rsidRPr="00B87180" w:rsidRDefault="00972B23" w:rsidP="00B87180">
      <w:pPr>
        <w:spacing w:line="360" w:lineRule="auto"/>
        <w:rPr>
          <w:rFonts w:ascii="Book Antiqua" w:eastAsia="Times New Roman" w:hAnsi="Book Antiqua" w:cs="Times New Roman"/>
          <w:sz w:val="24"/>
          <w:szCs w:val="24"/>
        </w:rPr>
      </w:pPr>
      <w:r w:rsidRPr="00B87180">
        <w:rPr>
          <w:rFonts w:ascii="Book Antiqua" w:eastAsia="Times New Roman" w:hAnsi="Book Antiqua" w:cs="Times New Roman"/>
          <w:sz w:val="24"/>
          <w:szCs w:val="24"/>
        </w:rPr>
        <w:lastRenderedPageBreak/>
        <w:tab/>
        <w:t xml:space="preserve">Average receivables X 4 </w:t>
      </w:r>
      <w:proofErr w:type="gramStart"/>
      <w:r w:rsidRPr="00B87180">
        <w:rPr>
          <w:rFonts w:ascii="Book Antiqua" w:eastAsia="Times New Roman" w:hAnsi="Book Antiqua" w:cs="Times New Roman"/>
          <w:sz w:val="24"/>
          <w:szCs w:val="24"/>
        </w:rPr>
        <w:t>% ...........................................................</w:t>
      </w:r>
      <w:proofErr w:type="gramEnd"/>
      <w:r w:rsidRPr="00B87180">
        <w:rPr>
          <w:rFonts w:ascii="Book Antiqua" w:eastAsia="Times New Roman" w:hAnsi="Book Antiqua" w:cs="Times New Roman"/>
          <w:sz w:val="24"/>
          <w:szCs w:val="24"/>
        </w:rPr>
        <w:t xml:space="preserve"> </w:t>
      </w:r>
      <w:r w:rsidRPr="00B87180">
        <w:rPr>
          <w:rFonts w:ascii="Book Antiqua" w:eastAsia="Times New Roman" w:hAnsi="Book Antiqua" w:cs="Times New Roman"/>
          <w:sz w:val="24"/>
          <w:szCs w:val="24"/>
          <w:u w:val="single"/>
        </w:rPr>
        <w:t>4,000</w:t>
      </w:r>
    </w:p>
    <w:p w:rsidR="00972B23" w:rsidRPr="00B87180" w:rsidRDefault="00972B23" w:rsidP="00B87180">
      <w:pPr>
        <w:spacing w:line="360" w:lineRule="auto"/>
        <w:rPr>
          <w:rFonts w:ascii="Book Antiqua" w:eastAsia="Times New Roman" w:hAnsi="Book Antiqua" w:cs="Times New Roman"/>
          <w:sz w:val="24"/>
          <w:szCs w:val="24"/>
        </w:rPr>
      </w:pPr>
      <w:r w:rsidRPr="00B87180">
        <w:rPr>
          <w:rFonts w:ascii="Book Antiqua" w:eastAsia="Times New Roman" w:hAnsi="Book Antiqua" w:cs="Times New Roman"/>
          <w:sz w:val="24"/>
          <w:szCs w:val="24"/>
        </w:rPr>
        <w:t xml:space="preserve">Net </w:t>
      </w:r>
      <w:proofErr w:type="gramStart"/>
      <w:r w:rsidRPr="00B87180">
        <w:rPr>
          <w:rFonts w:ascii="Book Antiqua" w:eastAsia="Times New Roman" w:hAnsi="Book Antiqua" w:cs="Times New Roman"/>
          <w:sz w:val="24"/>
          <w:szCs w:val="24"/>
        </w:rPr>
        <w:t>returns .........................................................................................</w:t>
      </w:r>
      <w:proofErr w:type="gramEnd"/>
      <w:r w:rsidRPr="00B87180">
        <w:rPr>
          <w:rFonts w:ascii="Book Antiqua" w:eastAsia="Times New Roman" w:hAnsi="Book Antiqua" w:cs="Times New Roman"/>
          <w:sz w:val="24"/>
          <w:szCs w:val="24"/>
        </w:rPr>
        <w:t xml:space="preserve"> </w:t>
      </w:r>
      <w:r w:rsidRPr="00B87180">
        <w:rPr>
          <w:rFonts w:ascii="Book Antiqua" w:eastAsia="Times New Roman" w:hAnsi="Book Antiqua" w:cs="Times New Roman"/>
          <w:b/>
          <w:sz w:val="24"/>
          <w:szCs w:val="24"/>
          <w:u w:val="single"/>
        </w:rPr>
        <w:t>$ 164,000</w:t>
      </w:r>
    </w:p>
    <w:p w:rsidR="00972B23" w:rsidRPr="00B87180" w:rsidRDefault="00972B23" w:rsidP="00B87180">
      <w:pPr>
        <w:spacing w:line="360" w:lineRule="auto"/>
        <w:rPr>
          <w:rFonts w:ascii="Book Antiqua" w:eastAsia="Times New Roman" w:hAnsi="Book Antiqua" w:cs="Times New Roman"/>
          <w:sz w:val="10"/>
          <w:szCs w:val="24"/>
        </w:rPr>
      </w:pPr>
    </w:p>
    <w:p w:rsidR="00972B23" w:rsidRPr="00B87180" w:rsidRDefault="00972B23" w:rsidP="00B87180">
      <w:pPr>
        <w:spacing w:line="360" w:lineRule="auto"/>
        <w:rPr>
          <w:rFonts w:ascii="Book Antiqua" w:eastAsia="Times New Roman" w:hAnsi="Book Antiqua" w:cs="Times New Roman"/>
          <w:b/>
          <w:sz w:val="24"/>
          <w:szCs w:val="24"/>
        </w:rPr>
      </w:pPr>
      <w:r w:rsidRPr="00B87180">
        <w:rPr>
          <w:rFonts w:ascii="Book Antiqua" w:eastAsia="Times New Roman" w:hAnsi="Book Antiqua" w:cs="Times New Roman"/>
          <w:b/>
          <w:sz w:val="24"/>
          <w:szCs w:val="24"/>
        </w:rPr>
        <w:t>Revision in the credit period:</w:t>
      </w:r>
    </w:p>
    <w:p w:rsidR="00972B23" w:rsidRPr="00B87180" w:rsidRDefault="00972B23" w:rsidP="00B87180">
      <w:pPr>
        <w:spacing w:line="360" w:lineRule="auto"/>
        <w:rPr>
          <w:rFonts w:ascii="Book Antiqua" w:eastAsia="Times New Roman" w:hAnsi="Book Antiqua" w:cs="Times New Roman"/>
          <w:sz w:val="24"/>
          <w:szCs w:val="24"/>
        </w:rPr>
      </w:pPr>
      <w:r w:rsidRPr="00B87180">
        <w:rPr>
          <w:rFonts w:ascii="Book Antiqua" w:eastAsia="Times New Roman" w:hAnsi="Book Antiqua" w:cs="Times New Roman"/>
          <w:sz w:val="24"/>
          <w:szCs w:val="24"/>
        </w:rPr>
        <w:t>Average collection period                  = 30 days</w:t>
      </w:r>
    </w:p>
    <w:p w:rsidR="00972B23" w:rsidRPr="00B87180" w:rsidRDefault="00972B23" w:rsidP="00B87180">
      <w:pPr>
        <w:spacing w:line="360" w:lineRule="auto"/>
        <w:rPr>
          <w:rFonts w:ascii="Book Antiqua" w:eastAsia="Times New Roman" w:hAnsi="Book Antiqua" w:cs="Times New Roman"/>
          <w:sz w:val="24"/>
          <w:szCs w:val="24"/>
        </w:rPr>
      </w:pPr>
      <w:r w:rsidRPr="00B87180">
        <w:rPr>
          <w:rFonts w:ascii="Book Antiqua" w:eastAsia="Times New Roman" w:hAnsi="Book Antiqua" w:cs="Times New Roman"/>
          <w:sz w:val="24"/>
          <w:szCs w:val="24"/>
        </w:rPr>
        <w:t xml:space="preserve">Total credit sales </w:t>
      </w:r>
      <w:r w:rsidRPr="00B87180">
        <w:rPr>
          <w:rFonts w:ascii="Book Antiqua" w:eastAsia="Times New Roman" w:hAnsi="Book Antiqua" w:cs="Times New Roman"/>
          <w:sz w:val="24"/>
          <w:szCs w:val="24"/>
        </w:rPr>
        <w:tab/>
      </w:r>
      <w:r w:rsidRPr="00B87180">
        <w:rPr>
          <w:rFonts w:ascii="Book Antiqua" w:eastAsia="Times New Roman" w:hAnsi="Book Antiqua" w:cs="Times New Roman"/>
          <w:sz w:val="24"/>
          <w:szCs w:val="24"/>
        </w:rPr>
        <w:tab/>
      </w:r>
      <w:r w:rsidRPr="00B87180">
        <w:rPr>
          <w:rFonts w:ascii="Book Antiqua" w:eastAsia="Times New Roman" w:hAnsi="Book Antiqua" w:cs="Times New Roman"/>
          <w:sz w:val="24"/>
          <w:szCs w:val="24"/>
        </w:rPr>
        <w:tab/>
        <w:t>= $2,400,000 + 5 % on $2,400,000</w:t>
      </w:r>
    </w:p>
    <w:p w:rsidR="00972B23" w:rsidRPr="00B87180" w:rsidRDefault="00972B23" w:rsidP="00B87180">
      <w:pPr>
        <w:spacing w:line="360" w:lineRule="auto"/>
        <w:rPr>
          <w:rFonts w:ascii="Book Antiqua" w:eastAsia="Times New Roman" w:hAnsi="Book Antiqua" w:cs="Times New Roman"/>
          <w:sz w:val="24"/>
          <w:szCs w:val="24"/>
        </w:rPr>
      </w:pPr>
      <w:r w:rsidRPr="00B87180">
        <w:rPr>
          <w:rFonts w:ascii="Book Antiqua" w:eastAsia="Times New Roman" w:hAnsi="Book Antiqua" w:cs="Times New Roman"/>
          <w:sz w:val="24"/>
          <w:szCs w:val="24"/>
        </w:rPr>
        <w:tab/>
      </w:r>
      <w:r w:rsidRPr="00B87180">
        <w:rPr>
          <w:rFonts w:ascii="Book Antiqua" w:eastAsia="Times New Roman" w:hAnsi="Book Antiqua" w:cs="Times New Roman"/>
          <w:sz w:val="24"/>
          <w:szCs w:val="24"/>
        </w:rPr>
        <w:tab/>
      </w:r>
      <w:r w:rsidRPr="00B87180">
        <w:rPr>
          <w:rFonts w:ascii="Book Antiqua" w:eastAsia="Times New Roman" w:hAnsi="Book Antiqua" w:cs="Times New Roman"/>
          <w:sz w:val="24"/>
          <w:szCs w:val="24"/>
        </w:rPr>
        <w:tab/>
      </w:r>
      <w:r w:rsidRPr="00B87180">
        <w:rPr>
          <w:rFonts w:ascii="Book Antiqua" w:eastAsia="Times New Roman" w:hAnsi="Book Antiqua" w:cs="Times New Roman"/>
          <w:sz w:val="24"/>
          <w:szCs w:val="24"/>
        </w:rPr>
        <w:tab/>
      </w:r>
      <w:r w:rsidRPr="00B87180">
        <w:rPr>
          <w:rFonts w:ascii="Book Antiqua" w:eastAsia="Times New Roman" w:hAnsi="Book Antiqua" w:cs="Times New Roman"/>
          <w:sz w:val="24"/>
          <w:szCs w:val="24"/>
        </w:rPr>
        <w:tab/>
        <w:t>= $ 2,520,000</w:t>
      </w:r>
    </w:p>
    <w:p w:rsidR="00972B23" w:rsidRPr="00B87180" w:rsidRDefault="00972B23" w:rsidP="00B87180">
      <w:pPr>
        <w:spacing w:line="360" w:lineRule="auto"/>
        <w:rPr>
          <w:rFonts w:ascii="Book Antiqua" w:eastAsia="Times New Roman" w:hAnsi="Book Antiqua" w:cs="Times New Roman"/>
          <w:sz w:val="6"/>
          <w:szCs w:val="24"/>
        </w:rPr>
      </w:pPr>
    </w:p>
    <w:p w:rsidR="00972B23" w:rsidRPr="00B87180" w:rsidRDefault="00972B23" w:rsidP="00B87180">
      <w:pPr>
        <w:spacing w:line="360" w:lineRule="auto"/>
        <w:rPr>
          <w:rFonts w:ascii="Book Antiqua" w:eastAsia="Times New Roman" w:hAnsi="Book Antiqua" w:cs="Times New Roman"/>
          <w:sz w:val="24"/>
          <w:szCs w:val="24"/>
        </w:rPr>
      </w:pPr>
      <w:r w:rsidRPr="00B87180">
        <w:rPr>
          <w:rFonts w:ascii="Book Antiqua" w:eastAsia="Times New Roman" w:hAnsi="Book Antiqua" w:cs="Times New Roman"/>
          <w:sz w:val="24"/>
          <w:szCs w:val="24"/>
        </w:rPr>
        <w:t xml:space="preserve">Average investment in receivables     </w:t>
      </w:r>
      <w:proofErr w:type="gramStart"/>
      <w:r w:rsidRPr="00B87180">
        <w:rPr>
          <w:rFonts w:ascii="Book Antiqua" w:eastAsia="Times New Roman" w:hAnsi="Book Antiqua" w:cs="Times New Roman"/>
          <w:sz w:val="24"/>
          <w:szCs w:val="24"/>
        </w:rPr>
        <w:t>= ?</w:t>
      </w:r>
      <w:proofErr w:type="gramEnd"/>
    </w:p>
    <w:p w:rsidR="00972B23" w:rsidRPr="00B87180" w:rsidRDefault="00972B23" w:rsidP="00B87180">
      <w:pPr>
        <w:spacing w:line="360" w:lineRule="auto"/>
        <w:rPr>
          <w:rFonts w:ascii="Book Antiqua" w:eastAsia="Times New Roman" w:hAnsi="Book Antiqua" w:cs="Times New Roman"/>
          <w:sz w:val="24"/>
          <w:szCs w:val="24"/>
        </w:rPr>
      </w:pPr>
      <w:r w:rsidRPr="00B87180">
        <w:rPr>
          <w:rFonts w:ascii="Book Antiqua" w:eastAsia="Times New Roman" w:hAnsi="Book Antiqua" w:cs="Times New Roman"/>
          <w:sz w:val="24"/>
          <w:szCs w:val="24"/>
        </w:rPr>
        <w:t>Average receivables = (total credit sales X Average collection period) / 360 days</w:t>
      </w:r>
    </w:p>
    <w:p w:rsidR="00972B23" w:rsidRPr="00B87180" w:rsidRDefault="00972B23" w:rsidP="00B87180">
      <w:pPr>
        <w:spacing w:line="360" w:lineRule="auto"/>
        <w:rPr>
          <w:rFonts w:ascii="Book Antiqua" w:eastAsia="Times New Roman" w:hAnsi="Book Antiqua" w:cs="Times New Roman"/>
          <w:sz w:val="24"/>
          <w:szCs w:val="24"/>
        </w:rPr>
      </w:pPr>
      <w:r w:rsidRPr="00B87180">
        <w:rPr>
          <w:rFonts w:ascii="Book Antiqua" w:eastAsia="Times New Roman" w:hAnsi="Book Antiqua" w:cs="Times New Roman"/>
          <w:sz w:val="24"/>
          <w:szCs w:val="24"/>
        </w:rPr>
        <w:t>Average receivables = ($ 2,520,000 X 30 days) / 360 days</w:t>
      </w:r>
    </w:p>
    <w:p w:rsidR="00972B23" w:rsidRPr="00B87180" w:rsidRDefault="00972B23" w:rsidP="00B87180">
      <w:pPr>
        <w:spacing w:line="360" w:lineRule="auto"/>
        <w:rPr>
          <w:rFonts w:ascii="Book Antiqua" w:eastAsia="Times New Roman" w:hAnsi="Book Antiqua" w:cs="Times New Roman"/>
          <w:sz w:val="24"/>
          <w:szCs w:val="24"/>
        </w:rPr>
      </w:pPr>
      <w:r w:rsidRPr="00B87180">
        <w:rPr>
          <w:rFonts w:ascii="Book Antiqua" w:eastAsia="Times New Roman" w:hAnsi="Book Antiqua" w:cs="Times New Roman"/>
          <w:sz w:val="24"/>
          <w:szCs w:val="24"/>
        </w:rPr>
        <w:t>Average receivables = $ 210,000</w:t>
      </w:r>
    </w:p>
    <w:p w:rsidR="00972B23" w:rsidRPr="00A9231B" w:rsidRDefault="00972B23" w:rsidP="00972B23">
      <w:pPr>
        <w:rPr>
          <w:rFonts w:ascii="Times New Roman" w:eastAsia="Times New Roman" w:hAnsi="Times New Roman" w:cs="Times New Roman"/>
          <w:sz w:val="10"/>
          <w:szCs w:val="24"/>
        </w:rPr>
      </w:pPr>
    </w:p>
    <w:p w:rsidR="00972B23" w:rsidRPr="00B87180" w:rsidRDefault="00972B23" w:rsidP="00B87180">
      <w:pPr>
        <w:spacing w:line="360" w:lineRule="auto"/>
        <w:rPr>
          <w:rFonts w:ascii="Book Antiqua" w:eastAsia="Times New Roman" w:hAnsi="Book Antiqua" w:cs="Times New Roman"/>
          <w:sz w:val="24"/>
          <w:szCs w:val="24"/>
        </w:rPr>
      </w:pPr>
      <w:r w:rsidRPr="00B87180">
        <w:rPr>
          <w:rFonts w:ascii="Book Antiqua" w:eastAsia="Times New Roman" w:hAnsi="Book Antiqua" w:cs="Times New Roman"/>
          <w:b/>
          <w:sz w:val="24"/>
          <w:szCs w:val="24"/>
        </w:rPr>
        <w:t>Profitability with the revised situation</w:t>
      </w:r>
      <w:r w:rsidRPr="00B87180">
        <w:rPr>
          <w:rFonts w:ascii="Book Antiqua" w:eastAsia="Times New Roman" w:hAnsi="Book Antiqua" w:cs="Times New Roman"/>
          <w:sz w:val="24"/>
          <w:szCs w:val="24"/>
        </w:rPr>
        <w:t>:</w:t>
      </w:r>
    </w:p>
    <w:p w:rsidR="00972B23" w:rsidRPr="00B87180" w:rsidRDefault="00972B23" w:rsidP="00B87180">
      <w:pPr>
        <w:spacing w:line="360" w:lineRule="auto"/>
        <w:rPr>
          <w:rFonts w:ascii="Book Antiqua" w:eastAsia="Times New Roman" w:hAnsi="Book Antiqua" w:cs="Times New Roman"/>
          <w:sz w:val="24"/>
          <w:szCs w:val="24"/>
        </w:rPr>
      </w:pPr>
      <w:r w:rsidRPr="00B87180">
        <w:rPr>
          <w:rFonts w:ascii="Book Antiqua" w:eastAsia="Times New Roman" w:hAnsi="Book Antiqua" w:cs="Times New Roman"/>
          <w:sz w:val="24"/>
          <w:szCs w:val="24"/>
        </w:rPr>
        <w:t>Return on investment (sales) ................................. $ 2,520,000 X 7 % = $ 176,400</w:t>
      </w:r>
    </w:p>
    <w:p w:rsidR="00972B23" w:rsidRPr="00B87180" w:rsidRDefault="00972B23" w:rsidP="00B87180">
      <w:pPr>
        <w:spacing w:line="360" w:lineRule="auto"/>
        <w:rPr>
          <w:rFonts w:ascii="Book Antiqua" w:eastAsia="Times New Roman" w:hAnsi="Book Antiqua" w:cs="Times New Roman"/>
          <w:sz w:val="24"/>
          <w:szCs w:val="24"/>
        </w:rPr>
      </w:pPr>
      <w:r w:rsidRPr="00B87180">
        <w:rPr>
          <w:rFonts w:ascii="Book Antiqua" w:eastAsia="Times New Roman" w:hAnsi="Book Antiqua" w:cs="Times New Roman"/>
          <w:sz w:val="24"/>
          <w:szCs w:val="24"/>
        </w:rPr>
        <w:t>Less: Interest expenses on investment</w:t>
      </w:r>
    </w:p>
    <w:p w:rsidR="00972B23" w:rsidRPr="00B87180" w:rsidRDefault="00972B23" w:rsidP="00B87180">
      <w:pPr>
        <w:spacing w:line="360" w:lineRule="auto"/>
        <w:rPr>
          <w:rFonts w:ascii="Book Antiqua" w:eastAsia="Times New Roman" w:hAnsi="Book Antiqua" w:cs="Times New Roman"/>
          <w:sz w:val="24"/>
          <w:szCs w:val="24"/>
        </w:rPr>
      </w:pPr>
      <w:r w:rsidRPr="00B87180">
        <w:rPr>
          <w:rFonts w:ascii="Book Antiqua" w:eastAsia="Times New Roman" w:hAnsi="Book Antiqua" w:cs="Times New Roman"/>
          <w:sz w:val="24"/>
          <w:szCs w:val="24"/>
        </w:rPr>
        <w:tab/>
        <w:t xml:space="preserve">Average receivables X 4 </w:t>
      </w:r>
      <w:proofErr w:type="gramStart"/>
      <w:r w:rsidRPr="00B87180">
        <w:rPr>
          <w:rFonts w:ascii="Book Antiqua" w:eastAsia="Times New Roman" w:hAnsi="Book Antiqua" w:cs="Times New Roman"/>
          <w:sz w:val="24"/>
          <w:szCs w:val="24"/>
        </w:rPr>
        <w:t>% .................................................................</w:t>
      </w:r>
      <w:proofErr w:type="gramEnd"/>
      <w:r w:rsidRPr="00B87180">
        <w:rPr>
          <w:rFonts w:ascii="Book Antiqua" w:eastAsia="Times New Roman" w:hAnsi="Book Antiqua" w:cs="Times New Roman"/>
          <w:sz w:val="24"/>
          <w:szCs w:val="24"/>
        </w:rPr>
        <w:t xml:space="preserve"> </w:t>
      </w:r>
      <w:r w:rsidRPr="00B87180">
        <w:rPr>
          <w:rFonts w:ascii="Book Antiqua" w:eastAsia="Times New Roman" w:hAnsi="Book Antiqua" w:cs="Times New Roman"/>
          <w:sz w:val="24"/>
          <w:szCs w:val="24"/>
          <w:u w:val="single"/>
        </w:rPr>
        <w:t>8,400</w:t>
      </w:r>
    </w:p>
    <w:p w:rsidR="00972B23" w:rsidRPr="00B87180" w:rsidRDefault="00972B23" w:rsidP="00B87180">
      <w:pPr>
        <w:spacing w:line="360" w:lineRule="auto"/>
        <w:rPr>
          <w:rFonts w:ascii="Book Antiqua" w:eastAsia="Times New Roman" w:hAnsi="Book Antiqua" w:cs="Times New Roman"/>
          <w:sz w:val="24"/>
          <w:szCs w:val="24"/>
        </w:rPr>
      </w:pPr>
      <w:r w:rsidRPr="00B87180">
        <w:rPr>
          <w:rFonts w:ascii="Book Antiqua" w:eastAsia="Times New Roman" w:hAnsi="Book Antiqua" w:cs="Times New Roman"/>
          <w:sz w:val="24"/>
          <w:szCs w:val="24"/>
        </w:rPr>
        <w:t xml:space="preserve">Net </w:t>
      </w:r>
      <w:proofErr w:type="gramStart"/>
      <w:r w:rsidRPr="00B87180">
        <w:rPr>
          <w:rFonts w:ascii="Book Antiqua" w:eastAsia="Times New Roman" w:hAnsi="Book Antiqua" w:cs="Times New Roman"/>
          <w:sz w:val="24"/>
          <w:szCs w:val="24"/>
        </w:rPr>
        <w:t>returns ...............................................................................................</w:t>
      </w:r>
      <w:proofErr w:type="gramEnd"/>
      <w:r w:rsidRPr="00B87180">
        <w:rPr>
          <w:rFonts w:ascii="Book Antiqua" w:eastAsia="Times New Roman" w:hAnsi="Book Antiqua" w:cs="Times New Roman"/>
          <w:sz w:val="24"/>
          <w:szCs w:val="24"/>
        </w:rPr>
        <w:t xml:space="preserve"> </w:t>
      </w:r>
      <w:r w:rsidRPr="00B87180">
        <w:rPr>
          <w:rFonts w:ascii="Book Antiqua" w:eastAsia="Times New Roman" w:hAnsi="Book Antiqua" w:cs="Times New Roman"/>
          <w:b/>
          <w:sz w:val="24"/>
          <w:szCs w:val="24"/>
          <w:u w:val="single"/>
        </w:rPr>
        <w:t>$ 168,000</w:t>
      </w:r>
    </w:p>
    <w:p w:rsidR="00972B23" w:rsidRPr="00B87180" w:rsidRDefault="00972B23" w:rsidP="00B87180">
      <w:pPr>
        <w:spacing w:line="360" w:lineRule="auto"/>
        <w:rPr>
          <w:rFonts w:ascii="Book Antiqua" w:eastAsia="Times New Roman" w:hAnsi="Book Antiqua" w:cs="Times New Roman"/>
          <w:sz w:val="24"/>
          <w:szCs w:val="24"/>
        </w:rPr>
      </w:pPr>
      <w:r w:rsidRPr="00B87180">
        <w:rPr>
          <w:rFonts w:ascii="Book Antiqua" w:eastAsia="Times New Roman" w:hAnsi="Book Antiqua" w:cs="Times New Roman"/>
          <w:sz w:val="24"/>
          <w:szCs w:val="24"/>
        </w:rPr>
        <w:t xml:space="preserve">Therefore, increase in the credit period has increased the net returns from $164,000 to $168,000. </w:t>
      </w:r>
      <w:r w:rsidRPr="00B87180">
        <w:rPr>
          <w:rFonts w:ascii="Book Antiqua" w:eastAsia="Times New Roman" w:hAnsi="Book Antiqua" w:cs="Times New Roman"/>
          <w:b/>
          <w:i/>
          <w:sz w:val="24"/>
          <w:szCs w:val="24"/>
        </w:rPr>
        <w:t>The new proposal is worth accepting.</w:t>
      </w:r>
    </w:p>
    <w:p w:rsidR="00972B23" w:rsidRPr="00A9231B" w:rsidRDefault="00972B23" w:rsidP="00972B23">
      <w:pPr>
        <w:autoSpaceDE w:val="0"/>
        <w:autoSpaceDN w:val="0"/>
        <w:adjustRightInd w:val="0"/>
        <w:rPr>
          <w:rFonts w:ascii="Times New Roman" w:eastAsia="Times-Roman" w:hAnsi="Times New Roman" w:cs="Times New Roman"/>
          <w:sz w:val="10"/>
          <w:szCs w:val="24"/>
        </w:rPr>
      </w:pPr>
    </w:p>
    <w:p w:rsidR="00FC6DDB" w:rsidRPr="00B87180" w:rsidRDefault="00FC6DDB" w:rsidP="00B87180">
      <w:pPr>
        <w:spacing w:line="360" w:lineRule="auto"/>
        <w:rPr>
          <w:rFonts w:ascii="Book Antiqua" w:eastAsia="Times New Roman" w:hAnsi="Book Antiqua" w:cs="Times New Roman"/>
          <w:b/>
          <w:sz w:val="24"/>
          <w:szCs w:val="24"/>
        </w:rPr>
      </w:pPr>
      <w:r w:rsidRPr="00B87180">
        <w:rPr>
          <w:rFonts w:ascii="Book Antiqua" w:eastAsia="Times New Roman" w:hAnsi="Book Antiqua" w:cs="Times New Roman"/>
          <w:b/>
          <w:sz w:val="24"/>
          <w:szCs w:val="24"/>
        </w:rPr>
        <w:t>Optimum credit policy</w:t>
      </w:r>
    </w:p>
    <w:p w:rsidR="00FC6DDB" w:rsidRPr="00B87180" w:rsidRDefault="00FC6DDB" w:rsidP="00B87180">
      <w:pPr>
        <w:spacing w:line="360" w:lineRule="auto"/>
        <w:rPr>
          <w:rFonts w:ascii="Book Antiqua" w:eastAsia="Times New Roman" w:hAnsi="Book Antiqua" w:cs="Times New Roman"/>
          <w:sz w:val="24"/>
          <w:szCs w:val="24"/>
        </w:rPr>
      </w:pPr>
      <w:r w:rsidRPr="00B87180">
        <w:rPr>
          <w:rFonts w:ascii="Book Antiqua" w:eastAsia="Times New Roman" w:hAnsi="Book Antiqua" w:cs="Times New Roman"/>
          <w:sz w:val="24"/>
          <w:szCs w:val="24"/>
        </w:rPr>
        <w:t xml:space="preserve">Investment in credit sales will accumulate costs in the form of </w:t>
      </w:r>
      <w:r w:rsidRPr="00B87180">
        <w:rPr>
          <w:rFonts w:ascii="Book Antiqua" w:eastAsia="Times New Roman" w:hAnsi="Book Antiqua" w:cs="Times New Roman"/>
          <w:b/>
          <w:i/>
          <w:sz w:val="24"/>
          <w:szCs w:val="24"/>
        </w:rPr>
        <w:t>bad debts losses, collection charges, and interest on additional borrowings.</w:t>
      </w:r>
      <w:r w:rsidRPr="00B87180">
        <w:rPr>
          <w:rFonts w:ascii="Book Antiqua" w:eastAsia="Times New Roman" w:hAnsi="Book Antiqua" w:cs="Times New Roman"/>
          <w:sz w:val="24"/>
          <w:szCs w:val="24"/>
        </w:rPr>
        <w:t xml:space="preserve">  An increase in investment in the accounts receivables increases such costs.  A reduction in the investment in accounts receivables reduces such costs but also decreases profitability of firms as decrease in receivables means decrease in sales.  </w:t>
      </w:r>
      <w:r w:rsidRPr="00B87180">
        <w:rPr>
          <w:rFonts w:ascii="Book Antiqua" w:eastAsia="Times New Roman" w:hAnsi="Book Antiqua" w:cs="Times New Roman"/>
          <w:b/>
          <w:i/>
          <w:sz w:val="24"/>
          <w:szCs w:val="24"/>
        </w:rPr>
        <w:t>An optimum credit policy</w:t>
      </w:r>
      <w:r w:rsidRPr="00B87180">
        <w:rPr>
          <w:rFonts w:ascii="Book Antiqua" w:eastAsia="Times New Roman" w:hAnsi="Book Antiqua" w:cs="Times New Roman"/>
          <w:sz w:val="24"/>
          <w:szCs w:val="24"/>
        </w:rPr>
        <w:t xml:space="preserve"> is one that maximizes value of the firm, by minimizing the associated costs of credit sales and providing </w:t>
      </w:r>
      <w:proofErr w:type="gramStart"/>
      <w:r w:rsidRPr="00B87180">
        <w:rPr>
          <w:rFonts w:ascii="Book Antiqua" w:eastAsia="Times New Roman" w:hAnsi="Book Antiqua" w:cs="Times New Roman"/>
          <w:sz w:val="24"/>
          <w:szCs w:val="24"/>
        </w:rPr>
        <w:t>a</w:t>
      </w:r>
      <w:proofErr w:type="gramEnd"/>
      <w:r w:rsidRPr="00B87180">
        <w:rPr>
          <w:rFonts w:ascii="Book Antiqua" w:eastAsia="Times New Roman" w:hAnsi="Book Antiqua" w:cs="Times New Roman"/>
          <w:sz w:val="24"/>
          <w:szCs w:val="24"/>
        </w:rPr>
        <w:t xml:space="preserve"> incremental revenue to the business.</w:t>
      </w:r>
    </w:p>
    <w:p w:rsidR="00FC6DDB" w:rsidRPr="00B87180" w:rsidRDefault="00FC6DDB" w:rsidP="00B87180">
      <w:pPr>
        <w:spacing w:line="360" w:lineRule="auto"/>
        <w:rPr>
          <w:rFonts w:ascii="Book Antiqua" w:eastAsia="Times New Roman" w:hAnsi="Book Antiqua" w:cs="Times New Roman"/>
          <w:sz w:val="10"/>
          <w:szCs w:val="24"/>
        </w:rPr>
      </w:pPr>
    </w:p>
    <w:p w:rsidR="00FC6DDB" w:rsidRPr="00B87180" w:rsidRDefault="00FC6DDB" w:rsidP="00B87180">
      <w:pPr>
        <w:spacing w:line="360" w:lineRule="auto"/>
        <w:rPr>
          <w:rFonts w:ascii="Book Antiqua" w:eastAsia="Times New Roman" w:hAnsi="Book Antiqua" w:cs="Times New Roman"/>
          <w:sz w:val="24"/>
          <w:szCs w:val="24"/>
        </w:rPr>
      </w:pPr>
      <w:r w:rsidRPr="00B87180">
        <w:rPr>
          <w:rFonts w:ascii="Book Antiqua" w:eastAsia="Times New Roman" w:hAnsi="Book Antiqua" w:cs="Times New Roman"/>
          <w:sz w:val="24"/>
          <w:szCs w:val="24"/>
        </w:rPr>
        <w:t xml:space="preserve">Optimum credit policy is a trade-off between the increased profitability and increased cost can be arrived with an efficient credit policy.  Optimum credit policy is the point </w:t>
      </w:r>
      <w:r w:rsidRPr="00B87180">
        <w:rPr>
          <w:rFonts w:ascii="Book Antiqua" w:eastAsia="Times New Roman" w:hAnsi="Book Antiqua" w:cs="Times New Roman"/>
          <w:sz w:val="24"/>
          <w:szCs w:val="24"/>
        </w:rPr>
        <w:lastRenderedPageBreak/>
        <w:t xml:space="preserve">where operating profit is </w:t>
      </w:r>
      <w:proofErr w:type="gramStart"/>
      <w:r w:rsidRPr="00B87180">
        <w:rPr>
          <w:rFonts w:ascii="Book Antiqua" w:eastAsia="Times New Roman" w:hAnsi="Book Antiqua" w:cs="Times New Roman"/>
          <w:sz w:val="24"/>
          <w:szCs w:val="24"/>
        </w:rPr>
        <w:t>maximum</w:t>
      </w:r>
      <w:proofErr w:type="gramEnd"/>
      <w:r w:rsidRPr="00B87180">
        <w:rPr>
          <w:rFonts w:ascii="Book Antiqua" w:eastAsia="Times New Roman" w:hAnsi="Book Antiqua" w:cs="Times New Roman"/>
          <w:sz w:val="24"/>
          <w:szCs w:val="24"/>
        </w:rPr>
        <w:t xml:space="preserve"> and firms total cost on investment in receivables in minimum </w:t>
      </w:r>
    </w:p>
    <w:p w:rsidR="00972B23" w:rsidRPr="00B87180" w:rsidRDefault="00972B23" w:rsidP="00B87180">
      <w:pPr>
        <w:spacing w:line="360" w:lineRule="auto"/>
        <w:rPr>
          <w:rFonts w:ascii="Book Antiqua" w:eastAsia="Times New Roman" w:hAnsi="Book Antiqua" w:cs="Times New Roman"/>
          <w:sz w:val="10"/>
          <w:szCs w:val="24"/>
        </w:rPr>
      </w:pPr>
    </w:p>
    <w:p w:rsidR="00972B23" w:rsidRPr="00B87180" w:rsidRDefault="00972B23" w:rsidP="00B87180">
      <w:pPr>
        <w:autoSpaceDE w:val="0"/>
        <w:autoSpaceDN w:val="0"/>
        <w:adjustRightInd w:val="0"/>
        <w:spacing w:line="360" w:lineRule="auto"/>
        <w:rPr>
          <w:rFonts w:ascii="Book Antiqua" w:eastAsia="Times-Roman" w:hAnsi="Book Antiqua" w:cs="Times New Roman"/>
          <w:sz w:val="24"/>
          <w:szCs w:val="24"/>
        </w:rPr>
      </w:pPr>
      <w:r w:rsidRPr="00B87180">
        <w:rPr>
          <w:rFonts w:ascii="Book Antiqua" w:eastAsia="Times-Roman" w:hAnsi="Book Antiqua" w:cs="Times New Roman"/>
          <w:sz w:val="24"/>
          <w:szCs w:val="24"/>
        </w:rPr>
        <w:t>In principle, the optimal amount of credit is determined by the point at which the incremental cash flows from increased sales are exactly equal to the incremental costs of carrying the increase in investment in accounts receivable.</w:t>
      </w:r>
    </w:p>
    <w:p w:rsidR="00A9231B" w:rsidRPr="00B87180" w:rsidRDefault="00A9231B" w:rsidP="00B87180">
      <w:pPr>
        <w:autoSpaceDE w:val="0"/>
        <w:autoSpaceDN w:val="0"/>
        <w:adjustRightInd w:val="0"/>
        <w:spacing w:line="360" w:lineRule="auto"/>
        <w:rPr>
          <w:rFonts w:ascii="Book Antiqua" w:hAnsi="Book Antiqua" w:cs="Times New Roman"/>
          <w:b/>
          <w:bCs/>
          <w:sz w:val="10"/>
          <w:szCs w:val="24"/>
        </w:rPr>
      </w:pPr>
    </w:p>
    <w:p w:rsidR="00972B23" w:rsidRPr="00B87180" w:rsidRDefault="00972B23" w:rsidP="00B87180">
      <w:pPr>
        <w:autoSpaceDE w:val="0"/>
        <w:autoSpaceDN w:val="0"/>
        <w:adjustRightInd w:val="0"/>
        <w:spacing w:line="360" w:lineRule="auto"/>
        <w:rPr>
          <w:rFonts w:ascii="Book Antiqua" w:hAnsi="Book Antiqua" w:cs="Times New Roman"/>
          <w:b/>
          <w:bCs/>
          <w:sz w:val="24"/>
          <w:szCs w:val="24"/>
        </w:rPr>
      </w:pPr>
      <w:r w:rsidRPr="00B87180">
        <w:rPr>
          <w:rFonts w:ascii="Book Antiqua" w:hAnsi="Book Antiqua" w:cs="Times New Roman"/>
          <w:b/>
          <w:bCs/>
          <w:sz w:val="24"/>
          <w:szCs w:val="24"/>
        </w:rPr>
        <w:t>The Total Credit Cost Curve</w:t>
      </w:r>
    </w:p>
    <w:p w:rsidR="001318B1" w:rsidRPr="00B87180" w:rsidRDefault="00972B23" w:rsidP="00B87180">
      <w:pPr>
        <w:autoSpaceDE w:val="0"/>
        <w:autoSpaceDN w:val="0"/>
        <w:adjustRightInd w:val="0"/>
        <w:spacing w:line="360" w:lineRule="auto"/>
        <w:rPr>
          <w:rFonts w:ascii="Book Antiqua" w:eastAsia="Times-Roman" w:hAnsi="Book Antiqua" w:cs="Times New Roman"/>
          <w:color w:val="000000"/>
          <w:sz w:val="24"/>
          <w:szCs w:val="24"/>
        </w:rPr>
      </w:pPr>
      <w:r w:rsidRPr="00B87180">
        <w:rPr>
          <w:rFonts w:ascii="Book Antiqua" w:eastAsia="Times-Roman" w:hAnsi="Book Antiqua" w:cs="Times New Roman"/>
          <w:color w:val="000000"/>
          <w:sz w:val="24"/>
          <w:szCs w:val="24"/>
        </w:rPr>
        <w:t>The trade-off between granting credit and not granting credit isn’</w:t>
      </w:r>
      <w:r w:rsidR="001318B1" w:rsidRPr="00B87180">
        <w:rPr>
          <w:rFonts w:ascii="Book Antiqua" w:eastAsia="Times-Roman" w:hAnsi="Book Antiqua" w:cs="Times New Roman"/>
          <w:color w:val="000000"/>
          <w:sz w:val="24"/>
          <w:szCs w:val="24"/>
        </w:rPr>
        <w:t xml:space="preserve">t hard to identify, but it is </w:t>
      </w:r>
      <w:r w:rsidRPr="00B87180">
        <w:rPr>
          <w:rFonts w:ascii="Book Antiqua" w:eastAsia="Times-Roman" w:hAnsi="Book Antiqua" w:cs="Times New Roman"/>
          <w:color w:val="000000"/>
          <w:sz w:val="24"/>
          <w:szCs w:val="24"/>
        </w:rPr>
        <w:t>difficult to quantify precisely. As a result, we can only describe an op</w:t>
      </w:r>
      <w:r w:rsidR="001318B1" w:rsidRPr="00B87180">
        <w:rPr>
          <w:rFonts w:ascii="Book Antiqua" w:eastAsia="Times-Roman" w:hAnsi="Book Antiqua" w:cs="Times New Roman"/>
          <w:color w:val="000000"/>
          <w:sz w:val="24"/>
          <w:szCs w:val="24"/>
        </w:rPr>
        <w:t xml:space="preserve">timal credit policy. </w:t>
      </w:r>
    </w:p>
    <w:p w:rsidR="001318B1" w:rsidRPr="00B87180" w:rsidRDefault="001318B1" w:rsidP="00B87180">
      <w:pPr>
        <w:autoSpaceDE w:val="0"/>
        <w:autoSpaceDN w:val="0"/>
        <w:adjustRightInd w:val="0"/>
        <w:spacing w:line="360" w:lineRule="auto"/>
        <w:rPr>
          <w:rFonts w:ascii="Book Antiqua" w:eastAsia="Times-Roman" w:hAnsi="Book Antiqua" w:cs="Times New Roman"/>
          <w:color w:val="000000"/>
          <w:sz w:val="24"/>
          <w:szCs w:val="24"/>
        </w:rPr>
      </w:pPr>
    </w:p>
    <w:p w:rsidR="001318B1" w:rsidRPr="00B87180" w:rsidRDefault="001318B1" w:rsidP="00B87180">
      <w:pPr>
        <w:autoSpaceDE w:val="0"/>
        <w:autoSpaceDN w:val="0"/>
        <w:adjustRightInd w:val="0"/>
        <w:spacing w:line="360" w:lineRule="auto"/>
        <w:rPr>
          <w:rFonts w:ascii="Book Antiqua" w:hAnsi="Book Antiqua" w:cs="Times New Roman"/>
          <w:sz w:val="24"/>
          <w:szCs w:val="24"/>
        </w:rPr>
      </w:pPr>
      <w:r w:rsidRPr="00B87180">
        <w:rPr>
          <w:rFonts w:ascii="Book Antiqua" w:hAnsi="Book Antiqua" w:cs="Times New Roman"/>
          <w:sz w:val="24"/>
          <w:szCs w:val="24"/>
        </w:rPr>
        <w:t xml:space="preserve">It is useful to think of the decision to grant credit in terms of carrying costs and opportunity costs. </w:t>
      </w:r>
    </w:p>
    <w:p w:rsidR="00A9231B" w:rsidRPr="00B87180" w:rsidRDefault="00A9231B" w:rsidP="00B87180">
      <w:pPr>
        <w:autoSpaceDE w:val="0"/>
        <w:autoSpaceDN w:val="0"/>
        <w:adjustRightInd w:val="0"/>
        <w:spacing w:line="360" w:lineRule="auto"/>
        <w:rPr>
          <w:rFonts w:ascii="Book Antiqua" w:hAnsi="Book Antiqua" w:cs="Times New Roman"/>
          <w:b/>
          <w:i/>
          <w:iCs/>
          <w:sz w:val="10"/>
          <w:szCs w:val="24"/>
        </w:rPr>
      </w:pPr>
    </w:p>
    <w:p w:rsidR="00972B23" w:rsidRPr="00B87180" w:rsidRDefault="001318B1" w:rsidP="00B87180">
      <w:pPr>
        <w:autoSpaceDE w:val="0"/>
        <w:autoSpaceDN w:val="0"/>
        <w:adjustRightInd w:val="0"/>
        <w:spacing w:line="360" w:lineRule="auto"/>
        <w:rPr>
          <w:rFonts w:ascii="Book Antiqua" w:hAnsi="Book Antiqua" w:cs="Times New Roman"/>
          <w:sz w:val="24"/>
          <w:szCs w:val="24"/>
        </w:rPr>
      </w:pPr>
      <w:r w:rsidRPr="00B87180">
        <w:rPr>
          <w:rFonts w:ascii="Book Antiqua" w:hAnsi="Book Antiqua" w:cs="Times New Roman"/>
          <w:b/>
          <w:i/>
          <w:iCs/>
          <w:sz w:val="24"/>
          <w:szCs w:val="24"/>
        </w:rPr>
        <w:t>Carrying costs</w:t>
      </w:r>
      <w:r w:rsidRPr="00B87180">
        <w:rPr>
          <w:rFonts w:ascii="Book Antiqua" w:hAnsi="Book Antiqua" w:cs="Times New Roman"/>
          <w:i/>
          <w:iCs/>
          <w:sz w:val="24"/>
          <w:szCs w:val="24"/>
        </w:rPr>
        <w:t xml:space="preserve"> </w:t>
      </w:r>
      <w:r w:rsidRPr="00B87180">
        <w:rPr>
          <w:rFonts w:ascii="Book Antiqua" w:hAnsi="Book Antiqua" w:cs="Times New Roman"/>
          <w:sz w:val="24"/>
          <w:szCs w:val="24"/>
        </w:rPr>
        <w:t xml:space="preserve">are the costs associated with granting credit and making an investment in receivables. Carrying costs include the delay in receiving cash (the required return on receivable), the losses from bad debts, and the costs of managing credit and credit collections </w:t>
      </w:r>
      <w:r w:rsidRPr="00B87180">
        <w:rPr>
          <w:rFonts w:ascii="Book Antiqua" w:eastAsia="Times-Roman" w:hAnsi="Book Antiqua" w:cs="Times New Roman"/>
          <w:color w:val="000000"/>
          <w:sz w:val="24"/>
          <w:szCs w:val="24"/>
        </w:rPr>
        <w:t xml:space="preserve">which </w:t>
      </w:r>
      <w:r w:rsidR="00972B23" w:rsidRPr="00B87180">
        <w:rPr>
          <w:rFonts w:ascii="Book Antiqua" w:eastAsia="Times-Roman" w:hAnsi="Book Antiqua" w:cs="Times New Roman"/>
          <w:color w:val="000000"/>
          <w:sz w:val="24"/>
          <w:szCs w:val="24"/>
        </w:rPr>
        <w:t>consists of the expenses associated with running the credit department.</w:t>
      </w:r>
    </w:p>
    <w:p w:rsidR="001318B1" w:rsidRPr="00B87180" w:rsidRDefault="001318B1" w:rsidP="00B87180">
      <w:pPr>
        <w:autoSpaceDE w:val="0"/>
        <w:autoSpaceDN w:val="0"/>
        <w:adjustRightInd w:val="0"/>
        <w:spacing w:line="360" w:lineRule="auto"/>
        <w:rPr>
          <w:rFonts w:ascii="Book Antiqua" w:eastAsia="Times-Roman" w:hAnsi="Book Antiqua" w:cs="Times New Roman"/>
          <w:color w:val="000000"/>
          <w:sz w:val="12"/>
          <w:szCs w:val="24"/>
        </w:rPr>
      </w:pPr>
    </w:p>
    <w:p w:rsidR="001318B1" w:rsidRPr="00B87180" w:rsidRDefault="00972B23" w:rsidP="00B87180">
      <w:pPr>
        <w:autoSpaceDE w:val="0"/>
        <w:autoSpaceDN w:val="0"/>
        <w:adjustRightInd w:val="0"/>
        <w:spacing w:line="360" w:lineRule="auto"/>
        <w:rPr>
          <w:rFonts w:ascii="Book Antiqua" w:eastAsia="Times-Roman" w:hAnsi="Book Antiqua" w:cs="Times New Roman"/>
          <w:color w:val="000000"/>
          <w:sz w:val="24"/>
          <w:szCs w:val="24"/>
        </w:rPr>
      </w:pPr>
      <w:r w:rsidRPr="00B87180">
        <w:rPr>
          <w:rFonts w:ascii="Book Antiqua" w:eastAsia="Times-Roman" w:hAnsi="Book Antiqua" w:cs="Times New Roman"/>
          <w:color w:val="000000"/>
          <w:sz w:val="24"/>
          <w:szCs w:val="24"/>
        </w:rPr>
        <w:t>These three</w:t>
      </w:r>
      <w:r w:rsidR="001318B1" w:rsidRPr="00B87180">
        <w:rPr>
          <w:rFonts w:ascii="Book Antiqua" w:eastAsia="Times-Roman" w:hAnsi="Book Antiqua" w:cs="Times New Roman"/>
          <w:color w:val="000000"/>
          <w:sz w:val="24"/>
          <w:szCs w:val="24"/>
        </w:rPr>
        <w:t xml:space="preserve"> </w:t>
      </w:r>
      <w:r w:rsidRPr="00B87180">
        <w:rPr>
          <w:rFonts w:ascii="Book Antiqua" w:eastAsia="Times-Roman" w:hAnsi="Book Antiqua" w:cs="Times New Roman"/>
          <w:color w:val="000000"/>
          <w:sz w:val="24"/>
          <w:szCs w:val="24"/>
        </w:rPr>
        <w:t>costs will all increase as</w:t>
      </w:r>
      <w:r w:rsidR="001318B1" w:rsidRPr="00B87180">
        <w:rPr>
          <w:rFonts w:ascii="Book Antiqua" w:eastAsia="Times-Roman" w:hAnsi="Book Antiqua" w:cs="Times New Roman"/>
          <w:color w:val="000000"/>
          <w:sz w:val="24"/>
          <w:szCs w:val="24"/>
        </w:rPr>
        <w:t xml:space="preserve"> credit policy is relaxed. </w:t>
      </w:r>
      <w:r w:rsidRPr="00B87180">
        <w:rPr>
          <w:rFonts w:ascii="Book Antiqua" w:eastAsia="Times-Roman" w:hAnsi="Book Antiqua" w:cs="Times New Roman"/>
          <w:color w:val="000000"/>
          <w:sz w:val="24"/>
          <w:szCs w:val="24"/>
        </w:rPr>
        <w:t xml:space="preserve">If a firm has a very restrictive credit policy, then all </w:t>
      </w:r>
      <w:r w:rsidR="001318B1" w:rsidRPr="00B87180">
        <w:rPr>
          <w:rFonts w:ascii="Book Antiqua" w:eastAsia="Times-Roman" w:hAnsi="Book Antiqua" w:cs="Times New Roman"/>
          <w:color w:val="000000"/>
          <w:sz w:val="24"/>
          <w:szCs w:val="24"/>
        </w:rPr>
        <w:t xml:space="preserve">of the associated costs will be </w:t>
      </w:r>
      <w:r w:rsidRPr="00B87180">
        <w:rPr>
          <w:rFonts w:ascii="Book Antiqua" w:eastAsia="Times-Roman" w:hAnsi="Book Antiqua" w:cs="Times New Roman"/>
          <w:color w:val="000000"/>
          <w:sz w:val="24"/>
          <w:szCs w:val="24"/>
        </w:rPr>
        <w:t xml:space="preserve">low. In this case, the firm will have a “shortage” of credit, </w:t>
      </w:r>
      <w:r w:rsidR="001318B1" w:rsidRPr="00B87180">
        <w:rPr>
          <w:rFonts w:ascii="Book Antiqua" w:eastAsia="Times-Roman" w:hAnsi="Book Antiqua" w:cs="Times New Roman"/>
          <w:color w:val="000000"/>
          <w:sz w:val="24"/>
          <w:szCs w:val="24"/>
        </w:rPr>
        <w:t xml:space="preserve">so there will be an opportunity </w:t>
      </w:r>
      <w:r w:rsidRPr="00B87180">
        <w:rPr>
          <w:rFonts w:ascii="Book Antiqua" w:eastAsia="Times-Roman" w:hAnsi="Book Antiqua" w:cs="Times New Roman"/>
          <w:color w:val="000000"/>
          <w:sz w:val="24"/>
          <w:szCs w:val="24"/>
        </w:rPr>
        <w:t xml:space="preserve">cost. </w:t>
      </w:r>
    </w:p>
    <w:p w:rsidR="00A9231B" w:rsidRPr="00B87180" w:rsidRDefault="00A9231B" w:rsidP="00B87180">
      <w:pPr>
        <w:autoSpaceDE w:val="0"/>
        <w:autoSpaceDN w:val="0"/>
        <w:adjustRightInd w:val="0"/>
        <w:spacing w:line="360" w:lineRule="auto"/>
        <w:rPr>
          <w:rFonts w:ascii="Book Antiqua" w:eastAsia="Times-Roman" w:hAnsi="Book Antiqua" w:cs="Times New Roman"/>
          <w:b/>
          <w:color w:val="000000"/>
          <w:sz w:val="10"/>
          <w:szCs w:val="24"/>
        </w:rPr>
      </w:pPr>
    </w:p>
    <w:p w:rsidR="00972B23" w:rsidRPr="00B87180" w:rsidRDefault="001318B1" w:rsidP="00B87180">
      <w:pPr>
        <w:autoSpaceDE w:val="0"/>
        <w:autoSpaceDN w:val="0"/>
        <w:adjustRightInd w:val="0"/>
        <w:spacing w:line="360" w:lineRule="auto"/>
        <w:rPr>
          <w:rFonts w:ascii="Book Antiqua" w:eastAsia="Times-Roman" w:hAnsi="Book Antiqua" w:cs="Times New Roman"/>
          <w:sz w:val="24"/>
          <w:szCs w:val="24"/>
        </w:rPr>
      </w:pPr>
      <w:r w:rsidRPr="00B87180">
        <w:rPr>
          <w:rFonts w:ascii="Book Antiqua" w:eastAsia="Times-Roman" w:hAnsi="Book Antiqua" w:cs="Times New Roman"/>
          <w:b/>
          <w:color w:val="000000"/>
          <w:sz w:val="24"/>
          <w:szCs w:val="24"/>
        </w:rPr>
        <w:t>The</w:t>
      </w:r>
      <w:r w:rsidR="00972B23" w:rsidRPr="00B87180">
        <w:rPr>
          <w:rFonts w:ascii="Book Antiqua" w:eastAsia="Times-Roman" w:hAnsi="Book Antiqua" w:cs="Times New Roman"/>
          <w:b/>
          <w:color w:val="000000"/>
          <w:sz w:val="24"/>
          <w:szCs w:val="24"/>
        </w:rPr>
        <w:t xml:space="preserve"> opportunity cost</w:t>
      </w:r>
      <w:r w:rsidR="00972B23" w:rsidRPr="00B87180">
        <w:rPr>
          <w:rFonts w:ascii="Book Antiqua" w:eastAsia="Times-Roman" w:hAnsi="Book Antiqua" w:cs="Times New Roman"/>
          <w:color w:val="000000"/>
          <w:sz w:val="24"/>
          <w:szCs w:val="24"/>
        </w:rPr>
        <w:t xml:space="preserve"> is the extra potential profit from credit sales that is lost </w:t>
      </w:r>
      <w:r w:rsidR="00972B23" w:rsidRPr="00B87180">
        <w:rPr>
          <w:rFonts w:ascii="Book Antiqua" w:eastAsia="Times-Roman" w:hAnsi="Book Antiqua" w:cs="Times New Roman"/>
          <w:sz w:val="24"/>
          <w:szCs w:val="24"/>
        </w:rPr>
        <w:t xml:space="preserve">because credit is refused. This forgone </w:t>
      </w:r>
      <w:r w:rsidRPr="00B87180">
        <w:rPr>
          <w:rFonts w:ascii="Book Antiqua" w:eastAsia="Times-Roman" w:hAnsi="Book Antiqua" w:cs="Times New Roman"/>
          <w:sz w:val="24"/>
          <w:szCs w:val="24"/>
        </w:rPr>
        <w:t xml:space="preserve">benefit comes from two sources, </w:t>
      </w:r>
      <w:r w:rsidR="00972B23" w:rsidRPr="00B87180">
        <w:rPr>
          <w:rFonts w:ascii="Book Antiqua" w:eastAsia="Times-Roman" w:hAnsi="Book Antiqua" w:cs="Times New Roman"/>
          <w:sz w:val="24"/>
          <w:szCs w:val="24"/>
        </w:rPr>
        <w:t>the increase in</w:t>
      </w:r>
      <w:r w:rsidRPr="00B87180">
        <w:rPr>
          <w:rFonts w:ascii="Book Antiqua" w:eastAsia="Times-Roman" w:hAnsi="Book Antiqua" w:cs="Times New Roman"/>
          <w:color w:val="000000"/>
          <w:sz w:val="24"/>
          <w:szCs w:val="24"/>
        </w:rPr>
        <w:t xml:space="preserve"> </w:t>
      </w:r>
      <w:r w:rsidR="00972B23" w:rsidRPr="00B87180">
        <w:rPr>
          <w:rFonts w:ascii="Book Antiqua" w:eastAsia="Times-Roman" w:hAnsi="Book Antiqua" w:cs="Times New Roman"/>
          <w:sz w:val="24"/>
          <w:szCs w:val="24"/>
        </w:rPr>
        <w:t xml:space="preserve">quantity sold, </w:t>
      </w:r>
      <w:r w:rsidR="00972B23" w:rsidRPr="00B87180">
        <w:rPr>
          <w:rFonts w:ascii="Book Antiqua" w:eastAsia="Times-Roman" w:hAnsi="Book Antiqua" w:cs="Times New Roman"/>
          <w:i/>
          <w:iCs/>
          <w:sz w:val="24"/>
          <w:szCs w:val="24"/>
        </w:rPr>
        <w:t>Q</w:t>
      </w:r>
      <w:r w:rsidRPr="00B87180">
        <w:rPr>
          <w:rFonts w:ascii="Book Antiqua" w:eastAsia="Times-Roman" w:hAnsi="Book Antiqua" w:cs="Times New Roman"/>
          <w:sz w:val="24"/>
          <w:szCs w:val="24"/>
        </w:rPr>
        <w:t>*</w:t>
      </w:r>
      <w:r w:rsidR="00972B23" w:rsidRPr="00B87180">
        <w:rPr>
          <w:rFonts w:ascii="Book Antiqua" w:eastAsia="Times-Roman" w:hAnsi="Book Antiqua" w:cs="Times New Roman"/>
          <w:sz w:val="24"/>
          <w:szCs w:val="24"/>
        </w:rPr>
        <w:t xml:space="preserve"> minus </w:t>
      </w:r>
      <w:r w:rsidR="00972B23" w:rsidRPr="00B87180">
        <w:rPr>
          <w:rFonts w:ascii="Book Antiqua" w:eastAsia="Times-Roman" w:hAnsi="Book Antiqua" w:cs="Times New Roman"/>
          <w:i/>
          <w:iCs/>
          <w:sz w:val="24"/>
          <w:szCs w:val="24"/>
        </w:rPr>
        <w:t>Q</w:t>
      </w:r>
      <w:r w:rsidR="00972B23" w:rsidRPr="00B87180">
        <w:rPr>
          <w:rFonts w:ascii="Book Antiqua" w:eastAsia="Times-Roman" w:hAnsi="Book Antiqua" w:cs="Times New Roman"/>
          <w:sz w:val="24"/>
          <w:szCs w:val="24"/>
        </w:rPr>
        <w:t>, and, potentially, a higher price. The opportunity costs go</w:t>
      </w:r>
      <w:r w:rsidRPr="00B87180">
        <w:rPr>
          <w:rFonts w:ascii="Book Antiqua" w:eastAsia="Times-Roman" w:hAnsi="Book Antiqua" w:cs="Times New Roman"/>
          <w:color w:val="000000"/>
          <w:sz w:val="24"/>
          <w:szCs w:val="24"/>
        </w:rPr>
        <w:t xml:space="preserve"> </w:t>
      </w:r>
      <w:r w:rsidR="00972B23" w:rsidRPr="00B87180">
        <w:rPr>
          <w:rFonts w:ascii="Book Antiqua" w:eastAsia="Times-Roman" w:hAnsi="Book Antiqua" w:cs="Times New Roman"/>
          <w:sz w:val="24"/>
          <w:szCs w:val="24"/>
        </w:rPr>
        <w:t>down as credit policy is relaxed.</w:t>
      </w:r>
    </w:p>
    <w:p w:rsidR="000D7930" w:rsidRPr="000D7930" w:rsidRDefault="00CD2346" w:rsidP="000D7930">
      <w:pPr>
        <w:spacing w:line="360" w:lineRule="auto"/>
        <w:rPr>
          <w:rFonts w:ascii="Times New Roman" w:eastAsia="Times New Roman" w:hAnsi="Times New Roman" w:cs="Times New Roman"/>
          <w:b/>
          <w:bCs/>
          <w:shadow/>
          <w:sz w:val="24"/>
          <w:szCs w:val="24"/>
        </w:rPr>
      </w:pPr>
      <w:r>
        <w:rPr>
          <w:rFonts w:ascii="Times New Roman" w:eastAsia="Times New Roman" w:hAnsi="Times New Roman" w:cs="Times New Roman"/>
          <w:shadow/>
          <w:noProof/>
          <w:sz w:val="24"/>
          <w:szCs w:val="24"/>
        </w:rPr>
        <w:pict>
          <v:line id="_x0000_s1036" style="position:absolute;left:0;text-align:left;z-index:251660288" from="90pt,9.5pt" to="90pt,225.5pt"/>
        </w:pict>
      </w:r>
    </w:p>
    <w:p w:rsidR="000D7930" w:rsidRPr="000D7930" w:rsidRDefault="00CD2346" w:rsidP="000D7930">
      <w:pPr>
        <w:tabs>
          <w:tab w:val="left" w:pos="5254"/>
        </w:tabs>
        <w:spacing w:line="360" w:lineRule="auto"/>
        <w:rPr>
          <w:rFonts w:ascii="Times New Roman" w:eastAsia="Times New Roman" w:hAnsi="Times New Roman" w:cs="Times New Roman"/>
          <w:shadow/>
          <w:sz w:val="24"/>
          <w:szCs w:val="24"/>
        </w:rPr>
      </w:pPr>
      <w:r>
        <w:rPr>
          <w:rFonts w:ascii="Times New Roman" w:eastAsia="Times New Roman" w:hAnsi="Times New Roman" w:cs="Times New Roman"/>
          <w:shadow/>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2" type="#_x0000_t19" style="position:absolute;left:0;text-align:left;margin-left:128.85pt;margin-top:13.45pt;width:118.7pt;height:82.35pt;flip:y;z-index:251666432" coordsize="43194,21600" adj="-11714463,-36001,21595" path="wr-5,,43195,43200,,21128,43194,21393nfewr-5,,43195,43200,,21128,43194,21393l21595,21600nsxe">
            <v:path o:connectlocs="0,21128;43194,21393;21595,21600"/>
          </v:shape>
        </w:pict>
      </w:r>
      <w:r>
        <w:rPr>
          <w:rFonts w:ascii="Times New Roman" w:eastAsia="Times New Roman" w:hAnsi="Times New Roman" w:cs="Times New Roman"/>
          <w:shadow/>
          <w:noProof/>
          <w:sz w:val="24"/>
          <w:szCs w:val="24"/>
        </w:rPr>
        <w:pict>
          <v:shapetype id="_x0000_t202" coordsize="21600,21600" o:spt="202" path="m,l,21600r21600,l21600,xe">
            <v:stroke joinstyle="miter"/>
            <v:path gradientshapeok="t" o:connecttype="rect"/>
          </v:shapetype>
          <v:shape id="_x0000_s1045" type="#_x0000_t202" style="position:absolute;left:0;text-align:left;margin-left:54pt;margin-top:13.45pt;width:36pt;height:162pt;z-index:251669504" filled="f" stroked="f">
            <v:textbox style="layout-flow:vertical;mso-layout-flow-alt:bottom-to-top;mso-next-textbox:#_x0000_s1045">
              <w:txbxContent>
                <w:p w:rsidR="000D7930" w:rsidRPr="00885C6E" w:rsidRDefault="000D7930" w:rsidP="000D7930">
                  <w:r w:rsidRPr="00885C6E">
                    <w:t>Costs and Benefits</w:t>
                  </w:r>
                </w:p>
              </w:txbxContent>
            </v:textbox>
          </v:shape>
        </w:pict>
      </w:r>
      <w:r w:rsidR="000D7930">
        <w:rPr>
          <w:rFonts w:ascii="Times New Roman" w:eastAsia="Times New Roman" w:hAnsi="Times New Roman" w:cs="Times New Roman"/>
          <w:shadow/>
          <w:sz w:val="24"/>
          <w:szCs w:val="24"/>
        </w:rPr>
        <w:t xml:space="preserve">                        </w:t>
      </w:r>
      <w:r w:rsidR="000D7930">
        <w:rPr>
          <w:rFonts w:ascii="Times New Roman" w:eastAsia="Times New Roman" w:hAnsi="Times New Roman" w:cs="Times New Roman"/>
          <w:shadow/>
          <w:sz w:val="24"/>
          <w:szCs w:val="24"/>
        </w:rPr>
        <w:tab/>
        <w:t>Total Cost</w:t>
      </w:r>
    </w:p>
    <w:p w:rsidR="000D7930" w:rsidRPr="000D7930" w:rsidRDefault="00CD2346" w:rsidP="003D0036">
      <w:pPr>
        <w:tabs>
          <w:tab w:val="left" w:pos="2773"/>
        </w:tabs>
        <w:spacing w:line="360" w:lineRule="auto"/>
        <w:rPr>
          <w:rFonts w:ascii="Times New Roman" w:eastAsia="Times New Roman" w:hAnsi="Times New Roman" w:cs="Times New Roman"/>
          <w:shadow/>
          <w:sz w:val="24"/>
          <w:szCs w:val="24"/>
        </w:rPr>
      </w:pPr>
      <w:r>
        <w:rPr>
          <w:rFonts w:ascii="Times New Roman" w:eastAsia="Times New Roman" w:hAnsi="Times New Roman" w:cs="Times New Roman"/>
          <w:noProof/>
          <w:sz w:val="24"/>
          <w:szCs w:val="24"/>
        </w:rPr>
        <w:pict>
          <v:shape id="_x0000_s1052" type="#_x0000_t19" style="position:absolute;left:0;text-align:left;margin-left:125.55pt;margin-top:-22.05pt;width:122.15pt;height:193.25pt;rotation:4985456fd;flip:x;z-index:251670528"/>
        </w:pict>
      </w:r>
      <w:r w:rsidR="003D0036">
        <w:rPr>
          <w:rFonts w:ascii="Times New Roman" w:eastAsia="Times New Roman" w:hAnsi="Times New Roman" w:cs="Times New Roman"/>
          <w:shadow/>
          <w:sz w:val="24"/>
          <w:szCs w:val="24"/>
        </w:rPr>
        <w:tab/>
        <w:t>Optimal amount</w:t>
      </w:r>
    </w:p>
    <w:p w:rsidR="000D7930" w:rsidRPr="000D7930" w:rsidRDefault="00CD2346" w:rsidP="003D0036">
      <w:pPr>
        <w:tabs>
          <w:tab w:val="left" w:pos="3003"/>
          <w:tab w:val="left" w:pos="3248"/>
          <w:tab w:val="left" w:pos="7675"/>
        </w:tabs>
        <w:spacing w:line="360" w:lineRule="auto"/>
        <w:rPr>
          <w:rFonts w:ascii="Times New Roman" w:eastAsia="Times New Roman" w:hAnsi="Times New Roman" w:cs="Times New Roman"/>
          <w:shadow/>
          <w:sz w:val="24"/>
          <w:szCs w:val="24"/>
        </w:rPr>
      </w:pPr>
      <w:r>
        <w:rPr>
          <w:rFonts w:ascii="Times New Roman" w:eastAsia="Times New Roman" w:hAnsi="Times New Roman" w:cs="Times New Roman"/>
          <w:noProof/>
          <w:sz w:val="24"/>
          <w:szCs w:val="24"/>
        </w:rPr>
        <w:lastRenderedPageBrea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59" type="#_x0000_t38" style="position:absolute;left:0;text-align:left;margin-left:175.45pt;margin-top:26.8pt;width:35.95pt;height:9.95pt;rotation:90;z-index:251671552" o:connectortype="curved" adj="10785,-941174,-160152">
            <v:stroke endarrow="block"/>
          </v:shape>
        </w:pict>
      </w:r>
      <w:r>
        <w:rPr>
          <w:rFonts w:ascii="Times New Roman" w:eastAsia="Times New Roman" w:hAnsi="Times New Roman" w:cs="Times New Roman"/>
          <w:shadow/>
          <w:noProof/>
          <w:sz w:val="24"/>
          <w:szCs w:val="24"/>
        </w:rPr>
        <w:pict>
          <v:line id="_x0000_s1041" style="position:absolute;left:0;text-align:left;flip:x;z-index:251665408" from="90pt,3.8pt" to="369.2pt,161.3pt"/>
        </w:pict>
      </w:r>
      <w:r w:rsidR="000D7930">
        <w:rPr>
          <w:rFonts w:ascii="Times New Roman" w:eastAsia="Times New Roman" w:hAnsi="Times New Roman" w:cs="Times New Roman"/>
          <w:shadow/>
          <w:sz w:val="24"/>
          <w:szCs w:val="24"/>
        </w:rPr>
        <w:tab/>
      </w:r>
      <w:proofErr w:type="gramStart"/>
      <w:r w:rsidR="003D0036">
        <w:rPr>
          <w:rFonts w:ascii="Times New Roman" w:eastAsia="Times New Roman" w:hAnsi="Times New Roman" w:cs="Times New Roman"/>
          <w:shadow/>
          <w:sz w:val="24"/>
          <w:szCs w:val="24"/>
        </w:rPr>
        <w:t>of</w:t>
      </w:r>
      <w:proofErr w:type="gramEnd"/>
      <w:r w:rsidR="003D0036">
        <w:rPr>
          <w:rFonts w:ascii="Times New Roman" w:eastAsia="Times New Roman" w:hAnsi="Times New Roman" w:cs="Times New Roman"/>
          <w:shadow/>
          <w:sz w:val="24"/>
          <w:szCs w:val="24"/>
        </w:rPr>
        <w:t xml:space="preserve"> credit</w:t>
      </w:r>
      <w:r w:rsidR="003D0036">
        <w:rPr>
          <w:rFonts w:ascii="Times New Roman" w:eastAsia="Times New Roman" w:hAnsi="Times New Roman" w:cs="Times New Roman"/>
          <w:shadow/>
          <w:sz w:val="24"/>
          <w:szCs w:val="24"/>
        </w:rPr>
        <w:tab/>
      </w:r>
      <w:proofErr w:type="spellStart"/>
      <w:r w:rsidR="000D7930">
        <w:rPr>
          <w:rFonts w:ascii="Times New Roman" w:eastAsia="Times New Roman" w:hAnsi="Times New Roman" w:cs="Times New Roman"/>
          <w:shadow/>
          <w:sz w:val="24"/>
          <w:szCs w:val="24"/>
        </w:rPr>
        <w:t>Carring</w:t>
      </w:r>
      <w:proofErr w:type="spellEnd"/>
      <w:r w:rsidR="000D7930">
        <w:rPr>
          <w:rFonts w:ascii="Times New Roman" w:eastAsia="Times New Roman" w:hAnsi="Times New Roman" w:cs="Times New Roman"/>
          <w:shadow/>
          <w:sz w:val="24"/>
          <w:szCs w:val="24"/>
        </w:rPr>
        <w:t xml:space="preserve"> Cost</w:t>
      </w:r>
    </w:p>
    <w:p w:rsidR="000D7930" w:rsidRPr="000D7930" w:rsidRDefault="000D7930" w:rsidP="000D7930">
      <w:pPr>
        <w:spacing w:line="360" w:lineRule="auto"/>
        <w:rPr>
          <w:rFonts w:ascii="Times New Roman" w:eastAsia="Times New Roman" w:hAnsi="Times New Roman" w:cs="Times New Roman"/>
          <w:shadow/>
          <w:sz w:val="24"/>
          <w:szCs w:val="24"/>
        </w:rPr>
      </w:pPr>
    </w:p>
    <w:p w:rsidR="000D7930" w:rsidRPr="000D7930" w:rsidRDefault="00CD2346" w:rsidP="000D7930">
      <w:pPr>
        <w:spacing w:line="360" w:lineRule="auto"/>
        <w:rPr>
          <w:rFonts w:ascii="Times New Roman" w:eastAsia="Times New Roman" w:hAnsi="Times New Roman" w:cs="Times New Roman"/>
          <w:shadow/>
          <w:sz w:val="24"/>
          <w:szCs w:val="24"/>
        </w:rPr>
      </w:pPr>
      <w:r>
        <w:rPr>
          <w:rFonts w:ascii="Times New Roman" w:eastAsia="Times New Roman" w:hAnsi="Times New Roman" w:cs="Times New Roman"/>
          <w:shadow/>
          <w:noProof/>
          <w:sz w:val="24"/>
          <w:szCs w:val="24"/>
        </w:rPr>
        <w:pict>
          <v:line id="_x0000_s1040" style="position:absolute;left:0;text-align:left;flip:x;z-index:251664384" from="188.45pt,13pt" to="188.45pt,122pt"/>
        </w:pict>
      </w:r>
    </w:p>
    <w:p w:rsidR="000D7930" w:rsidRPr="000D7930" w:rsidRDefault="000D7930" w:rsidP="000D7930">
      <w:pPr>
        <w:spacing w:line="360" w:lineRule="auto"/>
        <w:rPr>
          <w:rFonts w:ascii="Times New Roman" w:eastAsia="Times New Roman" w:hAnsi="Times New Roman" w:cs="Times New Roman"/>
          <w:shadow/>
          <w:sz w:val="24"/>
          <w:szCs w:val="24"/>
        </w:rPr>
      </w:pPr>
      <w:r w:rsidRPr="000D7930">
        <w:rPr>
          <w:rFonts w:ascii="Times New Roman" w:eastAsia="Times New Roman" w:hAnsi="Times New Roman" w:cs="Times New Roman"/>
          <w:shadow/>
          <w:sz w:val="24"/>
          <w:szCs w:val="24"/>
        </w:rPr>
        <w:t xml:space="preserve">                                                                                     Profitability options</w:t>
      </w:r>
    </w:p>
    <w:p w:rsidR="000D7930" w:rsidRPr="000D7930" w:rsidRDefault="000D7930" w:rsidP="000D7930">
      <w:pPr>
        <w:spacing w:line="360" w:lineRule="auto"/>
        <w:ind w:firstLine="720"/>
        <w:rPr>
          <w:rFonts w:ascii="Times New Roman" w:eastAsia="Times New Roman" w:hAnsi="Times New Roman" w:cs="Times New Roman"/>
          <w:b/>
          <w:bCs/>
          <w:shadow/>
          <w:sz w:val="24"/>
          <w:szCs w:val="24"/>
        </w:rPr>
      </w:pPr>
    </w:p>
    <w:p w:rsidR="000D7930" w:rsidRPr="000D7930" w:rsidRDefault="00CD2346" w:rsidP="000D7930">
      <w:pPr>
        <w:spacing w:line="360" w:lineRule="auto"/>
        <w:ind w:firstLine="720"/>
        <w:rPr>
          <w:rFonts w:ascii="Times New Roman" w:eastAsia="Times New Roman" w:hAnsi="Times New Roman" w:cs="Times New Roman"/>
          <w:b/>
          <w:bCs/>
          <w:shadow/>
          <w:sz w:val="24"/>
          <w:szCs w:val="24"/>
        </w:rPr>
      </w:pPr>
      <w:r>
        <w:rPr>
          <w:rFonts w:ascii="Times New Roman" w:eastAsia="Times New Roman" w:hAnsi="Times New Roman" w:cs="Times New Roman"/>
          <w:shadow/>
          <w:noProof/>
          <w:sz w:val="24"/>
          <w:szCs w:val="24"/>
        </w:rPr>
        <w:pict>
          <v:line id="_x0000_s1043" style="position:absolute;left:0;text-align:left;z-index:251667456" from="225pt,2.55pt" to="225pt,20.55pt" strokecolor="maroon">
            <v:stroke dashstyle="1 1" endcap="round"/>
          </v:line>
        </w:pict>
      </w:r>
    </w:p>
    <w:p w:rsidR="000D7930" w:rsidRPr="000D7930" w:rsidRDefault="000D7930" w:rsidP="000D7930">
      <w:pPr>
        <w:tabs>
          <w:tab w:val="left" w:pos="5653"/>
        </w:tabs>
        <w:spacing w:line="360" w:lineRule="auto"/>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ab/>
        <w:t>Opportunity cost</w:t>
      </w:r>
    </w:p>
    <w:p w:rsidR="000D7930" w:rsidRPr="000D7930" w:rsidRDefault="00CD2346" w:rsidP="000D7930">
      <w:pPr>
        <w:spacing w:line="360" w:lineRule="auto"/>
        <w:rPr>
          <w:rFonts w:ascii="Times New Roman" w:eastAsia="Times New Roman" w:hAnsi="Times New Roman" w:cs="Times New Roman"/>
          <w:shadow/>
          <w:sz w:val="24"/>
          <w:szCs w:val="24"/>
        </w:rPr>
      </w:pPr>
      <w:r>
        <w:rPr>
          <w:rFonts w:ascii="Times New Roman" w:eastAsia="Times New Roman" w:hAnsi="Times New Roman" w:cs="Times New Roman"/>
          <w:shadow/>
          <w:noProof/>
          <w:sz w:val="24"/>
          <w:szCs w:val="24"/>
        </w:rPr>
        <w:pict>
          <v:line id="_x0000_s1037" style="position:absolute;left:0;text-align:left;z-index:251661312" from="90pt,18.55pt" to="5in,18.55pt"/>
        </w:pict>
      </w:r>
      <w:r w:rsidR="000D7930" w:rsidRPr="000D7930">
        <w:rPr>
          <w:rFonts w:ascii="Times New Roman" w:eastAsia="Times New Roman" w:hAnsi="Times New Roman" w:cs="Times New Roman"/>
          <w:shadow/>
          <w:sz w:val="24"/>
          <w:szCs w:val="24"/>
        </w:rPr>
        <w:t xml:space="preserve">                                                                                  </w:t>
      </w:r>
    </w:p>
    <w:p w:rsidR="000D7930" w:rsidRPr="000D7930" w:rsidRDefault="003D0036" w:rsidP="000D7930">
      <w:pPr>
        <w:tabs>
          <w:tab w:val="left" w:pos="7414"/>
        </w:tabs>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0D7930">
        <w:rPr>
          <w:rFonts w:ascii="Times New Roman" w:eastAsia="Times New Roman" w:hAnsi="Times New Roman" w:cs="Times New Roman"/>
          <w:b/>
          <w:bCs/>
          <w:sz w:val="24"/>
          <w:szCs w:val="24"/>
        </w:rPr>
        <w:t>Amount of credit extend</w:t>
      </w:r>
    </w:p>
    <w:p w:rsidR="003D0036" w:rsidRPr="00B87180" w:rsidRDefault="003D0036" w:rsidP="00B87180">
      <w:pPr>
        <w:autoSpaceDE w:val="0"/>
        <w:autoSpaceDN w:val="0"/>
        <w:adjustRightInd w:val="0"/>
        <w:spacing w:line="360" w:lineRule="auto"/>
        <w:rPr>
          <w:rFonts w:ascii="Book Antiqua" w:eastAsia="Times-Roman" w:hAnsi="Book Antiqua" w:cs="Times New Roman"/>
          <w:sz w:val="24"/>
          <w:szCs w:val="24"/>
        </w:rPr>
      </w:pPr>
      <w:r w:rsidRPr="00B87180">
        <w:rPr>
          <w:rFonts w:ascii="Book Antiqua" w:eastAsia="Times-Roman" w:hAnsi="Book Antiqua" w:cs="Times New Roman"/>
          <w:sz w:val="24"/>
          <w:szCs w:val="24"/>
        </w:rPr>
        <w:t xml:space="preserve">The sum of the carrying costs and the opportunity costs of a particular credit policy is called the total </w:t>
      </w:r>
      <w:r w:rsidRPr="00B87180">
        <w:rPr>
          <w:rFonts w:ascii="Book Antiqua" w:eastAsia="Times-Roman" w:hAnsi="Book Antiqua" w:cs="Times New Roman"/>
          <w:b/>
          <w:bCs/>
          <w:sz w:val="24"/>
          <w:szCs w:val="24"/>
        </w:rPr>
        <w:t>credit cost curve</w:t>
      </w:r>
      <w:r w:rsidRPr="00B87180">
        <w:rPr>
          <w:rFonts w:ascii="Book Antiqua" w:eastAsia="Times-Roman" w:hAnsi="Book Antiqua" w:cs="Times New Roman"/>
          <w:sz w:val="24"/>
          <w:szCs w:val="24"/>
        </w:rPr>
        <w:t>. As shown in the above figure, there is a point where the total credit cost is minimized. This point corresponds to the optimal amount of credit or, equivalently, the optimal investment in receivables.</w:t>
      </w:r>
    </w:p>
    <w:p w:rsidR="003D0036" w:rsidRPr="00B87180" w:rsidRDefault="003D0036" w:rsidP="00B87180">
      <w:pPr>
        <w:autoSpaceDE w:val="0"/>
        <w:autoSpaceDN w:val="0"/>
        <w:adjustRightInd w:val="0"/>
        <w:spacing w:line="360" w:lineRule="auto"/>
        <w:rPr>
          <w:rFonts w:ascii="Book Antiqua" w:eastAsia="Times-Roman" w:hAnsi="Book Antiqua" w:cs="Times New Roman"/>
          <w:sz w:val="10"/>
          <w:szCs w:val="24"/>
        </w:rPr>
      </w:pPr>
    </w:p>
    <w:p w:rsidR="003D0036" w:rsidRPr="00B87180" w:rsidRDefault="003D0036" w:rsidP="00B87180">
      <w:pPr>
        <w:autoSpaceDE w:val="0"/>
        <w:autoSpaceDN w:val="0"/>
        <w:adjustRightInd w:val="0"/>
        <w:spacing w:line="360" w:lineRule="auto"/>
        <w:rPr>
          <w:rFonts w:ascii="Book Antiqua" w:eastAsia="Times-Roman" w:hAnsi="Book Antiqua" w:cs="Times New Roman"/>
          <w:sz w:val="24"/>
          <w:szCs w:val="24"/>
        </w:rPr>
      </w:pPr>
      <w:r w:rsidRPr="00B87180">
        <w:rPr>
          <w:rFonts w:ascii="Book Antiqua" w:eastAsia="Times-Roman" w:hAnsi="Book Antiqua" w:cs="Times New Roman"/>
          <w:sz w:val="24"/>
          <w:szCs w:val="24"/>
        </w:rPr>
        <w:t>If the firm extends more credit than this minimum, the additional net cash flow from new customers will not cover the carrying costs of the investment in receivables. If the level of receivables is below this amount, then the firm is forgoing valuable profit opportunities.</w:t>
      </w:r>
    </w:p>
    <w:p w:rsidR="003D0036" w:rsidRPr="00B87180" w:rsidRDefault="003D0036" w:rsidP="00B87180">
      <w:pPr>
        <w:autoSpaceDE w:val="0"/>
        <w:autoSpaceDN w:val="0"/>
        <w:adjustRightInd w:val="0"/>
        <w:spacing w:line="360" w:lineRule="auto"/>
        <w:rPr>
          <w:rFonts w:ascii="Book Antiqua" w:eastAsia="Times-Roman" w:hAnsi="Book Antiqua" w:cs="Times New Roman"/>
          <w:sz w:val="10"/>
          <w:szCs w:val="24"/>
        </w:rPr>
      </w:pPr>
    </w:p>
    <w:p w:rsidR="003D0036" w:rsidRPr="00B87180" w:rsidRDefault="003D0036" w:rsidP="00B87180">
      <w:pPr>
        <w:autoSpaceDE w:val="0"/>
        <w:autoSpaceDN w:val="0"/>
        <w:adjustRightInd w:val="0"/>
        <w:spacing w:line="360" w:lineRule="auto"/>
        <w:rPr>
          <w:rFonts w:ascii="Book Antiqua" w:eastAsia="Times-Roman" w:hAnsi="Book Antiqua" w:cs="Times New Roman"/>
          <w:sz w:val="24"/>
          <w:szCs w:val="24"/>
        </w:rPr>
      </w:pPr>
      <w:r w:rsidRPr="00B87180">
        <w:rPr>
          <w:rFonts w:ascii="Book Antiqua" w:eastAsia="Times-Roman" w:hAnsi="Book Antiqua" w:cs="Times New Roman"/>
          <w:sz w:val="24"/>
          <w:szCs w:val="24"/>
        </w:rPr>
        <w:t xml:space="preserve">In general, the costs and benefits from extending credit will depend on characteristics of particular firms and industries. All other things being equal, for example, it is likely that firms with (1) excess capacity, (2) low variable operating costs, and (3) repeat customers will extend credit more liberally than other firms. </w:t>
      </w:r>
    </w:p>
    <w:p w:rsidR="00415BE1" w:rsidRPr="00B87180" w:rsidRDefault="00415BE1" w:rsidP="00B87180">
      <w:pPr>
        <w:autoSpaceDE w:val="0"/>
        <w:autoSpaceDN w:val="0"/>
        <w:adjustRightInd w:val="0"/>
        <w:spacing w:line="360" w:lineRule="auto"/>
        <w:rPr>
          <w:rFonts w:ascii="Book Antiqua" w:hAnsi="Book Antiqua" w:cs="Times New Roman"/>
          <w:b/>
          <w:bCs/>
          <w:sz w:val="24"/>
          <w:szCs w:val="24"/>
        </w:rPr>
      </w:pPr>
      <w:r w:rsidRPr="00B87180">
        <w:rPr>
          <w:rFonts w:ascii="Book Antiqua" w:hAnsi="Book Antiqua" w:cs="Times New Roman"/>
          <w:b/>
          <w:bCs/>
          <w:sz w:val="24"/>
          <w:szCs w:val="24"/>
        </w:rPr>
        <w:t>Credit Evaluation and Scoring</w:t>
      </w:r>
    </w:p>
    <w:p w:rsidR="00415BE1" w:rsidRPr="00B87180" w:rsidRDefault="00415BE1" w:rsidP="00B87180">
      <w:pPr>
        <w:autoSpaceDE w:val="0"/>
        <w:autoSpaceDN w:val="0"/>
        <w:adjustRightInd w:val="0"/>
        <w:spacing w:line="360" w:lineRule="auto"/>
        <w:rPr>
          <w:rFonts w:ascii="Book Antiqua" w:eastAsia="Times-Roman" w:hAnsi="Book Antiqua" w:cs="Times New Roman"/>
          <w:sz w:val="24"/>
          <w:szCs w:val="24"/>
        </w:rPr>
      </w:pPr>
      <w:r w:rsidRPr="00B87180">
        <w:rPr>
          <w:rFonts w:ascii="Book Antiqua" w:eastAsia="Times-Roman" w:hAnsi="Book Antiqua" w:cs="Times New Roman"/>
          <w:sz w:val="24"/>
          <w:szCs w:val="24"/>
        </w:rPr>
        <w:t xml:space="preserve">There are no magical formulas for assessing the probability that a customer will not pay. In very general terms, the classic </w:t>
      </w:r>
      <w:r w:rsidRPr="00B87180">
        <w:rPr>
          <w:rFonts w:ascii="Book Antiqua" w:hAnsi="Book Antiqua" w:cs="Times New Roman"/>
          <w:b/>
          <w:bCs/>
          <w:sz w:val="24"/>
          <w:szCs w:val="24"/>
        </w:rPr>
        <w:t xml:space="preserve">five </w:t>
      </w:r>
      <w:r w:rsidRPr="00B87180">
        <w:rPr>
          <w:rFonts w:ascii="Book Antiqua" w:hAnsi="Book Antiqua" w:cs="Times New Roman"/>
          <w:b/>
          <w:bCs/>
          <w:i/>
          <w:iCs/>
          <w:sz w:val="24"/>
          <w:szCs w:val="24"/>
        </w:rPr>
        <w:t>C</w:t>
      </w:r>
      <w:r w:rsidRPr="00B87180">
        <w:rPr>
          <w:rFonts w:ascii="Book Antiqua" w:hAnsi="Book Antiqua" w:cs="Times New Roman"/>
          <w:b/>
          <w:bCs/>
          <w:sz w:val="24"/>
          <w:szCs w:val="24"/>
        </w:rPr>
        <w:t xml:space="preserve">s of credit </w:t>
      </w:r>
      <w:r w:rsidRPr="00B87180">
        <w:rPr>
          <w:rFonts w:ascii="Book Antiqua" w:eastAsia="Times-Roman" w:hAnsi="Book Antiqua" w:cs="Times New Roman"/>
          <w:sz w:val="24"/>
          <w:szCs w:val="24"/>
        </w:rPr>
        <w:t>are the basic factors to be evaluated:</w:t>
      </w:r>
    </w:p>
    <w:p w:rsidR="00415BE1" w:rsidRPr="00B87180" w:rsidRDefault="00415BE1" w:rsidP="00B87180">
      <w:pPr>
        <w:pStyle w:val="ListParagraph"/>
        <w:numPr>
          <w:ilvl w:val="0"/>
          <w:numId w:val="13"/>
        </w:numPr>
        <w:autoSpaceDE w:val="0"/>
        <w:autoSpaceDN w:val="0"/>
        <w:adjustRightInd w:val="0"/>
        <w:spacing w:line="360" w:lineRule="auto"/>
        <w:ind w:left="360"/>
        <w:rPr>
          <w:rFonts w:ascii="Book Antiqua" w:eastAsia="Times-Roman" w:hAnsi="Book Antiqua" w:cs="Times New Roman"/>
          <w:sz w:val="24"/>
          <w:szCs w:val="24"/>
        </w:rPr>
      </w:pPr>
      <w:r w:rsidRPr="00B87180">
        <w:rPr>
          <w:rFonts w:ascii="Book Antiqua" w:hAnsi="Book Antiqua" w:cs="Times New Roman"/>
          <w:b/>
          <w:i/>
          <w:iCs/>
          <w:sz w:val="24"/>
          <w:szCs w:val="24"/>
        </w:rPr>
        <w:t>Character</w:t>
      </w:r>
      <w:r w:rsidRPr="00B87180">
        <w:rPr>
          <w:rFonts w:ascii="Book Antiqua" w:hAnsi="Book Antiqua" w:cs="Times New Roman"/>
          <w:i/>
          <w:iCs/>
          <w:sz w:val="24"/>
          <w:szCs w:val="24"/>
        </w:rPr>
        <w:t xml:space="preserve">: </w:t>
      </w:r>
      <w:r w:rsidRPr="00B87180">
        <w:rPr>
          <w:rFonts w:ascii="Book Antiqua" w:eastAsia="Times-Roman" w:hAnsi="Book Antiqua" w:cs="Times New Roman"/>
          <w:sz w:val="24"/>
          <w:szCs w:val="24"/>
        </w:rPr>
        <w:t>The customer’s willingness to meet credit obligations.</w:t>
      </w:r>
    </w:p>
    <w:p w:rsidR="00415BE1" w:rsidRPr="00B87180" w:rsidRDefault="00415BE1" w:rsidP="00B87180">
      <w:pPr>
        <w:pStyle w:val="ListParagraph"/>
        <w:numPr>
          <w:ilvl w:val="0"/>
          <w:numId w:val="13"/>
        </w:numPr>
        <w:autoSpaceDE w:val="0"/>
        <w:autoSpaceDN w:val="0"/>
        <w:adjustRightInd w:val="0"/>
        <w:spacing w:line="360" w:lineRule="auto"/>
        <w:ind w:left="360"/>
        <w:rPr>
          <w:rFonts w:ascii="Book Antiqua" w:eastAsia="Times-Roman" w:hAnsi="Book Antiqua" w:cs="Times New Roman"/>
          <w:sz w:val="24"/>
          <w:szCs w:val="24"/>
        </w:rPr>
      </w:pPr>
      <w:r w:rsidRPr="00B87180">
        <w:rPr>
          <w:rFonts w:ascii="Book Antiqua" w:hAnsi="Book Antiqua" w:cs="Times New Roman"/>
          <w:b/>
          <w:i/>
          <w:iCs/>
          <w:sz w:val="24"/>
          <w:szCs w:val="24"/>
        </w:rPr>
        <w:t>Capacity</w:t>
      </w:r>
      <w:r w:rsidRPr="00B87180">
        <w:rPr>
          <w:rFonts w:ascii="Book Antiqua" w:hAnsi="Book Antiqua" w:cs="Times New Roman"/>
          <w:i/>
          <w:iCs/>
          <w:sz w:val="24"/>
          <w:szCs w:val="24"/>
        </w:rPr>
        <w:t xml:space="preserve">: </w:t>
      </w:r>
      <w:r w:rsidRPr="00B87180">
        <w:rPr>
          <w:rFonts w:ascii="Book Antiqua" w:eastAsia="Times-Roman" w:hAnsi="Book Antiqua" w:cs="Times New Roman"/>
          <w:sz w:val="24"/>
          <w:szCs w:val="24"/>
        </w:rPr>
        <w:t>The customer’s ability to meet credit obligations out of operating cash flows.</w:t>
      </w:r>
    </w:p>
    <w:p w:rsidR="00415BE1" w:rsidRPr="00B87180" w:rsidRDefault="00415BE1" w:rsidP="00B87180">
      <w:pPr>
        <w:pStyle w:val="ListParagraph"/>
        <w:numPr>
          <w:ilvl w:val="0"/>
          <w:numId w:val="13"/>
        </w:numPr>
        <w:autoSpaceDE w:val="0"/>
        <w:autoSpaceDN w:val="0"/>
        <w:adjustRightInd w:val="0"/>
        <w:spacing w:line="360" w:lineRule="auto"/>
        <w:ind w:left="360"/>
        <w:rPr>
          <w:rFonts w:ascii="Book Antiqua" w:eastAsia="Times-Roman" w:hAnsi="Book Antiqua" w:cs="Times New Roman"/>
          <w:sz w:val="24"/>
          <w:szCs w:val="24"/>
        </w:rPr>
      </w:pPr>
      <w:r w:rsidRPr="00B87180">
        <w:rPr>
          <w:rFonts w:ascii="Book Antiqua" w:hAnsi="Book Antiqua" w:cs="Times New Roman"/>
          <w:b/>
          <w:i/>
          <w:iCs/>
          <w:sz w:val="24"/>
          <w:szCs w:val="24"/>
        </w:rPr>
        <w:t>Capital</w:t>
      </w:r>
      <w:r w:rsidRPr="00B87180">
        <w:rPr>
          <w:rFonts w:ascii="Book Antiqua" w:hAnsi="Book Antiqua" w:cs="Times New Roman"/>
          <w:i/>
          <w:iCs/>
          <w:sz w:val="24"/>
          <w:szCs w:val="24"/>
        </w:rPr>
        <w:t xml:space="preserve">: </w:t>
      </w:r>
      <w:r w:rsidRPr="00B87180">
        <w:rPr>
          <w:rFonts w:ascii="Book Antiqua" w:eastAsia="Times-Roman" w:hAnsi="Book Antiqua" w:cs="Times New Roman"/>
          <w:sz w:val="24"/>
          <w:szCs w:val="24"/>
        </w:rPr>
        <w:t>The customer’s financial reserves.</w:t>
      </w:r>
    </w:p>
    <w:p w:rsidR="00415BE1" w:rsidRPr="00B87180" w:rsidRDefault="00415BE1" w:rsidP="00B87180">
      <w:pPr>
        <w:pStyle w:val="ListParagraph"/>
        <w:numPr>
          <w:ilvl w:val="0"/>
          <w:numId w:val="13"/>
        </w:numPr>
        <w:autoSpaceDE w:val="0"/>
        <w:autoSpaceDN w:val="0"/>
        <w:adjustRightInd w:val="0"/>
        <w:spacing w:line="360" w:lineRule="auto"/>
        <w:ind w:left="360"/>
        <w:rPr>
          <w:rFonts w:ascii="Book Antiqua" w:eastAsia="Times-Roman" w:hAnsi="Book Antiqua" w:cs="Times New Roman"/>
          <w:sz w:val="24"/>
          <w:szCs w:val="24"/>
        </w:rPr>
      </w:pPr>
      <w:r w:rsidRPr="00B87180">
        <w:rPr>
          <w:rFonts w:ascii="Book Antiqua" w:hAnsi="Book Antiqua" w:cs="Times New Roman"/>
          <w:b/>
          <w:i/>
          <w:iCs/>
          <w:sz w:val="24"/>
          <w:szCs w:val="24"/>
        </w:rPr>
        <w:lastRenderedPageBreak/>
        <w:t>Collateral</w:t>
      </w:r>
      <w:r w:rsidRPr="00B87180">
        <w:rPr>
          <w:rFonts w:ascii="Book Antiqua" w:hAnsi="Book Antiqua" w:cs="Times New Roman"/>
          <w:i/>
          <w:iCs/>
          <w:sz w:val="24"/>
          <w:szCs w:val="24"/>
        </w:rPr>
        <w:t xml:space="preserve">: </w:t>
      </w:r>
      <w:r w:rsidRPr="00B87180">
        <w:rPr>
          <w:rFonts w:ascii="Book Antiqua" w:eastAsia="Times-Roman" w:hAnsi="Book Antiqua" w:cs="Times New Roman"/>
          <w:sz w:val="24"/>
          <w:szCs w:val="24"/>
        </w:rPr>
        <w:t>An asset pledged in the case of default.</w:t>
      </w:r>
    </w:p>
    <w:p w:rsidR="00415BE1" w:rsidRPr="00B87180" w:rsidRDefault="00415BE1" w:rsidP="00B87180">
      <w:pPr>
        <w:pStyle w:val="ListParagraph"/>
        <w:numPr>
          <w:ilvl w:val="0"/>
          <w:numId w:val="13"/>
        </w:numPr>
        <w:autoSpaceDE w:val="0"/>
        <w:autoSpaceDN w:val="0"/>
        <w:adjustRightInd w:val="0"/>
        <w:spacing w:line="360" w:lineRule="auto"/>
        <w:ind w:left="360"/>
        <w:rPr>
          <w:rFonts w:ascii="Book Antiqua" w:eastAsia="Times-Roman" w:hAnsi="Book Antiqua" w:cs="Times New Roman"/>
          <w:sz w:val="24"/>
          <w:szCs w:val="24"/>
        </w:rPr>
      </w:pPr>
      <w:r w:rsidRPr="00B87180">
        <w:rPr>
          <w:rFonts w:ascii="Book Antiqua" w:hAnsi="Book Antiqua" w:cs="Times New Roman"/>
          <w:b/>
          <w:i/>
          <w:iCs/>
          <w:sz w:val="24"/>
          <w:szCs w:val="24"/>
        </w:rPr>
        <w:t>Conditions</w:t>
      </w:r>
      <w:r w:rsidRPr="00B87180">
        <w:rPr>
          <w:rFonts w:ascii="Book Antiqua" w:hAnsi="Book Antiqua" w:cs="Times New Roman"/>
          <w:i/>
          <w:iCs/>
          <w:sz w:val="24"/>
          <w:szCs w:val="24"/>
        </w:rPr>
        <w:t xml:space="preserve">: </w:t>
      </w:r>
      <w:r w:rsidRPr="00B87180">
        <w:rPr>
          <w:rFonts w:ascii="Book Antiqua" w:eastAsia="Times-Roman" w:hAnsi="Book Antiqua" w:cs="Times New Roman"/>
          <w:sz w:val="24"/>
          <w:szCs w:val="24"/>
        </w:rPr>
        <w:t>General economic conditions in the customer’s line of business.</w:t>
      </w:r>
    </w:p>
    <w:p w:rsidR="00415BE1" w:rsidRPr="00B87180" w:rsidRDefault="00415BE1" w:rsidP="00B87180">
      <w:pPr>
        <w:autoSpaceDE w:val="0"/>
        <w:autoSpaceDN w:val="0"/>
        <w:adjustRightInd w:val="0"/>
        <w:spacing w:line="360" w:lineRule="auto"/>
        <w:rPr>
          <w:rFonts w:ascii="Book Antiqua" w:hAnsi="Book Antiqua" w:cs="Times New Roman"/>
          <w:b/>
          <w:bCs/>
          <w:sz w:val="10"/>
          <w:szCs w:val="24"/>
        </w:rPr>
      </w:pPr>
    </w:p>
    <w:p w:rsidR="00415BE1" w:rsidRPr="00B87180" w:rsidRDefault="00415BE1" w:rsidP="00B87180">
      <w:pPr>
        <w:autoSpaceDE w:val="0"/>
        <w:autoSpaceDN w:val="0"/>
        <w:adjustRightInd w:val="0"/>
        <w:spacing w:line="360" w:lineRule="auto"/>
        <w:rPr>
          <w:rFonts w:ascii="Book Antiqua" w:eastAsia="Times-Roman" w:hAnsi="Book Antiqua" w:cs="Times New Roman"/>
          <w:sz w:val="24"/>
          <w:szCs w:val="24"/>
        </w:rPr>
      </w:pPr>
      <w:r w:rsidRPr="00B87180">
        <w:rPr>
          <w:rFonts w:ascii="Book Antiqua" w:hAnsi="Book Antiqua" w:cs="Times New Roman"/>
          <w:b/>
          <w:bCs/>
          <w:sz w:val="24"/>
          <w:szCs w:val="24"/>
        </w:rPr>
        <w:t xml:space="preserve">Credit scoring </w:t>
      </w:r>
      <w:r w:rsidRPr="00B87180">
        <w:rPr>
          <w:rFonts w:ascii="Book Antiqua" w:eastAsia="Times-Roman" w:hAnsi="Book Antiqua" w:cs="Times New Roman"/>
          <w:sz w:val="24"/>
          <w:szCs w:val="24"/>
        </w:rPr>
        <w:t xml:space="preserve">is the process of calculating a numerical rating for a customer based on information collected; credit is then granted or refused based on the result. For example, a firm might rate a customer on a scale of 1 (very poor) to 10 (very good) on each of the five </w:t>
      </w:r>
      <w:r w:rsidRPr="00B87180">
        <w:rPr>
          <w:rFonts w:ascii="Book Antiqua" w:hAnsi="Book Antiqua" w:cs="Times New Roman"/>
          <w:i/>
          <w:iCs/>
          <w:sz w:val="24"/>
          <w:szCs w:val="24"/>
        </w:rPr>
        <w:t>C</w:t>
      </w:r>
      <w:r w:rsidRPr="00B87180">
        <w:rPr>
          <w:rFonts w:ascii="Book Antiqua" w:eastAsia="Times-Roman" w:hAnsi="Book Antiqua" w:cs="Times New Roman"/>
          <w:sz w:val="24"/>
          <w:szCs w:val="24"/>
        </w:rPr>
        <w:t>s of credit using all the information</w:t>
      </w:r>
      <w:r w:rsidRPr="00B87180">
        <w:rPr>
          <w:rFonts w:ascii="Book Antiqua" w:eastAsia="Times-Roman" w:hAnsi="Book Antiqua" w:cs="Times New Roman"/>
          <w:color w:val="000000"/>
          <w:sz w:val="24"/>
          <w:szCs w:val="24"/>
        </w:rPr>
        <w:t xml:space="preserve"> available about the customer. A</w:t>
      </w:r>
      <w:r w:rsidRPr="00B87180">
        <w:rPr>
          <w:rFonts w:ascii="Book Antiqua" w:eastAsia="Times-Roman" w:hAnsi="Book Antiqua" w:cs="Times New Roman"/>
          <w:sz w:val="24"/>
          <w:szCs w:val="24"/>
        </w:rPr>
        <w:t xml:space="preserve"> </w:t>
      </w:r>
      <w:r w:rsidRPr="00B87180">
        <w:rPr>
          <w:rFonts w:ascii="Book Antiqua" w:eastAsia="Times-Roman" w:hAnsi="Book Antiqua" w:cs="Times New Roman"/>
          <w:color w:val="000000"/>
          <w:sz w:val="24"/>
          <w:szCs w:val="24"/>
        </w:rPr>
        <w:t>credit score could then be calculated by totaling these ratings. Based on experience, a</w:t>
      </w:r>
      <w:r w:rsidRPr="00B87180">
        <w:rPr>
          <w:rFonts w:ascii="Book Antiqua" w:eastAsia="Times-Roman" w:hAnsi="Book Antiqua" w:cs="Times New Roman"/>
          <w:sz w:val="24"/>
          <w:szCs w:val="24"/>
        </w:rPr>
        <w:t xml:space="preserve"> </w:t>
      </w:r>
      <w:r w:rsidRPr="00B87180">
        <w:rPr>
          <w:rFonts w:ascii="Book Antiqua" w:eastAsia="Times-Roman" w:hAnsi="Book Antiqua" w:cs="Times New Roman"/>
          <w:color w:val="000000"/>
          <w:sz w:val="24"/>
          <w:szCs w:val="24"/>
        </w:rPr>
        <w:t>firm might choose to grant credit only to customers with a score above, say, 30.</w:t>
      </w:r>
    </w:p>
    <w:p w:rsidR="00415BE1" w:rsidRPr="00B87180" w:rsidRDefault="00415BE1" w:rsidP="00B87180">
      <w:pPr>
        <w:autoSpaceDE w:val="0"/>
        <w:autoSpaceDN w:val="0"/>
        <w:adjustRightInd w:val="0"/>
        <w:spacing w:line="360" w:lineRule="auto"/>
        <w:rPr>
          <w:rFonts w:ascii="Book Antiqua" w:eastAsia="Times-Roman" w:hAnsi="Book Antiqua" w:cs="Times New Roman"/>
          <w:color w:val="000000"/>
          <w:sz w:val="10"/>
          <w:szCs w:val="24"/>
        </w:rPr>
      </w:pPr>
    </w:p>
    <w:p w:rsidR="00415BE1" w:rsidRPr="00B87180" w:rsidRDefault="00415BE1" w:rsidP="00B87180">
      <w:pPr>
        <w:autoSpaceDE w:val="0"/>
        <w:autoSpaceDN w:val="0"/>
        <w:adjustRightInd w:val="0"/>
        <w:spacing w:line="360" w:lineRule="auto"/>
        <w:rPr>
          <w:rFonts w:ascii="Book Antiqua" w:eastAsia="Times-Roman" w:hAnsi="Book Antiqua" w:cs="Times New Roman"/>
          <w:color w:val="000000"/>
          <w:sz w:val="24"/>
          <w:szCs w:val="24"/>
        </w:rPr>
      </w:pPr>
      <w:r w:rsidRPr="00B87180">
        <w:rPr>
          <w:rFonts w:ascii="Book Antiqua" w:eastAsia="Times-Roman" w:hAnsi="Book Antiqua" w:cs="Times New Roman"/>
          <w:color w:val="000000"/>
          <w:sz w:val="24"/>
          <w:szCs w:val="24"/>
        </w:rPr>
        <w:t>Because credit-scoring models and procedures determine who is and who is not creditworthy, it is not surprising that they have been the subject of government regulation. In particular, the kinds of background and demographic information that can be used in the credit decision are limited.</w:t>
      </w:r>
    </w:p>
    <w:p w:rsidR="001318B1" w:rsidRPr="00B87180" w:rsidRDefault="001318B1" w:rsidP="00B87180">
      <w:pPr>
        <w:autoSpaceDE w:val="0"/>
        <w:autoSpaceDN w:val="0"/>
        <w:adjustRightInd w:val="0"/>
        <w:spacing w:line="360" w:lineRule="auto"/>
        <w:rPr>
          <w:rFonts w:ascii="Book Antiqua" w:eastAsia="Times-Roman" w:hAnsi="Book Antiqua" w:cs="Times New Roman"/>
          <w:sz w:val="10"/>
          <w:szCs w:val="24"/>
        </w:rPr>
      </w:pPr>
    </w:p>
    <w:p w:rsidR="00415BE1" w:rsidRPr="00B87180" w:rsidRDefault="00415BE1" w:rsidP="00B87180">
      <w:pPr>
        <w:autoSpaceDE w:val="0"/>
        <w:autoSpaceDN w:val="0"/>
        <w:adjustRightInd w:val="0"/>
        <w:spacing w:line="360" w:lineRule="auto"/>
        <w:rPr>
          <w:rFonts w:ascii="Book Antiqua" w:hAnsi="Book Antiqua" w:cs="Times New Roman"/>
          <w:b/>
          <w:bCs/>
          <w:sz w:val="24"/>
          <w:szCs w:val="24"/>
        </w:rPr>
      </w:pPr>
      <w:r w:rsidRPr="00B87180">
        <w:rPr>
          <w:rFonts w:ascii="Book Antiqua" w:hAnsi="Book Antiqua" w:cs="Times New Roman"/>
          <w:b/>
          <w:bCs/>
          <w:sz w:val="24"/>
          <w:szCs w:val="24"/>
        </w:rPr>
        <w:t>COLLECTION POLICY</w:t>
      </w:r>
    </w:p>
    <w:p w:rsidR="00415BE1" w:rsidRPr="00B87180" w:rsidRDefault="00415BE1" w:rsidP="00B87180">
      <w:pPr>
        <w:autoSpaceDE w:val="0"/>
        <w:autoSpaceDN w:val="0"/>
        <w:adjustRightInd w:val="0"/>
        <w:spacing w:line="360" w:lineRule="auto"/>
        <w:rPr>
          <w:rFonts w:ascii="Book Antiqua" w:eastAsia="Times-Roman" w:hAnsi="Book Antiqua" w:cs="Times New Roman"/>
          <w:sz w:val="24"/>
          <w:szCs w:val="24"/>
        </w:rPr>
      </w:pPr>
      <w:r w:rsidRPr="00B87180">
        <w:rPr>
          <w:rFonts w:ascii="Book Antiqua" w:eastAsia="Times-Roman" w:hAnsi="Book Antiqua" w:cs="Times New Roman"/>
          <w:sz w:val="24"/>
          <w:szCs w:val="24"/>
        </w:rPr>
        <w:t>Collection policy is the final element in credit policy. Collection policy involves monitoring receivables to spot trouble and obtaining payment on past-due accounts.</w:t>
      </w:r>
    </w:p>
    <w:p w:rsidR="00415BE1" w:rsidRPr="00B87180" w:rsidRDefault="00415BE1" w:rsidP="00B87180">
      <w:pPr>
        <w:autoSpaceDE w:val="0"/>
        <w:autoSpaceDN w:val="0"/>
        <w:adjustRightInd w:val="0"/>
        <w:spacing w:line="360" w:lineRule="auto"/>
        <w:rPr>
          <w:rFonts w:ascii="Book Antiqua" w:hAnsi="Book Antiqua" w:cs="Times New Roman"/>
          <w:b/>
          <w:sz w:val="10"/>
          <w:szCs w:val="24"/>
        </w:rPr>
      </w:pPr>
    </w:p>
    <w:p w:rsidR="00415BE1" w:rsidRPr="00B87180" w:rsidRDefault="00415BE1" w:rsidP="00B87180">
      <w:pPr>
        <w:autoSpaceDE w:val="0"/>
        <w:autoSpaceDN w:val="0"/>
        <w:adjustRightInd w:val="0"/>
        <w:spacing w:line="360" w:lineRule="auto"/>
        <w:rPr>
          <w:rFonts w:ascii="Book Antiqua" w:hAnsi="Book Antiqua" w:cs="Times New Roman"/>
          <w:b/>
          <w:sz w:val="24"/>
          <w:szCs w:val="24"/>
        </w:rPr>
      </w:pPr>
      <w:r w:rsidRPr="00B87180">
        <w:rPr>
          <w:rFonts w:ascii="Book Antiqua" w:hAnsi="Book Antiqua" w:cs="Times New Roman"/>
          <w:b/>
          <w:sz w:val="24"/>
          <w:szCs w:val="24"/>
        </w:rPr>
        <w:t>Monitoring the Receivables Position</w:t>
      </w:r>
    </w:p>
    <w:p w:rsidR="00415BE1" w:rsidRPr="00B87180" w:rsidRDefault="00415BE1" w:rsidP="00B87180">
      <w:pPr>
        <w:autoSpaceDE w:val="0"/>
        <w:autoSpaceDN w:val="0"/>
        <w:adjustRightInd w:val="0"/>
        <w:spacing w:line="360" w:lineRule="auto"/>
        <w:rPr>
          <w:rFonts w:ascii="Book Antiqua" w:hAnsi="Book Antiqua" w:cs="Times New Roman"/>
          <w:color w:val="231F20"/>
          <w:sz w:val="24"/>
          <w:szCs w:val="24"/>
        </w:rPr>
      </w:pPr>
      <w:r w:rsidRPr="00B87180">
        <w:rPr>
          <w:rFonts w:ascii="Book Antiqua" w:hAnsi="Book Antiqua" w:cs="Times New Roman"/>
          <w:color w:val="231F20"/>
          <w:sz w:val="24"/>
          <w:szCs w:val="24"/>
        </w:rPr>
        <w:t>When a credit sale is made, the following events occur:</w:t>
      </w:r>
    </w:p>
    <w:p w:rsidR="00415BE1" w:rsidRPr="00B87180" w:rsidRDefault="00415BE1" w:rsidP="00B87180">
      <w:pPr>
        <w:pStyle w:val="ListParagraph"/>
        <w:numPr>
          <w:ilvl w:val="0"/>
          <w:numId w:val="10"/>
        </w:numPr>
        <w:autoSpaceDE w:val="0"/>
        <w:autoSpaceDN w:val="0"/>
        <w:adjustRightInd w:val="0"/>
        <w:spacing w:line="360" w:lineRule="auto"/>
        <w:ind w:left="360"/>
        <w:rPr>
          <w:rFonts w:ascii="Book Antiqua" w:hAnsi="Book Antiqua" w:cs="Times New Roman"/>
          <w:color w:val="231F20"/>
          <w:sz w:val="24"/>
          <w:szCs w:val="24"/>
        </w:rPr>
      </w:pPr>
      <w:r w:rsidRPr="00B87180">
        <w:rPr>
          <w:rFonts w:ascii="Book Antiqua" w:hAnsi="Book Antiqua" w:cs="Times New Roman"/>
          <w:color w:val="231F20"/>
          <w:sz w:val="24"/>
          <w:szCs w:val="24"/>
        </w:rPr>
        <w:t>Inventories are reduced by the cost of goods sold;</w:t>
      </w:r>
    </w:p>
    <w:p w:rsidR="00415BE1" w:rsidRPr="00B87180" w:rsidRDefault="00415BE1" w:rsidP="00B87180">
      <w:pPr>
        <w:pStyle w:val="ListParagraph"/>
        <w:numPr>
          <w:ilvl w:val="0"/>
          <w:numId w:val="10"/>
        </w:numPr>
        <w:autoSpaceDE w:val="0"/>
        <w:autoSpaceDN w:val="0"/>
        <w:adjustRightInd w:val="0"/>
        <w:spacing w:line="360" w:lineRule="auto"/>
        <w:ind w:left="360"/>
        <w:rPr>
          <w:rFonts w:ascii="Book Antiqua" w:hAnsi="Book Antiqua" w:cs="Times New Roman"/>
          <w:color w:val="231F20"/>
          <w:sz w:val="24"/>
          <w:szCs w:val="24"/>
        </w:rPr>
      </w:pPr>
      <w:r w:rsidRPr="00B87180">
        <w:rPr>
          <w:rFonts w:ascii="Book Antiqua" w:hAnsi="Book Antiqua" w:cs="Times New Roman"/>
          <w:color w:val="231F20"/>
          <w:sz w:val="24"/>
          <w:szCs w:val="24"/>
        </w:rPr>
        <w:t xml:space="preserve">Accounts receivable are increased by the sales price; and </w:t>
      </w:r>
    </w:p>
    <w:p w:rsidR="00415BE1" w:rsidRPr="00B87180" w:rsidRDefault="00415BE1" w:rsidP="00B87180">
      <w:pPr>
        <w:pStyle w:val="ListParagraph"/>
        <w:numPr>
          <w:ilvl w:val="0"/>
          <w:numId w:val="10"/>
        </w:numPr>
        <w:autoSpaceDE w:val="0"/>
        <w:autoSpaceDN w:val="0"/>
        <w:adjustRightInd w:val="0"/>
        <w:spacing w:line="360" w:lineRule="auto"/>
        <w:ind w:left="360"/>
        <w:rPr>
          <w:rFonts w:ascii="Book Antiqua" w:hAnsi="Book Antiqua" w:cs="Times New Roman"/>
          <w:color w:val="231F20"/>
          <w:sz w:val="24"/>
          <w:szCs w:val="24"/>
        </w:rPr>
      </w:pPr>
      <w:r w:rsidRPr="00B87180">
        <w:rPr>
          <w:rFonts w:ascii="Book Antiqua" w:hAnsi="Book Antiqua" w:cs="Times New Roman"/>
          <w:color w:val="231F20"/>
          <w:sz w:val="24"/>
          <w:szCs w:val="24"/>
        </w:rPr>
        <w:t>The difference is reported as a profit, which is adjusted for taxes and then added to the previous retained earnings balance.</w:t>
      </w:r>
    </w:p>
    <w:p w:rsidR="00415BE1" w:rsidRPr="00B87180" w:rsidRDefault="00415BE1" w:rsidP="00B87180">
      <w:pPr>
        <w:autoSpaceDE w:val="0"/>
        <w:autoSpaceDN w:val="0"/>
        <w:adjustRightInd w:val="0"/>
        <w:spacing w:line="360" w:lineRule="auto"/>
        <w:rPr>
          <w:rFonts w:ascii="Book Antiqua" w:hAnsi="Book Antiqua" w:cs="Times New Roman"/>
          <w:color w:val="231F20"/>
          <w:sz w:val="24"/>
          <w:szCs w:val="24"/>
        </w:rPr>
      </w:pPr>
      <w:r w:rsidRPr="00B87180">
        <w:rPr>
          <w:rFonts w:ascii="Book Antiqua" w:hAnsi="Book Antiqua" w:cs="Times New Roman"/>
          <w:color w:val="231F20"/>
          <w:sz w:val="24"/>
          <w:szCs w:val="24"/>
        </w:rPr>
        <w:t xml:space="preserve">If the sale is for cash, then the cash from the sale has actually been received by the firm and the scenario just described is completely valid. If the sale is on credit, however, then the firm will not receive the cash from the sale unless and until the account is collected. Firms have been known to encourage “sales” to weak customers in order to report high current profits. This could boost the firm’s stock price—but only for a short time. Eventually, credit losses will lower earnings, at which time the stock price will fall. This </w:t>
      </w:r>
      <w:r w:rsidRPr="00B87180">
        <w:rPr>
          <w:rFonts w:ascii="Book Antiqua" w:hAnsi="Book Antiqua" w:cs="Times New Roman"/>
          <w:color w:val="231F20"/>
          <w:sz w:val="24"/>
          <w:szCs w:val="24"/>
        </w:rPr>
        <w:lastRenderedPageBreak/>
        <w:t>is another example of how differences between a firm’s stock price and its intrinsic value can arise, and it is something that security analysts must keep in mind.</w:t>
      </w:r>
    </w:p>
    <w:p w:rsidR="00415BE1" w:rsidRPr="00B87180" w:rsidRDefault="00415BE1" w:rsidP="00B87180">
      <w:pPr>
        <w:autoSpaceDE w:val="0"/>
        <w:autoSpaceDN w:val="0"/>
        <w:adjustRightInd w:val="0"/>
        <w:spacing w:line="360" w:lineRule="auto"/>
        <w:rPr>
          <w:rFonts w:ascii="Book Antiqua" w:hAnsi="Book Antiqua" w:cs="Times New Roman"/>
          <w:color w:val="231F20"/>
          <w:sz w:val="10"/>
          <w:szCs w:val="24"/>
        </w:rPr>
      </w:pPr>
    </w:p>
    <w:p w:rsidR="00415BE1" w:rsidRPr="00B87180" w:rsidRDefault="00415BE1" w:rsidP="00B87180">
      <w:pPr>
        <w:autoSpaceDE w:val="0"/>
        <w:autoSpaceDN w:val="0"/>
        <w:adjustRightInd w:val="0"/>
        <w:spacing w:line="360" w:lineRule="auto"/>
        <w:rPr>
          <w:rFonts w:ascii="Book Antiqua" w:hAnsi="Book Antiqua" w:cs="Times New Roman"/>
          <w:color w:val="231F20"/>
          <w:sz w:val="24"/>
          <w:szCs w:val="24"/>
        </w:rPr>
      </w:pPr>
      <w:r w:rsidRPr="00B87180">
        <w:rPr>
          <w:rFonts w:ascii="Book Antiqua" w:hAnsi="Book Antiqua" w:cs="Times New Roman"/>
          <w:color w:val="231F20"/>
          <w:sz w:val="24"/>
          <w:szCs w:val="24"/>
        </w:rPr>
        <w:t>An analysis along the lines suggested in the following sections will detect any such questionable practice.</w:t>
      </w:r>
    </w:p>
    <w:p w:rsidR="00415BE1" w:rsidRPr="00B87180" w:rsidRDefault="00415BE1" w:rsidP="00B87180">
      <w:pPr>
        <w:autoSpaceDE w:val="0"/>
        <w:autoSpaceDN w:val="0"/>
        <w:adjustRightInd w:val="0"/>
        <w:spacing w:line="360" w:lineRule="auto"/>
        <w:rPr>
          <w:rFonts w:ascii="Book Antiqua" w:hAnsi="Book Antiqua" w:cs="Times New Roman"/>
          <w:sz w:val="24"/>
          <w:szCs w:val="24"/>
        </w:rPr>
      </w:pPr>
      <w:proofErr w:type="gramStart"/>
      <w:r w:rsidRPr="00B87180">
        <w:rPr>
          <w:rFonts w:ascii="Book Antiqua" w:hAnsi="Book Antiqua" w:cs="Times New Roman"/>
          <w:b/>
          <w:sz w:val="24"/>
          <w:szCs w:val="24"/>
        </w:rPr>
        <w:t>Days Sales Outstanding (DSO).</w:t>
      </w:r>
      <w:proofErr w:type="gramEnd"/>
      <w:r w:rsidRPr="00B87180">
        <w:rPr>
          <w:rFonts w:ascii="Book Antiqua" w:hAnsi="Book Antiqua" w:cs="Times New Roman"/>
          <w:color w:val="487A38"/>
          <w:sz w:val="24"/>
          <w:szCs w:val="24"/>
        </w:rPr>
        <w:t xml:space="preserve"> </w:t>
      </w:r>
      <w:r w:rsidRPr="00B87180">
        <w:rPr>
          <w:rFonts w:ascii="Book Antiqua" w:hAnsi="Book Antiqua" w:cs="Times New Roman"/>
          <w:sz w:val="24"/>
          <w:szCs w:val="24"/>
        </w:rPr>
        <w:t xml:space="preserve">How long it takes for account receivable to be </w:t>
      </w:r>
      <w:proofErr w:type="gramStart"/>
      <w:r w:rsidRPr="00B87180">
        <w:rPr>
          <w:rFonts w:ascii="Book Antiqua" w:hAnsi="Book Antiqua" w:cs="Times New Roman"/>
          <w:sz w:val="24"/>
          <w:szCs w:val="24"/>
        </w:rPr>
        <w:t>cleared(</w:t>
      </w:r>
      <w:proofErr w:type="gramEnd"/>
      <w:r w:rsidRPr="00B87180">
        <w:rPr>
          <w:rFonts w:ascii="Book Antiqua" w:hAnsi="Book Antiqua" w:cs="Times New Roman"/>
          <w:sz w:val="24"/>
          <w:szCs w:val="24"/>
        </w:rPr>
        <w:t xml:space="preserve">collected). It represent the number of days for which credit sales are locked in with </w:t>
      </w:r>
      <w:proofErr w:type="gramStart"/>
      <w:r w:rsidRPr="00B87180">
        <w:rPr>
          <w:rFonts w:ascii="Book Antiqua" w:hAnsi="Book Antiqua" w:cs="Times New Roman"/>
          <w:sz w:val="24"/>
          <w:szCs w:val="24"/>
        </w:rPr>
        <w:t>debtors(</w:t>
      </w:r>
      <w:proofErr w:type="gramEnd"/>
      <w:r w:rsidRPr="00B87180">
        <w:rPr>
          <w:rFonts w:ascii="Book Antiqua" w:hAnsi="Book Antiqua" w:cs="Times New Roman"/>
          <w:sz w:val="24"/>
          <w:szCs w:val="24"/>
        </w:rPr>
        <w:t xml:space="preserve">as account receivables). </w:t>
      </w:r>
    </w:p>
    <w:p w:rsidR="00415BE1" w:rsidRPr="00B87180" w:rsidRDefault="00415BE1" w:rsidP="00B87180">
      <w:pPr>
        <w:autoSpaceDE w:val="0"/>
        <w:autoSpaceDN w:val="0"/>
        <w:adjustRightInd w:val="0"/>
        <w:spacing w:line="360" w:lineRule="auto"/>
        <w:rPr>
          <w:rFonts w:ascii="Book Antiqua" w:hAnsi="Book Antiqua" w:cs="Times New Roman"/>
          <w:sz w:val="10"/>
          <w:szCs w:val="24"/>
        </w:rPr>
      </w:pPr>
    </w:p>
    <w:p w:rsidR="00415BE1" w:rsidRPr="00D862FB" w:rsidRDefault="00415BE1" w:rsidP="00415BE1">
      <w:pPr>
        <w:autoSpaceDE w:val="0"/>
        <w:autoSpaceDN w:val="0"/>
        <w:adjustRightInd w:val="0"/>
        <w:rPr>
          <w:rFonts w:ascii="Times New Roman" w:hAnsi="Times New Roman" w:cs="Times New Roman"/>
          <w:sz w:val="32"/>
          <w:szCs w:val="32"/>
        </w:rPr>
      </w:pPr>
      <w:r>
        <w:rPr>
          <w:rFonts w:ascii="Times New Roman" w:hAnsi="Times New Roman" w:cs="Times New Roman"/>
          <w:sz w:val="24"/>
          <w:szCs w:val="24"/>
        </w:rPr>
        <w:t xml:space="preserve">           </w:t>
      </w:r>
      <w:r>
        <w:rPr>
          <w:rFonts w:ascii="Times New Roman" w:hAnsi="Times New Roman" w:cs="Times New Roman"/>
          <w:sz w:val="24"/>
          <w:szCs w:val="24"/>
        </w:rPr>
        <w:tab/>
      </w:r>
      <m:oMath>
        <m:r>
          <w:rPr>
            <w:rFonts w:ascii="Cambria Math" w:hAnsi="Cambria Math" w:cs="Times New Roman"/>
            <w:sz w:val="32"/>
            <w:szCs w:val="32"/>
          </w:rPr>
          <m:t>DSO=</m:t>
        </m:r>
        <m:f>
          <m:fPr>
            <m:ctrlPr>
              <w:rPr>
                <w:rFonts w:ascii="Cambria Math" w:hAnsi="Cambria Math" w:cs="Times New Roman"/>
                <w:i/>
                <w:sz w:val="32"/>
                <w:szCs w:val="32"/>
              </w:rPr>
            </m:ctrlPr>
          </m:fPr>
          <m:num>
            <m:r>
              <w:rPr>
                <w:rFonts w:ascii="Cambria Math" w:hAnsi="Cambria Math" w:cs="Times New Roman"/>
                <w:sz w:val="32"/>
                <w:szCs w:val="32"/>
              </w:rPr>
              <m:t>Accounts Receivable x 365</m:t>
            </m:r>
          </m:num>
          <m:den>
            <m:r>
              <w:rPr>
                <w:rFonts w:ascii="Cambria Math" w:hAnsi="Cambria Math" w:cs="Times New Roman"/>
                <w:sz w:val="32"/>
                <w:szCs w:val="32"/>
              </w:rPr>
              <m:t>Credit Sales</m:t>
            </m:r>
          </m:den>
        </m:f>
      </m:oMath>
    </w:p>
    <w:p w:rsidR="00415BE1" w:rsidRPr="00A9231B" w:rsidRDefault="00415BE1" w:rsidP="00415BE1">
      <w:pPr>
        <w:autoSpaceDE w:val="0"/>
        <w:autoSpaceDN w:val="0"/>
        <w:adjustRightInd w:val="0"/>
        <w:rPr>
          <w:rFonts w:ascii="Times New Roman" w:hAnsi="Times New Roman" w:cs="Times New Roman"/>
          <w:color w:val="231F20"/>
          <w:sz w:val="10"/>
          <w:szCs w:val="24"/>
        </w:rPr>
      </w:pPr>
    </w:p>
    <w:p w:rsidR="00415BE1" w:rsidRPr="00B87180" w:rsidRDefault="00415BE1" w:rsidP="00B87180">
      <w:pPr>
        <w:autoSpaceDE w:val="0"/>
        <w:autoSpaceDN w:val="0"/>
        <w:adjustRightInd w:val="0"/>
        <w:spacing w:line="360" w:lineRule="auto"/>
        <w:rPr>
          <w:rFonts w:ascii="Book Antiqua" w:hAnsi="Book Antiqua" w:cs="Times New Roman"/>
          <w:color w:val="231F20"/>
          <w:sz w:val="24"/>
          <w:szCs w:val="24"/>
        </w:rPr>
      </w:pPr>
      <w:r w:rsidRPr="00B87180">
        <w:rPr>
          <w:rFonts w:ascii="Book Antiqua" w:hAnsi="Book Antiqua" w:cs="Times New Roman"/>
          <w:color w:val="231F20"/>
          <w:sz w:val="24"/>
          <w:szCs w:val="24"/>
        </w:rPr>
        <w:t>Suppose Super Sets Inc., a television manufacturer, sells 200,000 television sets a year at a price of $198 each. Assume that all sales are on credit under the terms 2/10, n/30. Finally, assume that 70% of the customers take the discount and pay on Day 10 and that the other 30% pays on Day 30.</w:t>
      </w:r>
    </w:p>
    <w:p w:rsidR="00415BE1" w:rsidRPr="00B87180" w:rsidRDefault="00415BE1" w:rsidP="00B87180">
      <w:pPr>
        <w:autoSpaceDE w:val="0"/>
        <w:autoSpaceDN w:val="0"/>
        <w:adjustRightInd w:val="0"/>
        <w:spacing w:line="360" w:lineRule="auto"/>
        <w:rPr>
          <w:rFonts w:ascii="Book Antiqua" w:hAnsi="Book Antiqua" w:cs="Times New Roman"/>
          <w:color w:val="231F20"/>
          <w:sz w:val="24"/>
          <w:szCs w:val="24"/>
        </w:rPr>
      </w:pPr>
      <w:r w:rsidRPr="00B87180">
        <w:rPr>
          <w:rFonts w:ascii="Book Antiqua" w:hAnsi="Book Antiqua" w:cs="Times New Roman"/>
          <w:color w:val="231F20"/>
          <w:sz w:val="24"/>
          <w:szCs w:val="24"/>
        </w:rPr>
        <w:t>Find the DSO?</w:t>
      </w:r>
    </w:p>
    <w:p w:rsidR="00415BE1" w:rsidRPr="00D862FB" w:rsidRDefault="00415BE1" w:rsidP="00415BE1">
      <w:pPr>
        <w:autoSpaceDE w:val="0"/>
        <w:autoSpaceDN w:val="0"/>
        <w:adjustRightInd w:val="0"/>
        <w:rPr>
          <w:rFonts w:ascii="Times New Roman" w:hAnsi="Times New Roman" w:cs="Times New Roman"/>
          <w:b/>
          <w:color w:val="231F20"/>
          <w:sz w:val="24"/>
          <w:szCs w:val="24"/>
        </w:rPr>
      </w:pPr>
      <w:r>
        <w:rPr>
          <w:rFonts w:ascii="Times New Roman" w:hAnsi="Times New Roman" w:cs="Times New Roman"/>
          <w:b/>
          <w:color w:val="231F20"/>
          <w:sz w:val="24"/>
          <w:szCs w:val="24"/>
        </w:rPr>
        <w:tab/>
      </w:r>
      <w:r w:rsidRPr="00D862FB">
        <w:rPr>
          <w:rFonts w:ascii="Times New Roman" w:hAnsi="Times New Roman" w:cs="Times New Roman"/>
          <w:b/>
          <w:color w:val="231F20"/>
          <w:sz w:val="24"/>
          <w:szCs w:val="24"/>
        </w:rPr>
        <w:t>DSO (ACP)</w:t>
      </w:r>
      <w:r>
        <w:rPr>
          <w:rFonts w:ascii="Times New Roman" w:hAnsi="Times New Roman" w:cs="Times New Roman"/>
          <w:b/>
          <w:color w:val="231F20"/>
          <w:sz w:val="24"/>
          <w:szCs w:val="24"/>
        </w:rPr>
        <w:t xml:space="preserve"> </w:t>
      </w:r>
      <w:r w:rsidRPr="00D862FB">
        <w:rPr>
          <w:rFonts w:ascii="Times New Roman" w:hAnsi="Times New Roman" w:cs="Times New Roman"/>
          <w:b/>
          <w:color w:val="231F20"/>
          <w:sz w:val="24"/>
          <w:szCs w:val="24"/>
        </w:rPr>
        <w:t>= 0.7(10 days)</w:t>
      </w:r>
      <w:r>
        <w:rPr>
          <w:rFonts w:ascii="Times New Roman" w:hAnsi="Times New Roman" w:cs="Times New Roman"/>
          <w:b/>
          <w:color w:val="231F20"/>
          <w:sz w:val="24"/>
          <w:szCs w:val="24"/>
        </w:rPr>
        <w:t xml:space="preserve"> </w:t>
      </w:r>
      <w:r w:rsidRPr="00D862FB">
        <w:rPr>
          <w:rFonts w:ascii="Times New Roman" w:hAnsi="Times New Roman" w:cs="Times New Roman"/>
          <w:b/>
          <w:color w:val="231F20"/>
          <w:sz w:val="24"/>
          <w:szCs w:val="24"/>
        </w:rPr>
        <w:t>+ 0.3(30 days) =16 days</w:t>
      </w:r>
    </w:p>
    <w:p w:rsidR="00415BE1" w:rsidRPr="00A9231B" w:rsidRDefault="00415BE1" w:rsidP="00415BE1">
      <w:pPr>
        <w:autoSpaceDE w:val="0"/>
        <w:autoSpaceDN w:val="0"/>
        <w:adjustRightInd w:val="0"/>
        <w:rPr>
          <w:rFonts w:ascii="Times New Roman" w:hAnsi="Times New Roman" w:cs="Times New Roman"/>
          <w:color w:val="231F20"/>
          <w:sz w:val="10"/>
          <w:szCs w:val="24"/>
        </w:rPr>
      </w:pPr>
    </w:p>
    <w:p w:rsidR="00415BE1" w:rsidRPr="00D862FB" w:rsidRDefault="00415BE1" w:rsidP="00415BE1">
      <w:pPr>
        <w:autoSpaceDE w:val="0"/>
        <w:autoSpaceDN w:val="0"/>
        <w:adjustRightInd w:val="0"/>
        <w:rPr>
          <w:rFonts w:ascii="Times New Roman" w:hAnsi="Times New Roman" w:cs="Times New Roman"/>
          <w:color w:val="231F20"/>
          <w:sz w:val="24"/>
          <w:szCs w:val="24"/>
        </w:rPr>
      </w:pPr>
      <m:oMath>
        <m:r>
          <w:rPr>
            <w:rFonts w:ascii="Cambria Math" w:hAnsi="Cambria Math" w:cs="Times New Roman"/>
            <w:color w:val="231F20"/>
            <w:sz w:val="28"/>
            <w:szCs w:val="28"/>
          </w:rPr>
          <m:t>Average daily sales=</m:t>
        </m:r>
        <m:f>
          <m:fPr>
            <m:ctrlPr>
              <w:rPr>
                <w:rFonts w:ascii="Cambria Math" w:hAnsi="Cambria Math" w:cs="Times New Roman"/>
                <w:i/>
                <w:color w:val="231F20"/>
                <w:sz w:val="28"/>
                <w:szCs w:val="28"/>
              </w:rPr>
            </m:ctrlPr>
          </m:fPr>
          <m:num>
            <m:r>
              <w:rPr>
                <w:rFonts w:ascii="Cambria Math" w:hAnsi="Cambria Math" w:cs="Times New Roman"/>
                <w:color w:val="231F20"/>
                <w:sz w:val="28"/>
                <w:szCs w:val="28"/>
              </w:rPr>
              <m:t>Annual Sales</m:t>
            </m:r>
          </m:num>
          <m:den>
            <m:r>
              <w:rPr>
                <w:rFonts w:ascii="Cambria Math" w:hAnsi="Cambria Math" w:cs="Times New Roman"/>
                <w:color w:val="231F20"/>
                <w:sz w:val="28"/>
                <w:szCs w:val="28"/>
              </w:rPr>
              <m:t>365</m:t>
            </m:r>
          </m:den>
        </m:f>
        <m:r>
          <w:rPr>
            <w:rFonts w:ascii="Cambria Math" w:hAnsi="Cambria Math" w:cs="Times New Roman"/>
            <w:color w:val="231F20"/>
            <w:sz w:val="28"/>
            <w:szCs w:val="28"/>
          </w:rPr>
          <m:t>=</m:t>
        </m:r>
        <m:f>
          <m:fPr>
            <m:ctrlPr>
              <w:rPr>
                <w:rFonts w:ascii="Cambria Math" w:hAnsi="Cambria Math" w:cs="Times New Roman"/>
                <w:i/>
                <w:color w:val="231F20"/>
                <w:sz w:val="28"/>
                <w:szCs w:val="28"/>
              </w:rPr>
            </m:ctrlPr>
          </m:fPr>
          <m:num>
            <m:r>
              <w:rPr>
                <w:rFonts w:ascii="Cambria Math" w:hAnsi="Cambria Math" w:cs="Times New Roman"/>
                <w:color w:val="231F20"/>
                <w:sz w:val="28"/>
                <w:szCs w:val="28"/>
              </w:rPr>
              <m:t>200,000 x 198</m:t>
            </m:r>
          </m:num>
          <m:den>
            <m:r>
              <w:rPr>
                <w:rFonts w:ascii="Cambria Math" w:hAnsi="Cambria Math" w:cs="Times New Roman"/>
                <w:color w:val="231F20"/>
                <w:sz w:val="28"/>
                <w:szCs w:val="28"/>
              </w:rPr>
              <m:t>365</m:t>
            </m:r>
          </m:den>
        </m:f>
        <m:r>
          <w:rPr>
            <w:rFonts w:ascii="Cambria Math" w:hAnsi="Cambria Math" w:cs="Times New Roman"/>
            <w:color w:val="231F20"/>
            <w:sz w:val="28"/>
            <w:szCs w:val="28"/>
          </w:rPr>
          <m:t>=</m:t>
        </m:r>
        <m:r>
          <m:rPr>
            <m:sty m:val="p"/>
          </m:rPr>
          <w:rPr>
            <w:rFonts w:ascii="Cambria Math" w:hAnsi="Cambria Math" w:cs="Times New Roman"/>
            <w:color w:val="231F20"/>
            <w:sz w:val="28"/>
            <w:szCs w:val="28"/>
          </w:rPr>
          <m:t>108,493</m:t>
        </m:r>
      </m:oMath>
      <w:r>
        <w:rPr>
          <w:rFonts w:ascii="Times New Roman" w:eastAsiaTheme="minorEastAsia" w:hAnsi="Times New Roman" w:cs="Times New Roman"/>
          <w:color w:val="231F20"/>
          <w:sz w:val="24"/>
          <w:szCs w:val="24"/>
        </w:rPr>
        <w:t xml:space="preserve">                                                </w:t>
      </w:r>
    </w:p>
    <w:p w:rsidR="00415BE1" w:rsidRPr="00A9231B" w:rsidRDefault="00415BE1" w:rsidP="00415BE1">
      <w:pPr>
        <w:autoSpaceDE w:val="0"/>
        <w:autoSpaceDN w:val="0"/>
        <w:adjustRightInd w:val="0"/>
        <w:rPr>
          <w:rFonts w:ascii="Times New Roman" w:hAnsi="Times New Roman" w:cs="Times New Roman"/>
          <w:b/>
          <w:color w:val="231F20"/>
          <w:sz w:val="10"/>
          <w:szCs w:val="24"/>
        </w:rPr>
      </w:pPr>
    </w:p>
    <w:p w:rsidR="00415BE1" w:rsidRPr="00B87180" w:rsidRDefault="00415BE1" w:rsidP="00B87180">
      <w:pPr>
        <w:autoSpaceDE w:val="0"/>
        <w:autoSpaceDN w:val="0"/>
        <w:adjustRightInd w:val="0"/>
        <w:spacing w:line="360" w:lineRule="auto"/>
        <w:rPr>
          <w:rFonts w:ascii="Book Antiqua" w:hAnsi="Book Antiqua" w:cs="Times New Roman"/>
          <w:b/>
          <w:color w:val="231F20"/>
          <w:sz w:val="24"/>
          <w:szCs w:val="24"/>
        </w:rPr>
      </w:pPr>
      <w:r w:rsidRPr="00B87180">
        <w:rPr>
          <w:rFonts w:ascii="Book Antiqua" w:hAnsi="Book Antiqua" w:cs="Times New Roman"/>
          <w:b/>
          <w:color w:val="231F20"/>
          <w:sz w:val="24"/>
          <w:szCs w:val="24"/>
        </w:rPr>
        <w:t>Receivables =DSO X ADS =16 * 108,493=</w:t>
      </w:r>
      <w:r w:rsidRPr="00B87180">
        <w:rPr>
          <w:rFonts w:ascii="Book Antiqua" w:hAnsi="Book Antiqua" w:cs="AdvOT1ef757c0"/>
          <w:b/>
          <w:color w:val="231F20"/>
          <w:sz w:val="20"/>
          <w:szCs w:val="20"/>
        </w:rPr>
        <w:t xml:space="preserve"> </w:t>
      </w:r>
      <w:r w:rsidRPr="00B87180">
        <w:rPr>
          <w:rFonts w:ascii="Book Antiqua" w:hAnsi="Book Antiqua" w:cs="Times New Roman"/>
          <w:b/>
          <w:color w:val="231F20"/>
          <w:sz w:val="24"/>
          <w:szCs w:val="24"/>
        </w:rPr>
        <w:t>$1,735,888</w:t>
      </w:r>
    </w:p>
    <w:p w:rsidR="00415BE1" w:rsidRPr="00B87180" w:rsidRDefault="00415BE1" w:rsidP="00B87180">
      <w:pPr>
        <w:autoSpaceDE w:val="0"/>
        <w:autoSpaceDN w:val="0"/>
        <w:adjustRightInd w:val="0"/>
        <w:spacing w:line="360" w:lineRule="auto"/>
        <w:rPr>
          <w:rFonts w:ascii="Book Antiqua" w:hAnsi="Book Antiqua" w:cs="Times New Roman"/>
          <w:color w:val="231F20"/>
          <w:sz w:val="24"/>
          <w:szCs w:val="24"/>
        </w:rPr>
      </w:pPr>
      <w:r w:rsidRPr="00B87180">
        <w:rPr>
          <w:rFonts w:ascii="Book Antiqua" w:hAnsi="Book Antiqua" w:cs="Times New Roman"/>
          <w:color w:val="231F20"/>
          <w:sz w:val="24"/>
          <w:szCs w:val="24"/>
        </w:rPr>
        <w:t>Note that DSO, or average collection period, is a measure of the average length of time it takes the firm’s customers to pay off their credit purchases.</w:t>
      </w:r>
    </w:p>
    <w:p w:rsidR="00415BE1" w:rsidRPr="00B87180" w:rsidRDefault="00415BE1" w:rsidP="00B87180">
      <w:pPr>
        <w:autoSpaceDE w:val="0"/>
        <w:autoSpaceDN w:val="0"/>
        <w:adjustRightInd w:val="0"/>
        <w:spacing w:line="360" w:lineRule="auto"/>
        <w:rPr>
          <w:rFonts w:ascii="Book Antiqua" w:hAnsi="Book Antiqua" w:cs="Times New Roman"/>
          <w:b/>
          <w:sz w:val="10"/>
          <w:szCs w:val="24"/>
        </w:rPr>
      </w:pPr>
    </w:p>
    <w:p w:rsidR="00415BE1" w:rsidRPr="00B87180" w:rsidRDefault="00415BE1" w:rsidP="00B87180">
      <w:pPr>
        <w:autoSpaceDE w:val="0"/>
        <w:autoSpaceDN w:val="0"/>
        <w:adjustRightInd w:val="0"/>
        <w:spacing w:line="360" w:lineRule="auto"/>
        <w:rPr>
          <w:rFonts w:ascii="Book Antiqua" w:hAnsi="Book Antiqua" w:cs="Times New Roman"/>
          <w:b/>
          <w:sz w:val="24"/>
          <w:szCs w:val="24"/>
        </w:rPr>
      </w:pPr>
      <w:r w:rsidRPr="00B87180">
        <w:rPr>
          <w:rFonts w:ascii="Book Antiqua" w:hAnsi="Book Antiqua" w:cs="Times New Roman"/>
          <w:b/>
          <w:sz w:val="24"/>
          <w:szCs w:val="24"/>
        </w:rPr>
        <w:t>Aging Schedules</w:t>
      </w:r>
    </w:p>
    <w:p w:rsidR="00415BE1" w:rsidRPr="00B87180" w:rsidRDefault="00415BE1" w:rsidP="00B87180">
      <w:pPr>
        <w:autoSpaceDE w:val="0"/>
        <w:autoSpaceDN w:val="0"/>
        <w:adjustRightInd w:val="0"/>
        <w:spacing w:line="360" w:lineRule="auto"/>
        <w:rPr>
          <w:rFonts w:ascii="Book Antiqua" w:hAnsi="Book Antiqua" w:cs="Times New Roman"/>
          <w:color w:val="231F20"/>
          <w:sz w:val="24"/>
          <w:szCs w:val="24"/>
        </w:rPr>
      </w:pPr>
      <w:r w:rsidRPr="00B87180">
        <w:rPr>
          <w:rFonts w:ascii="Book Antiqua" w:hAnsi="Book Antiqua" w:cs="Times New Roman"/>
          <w:color w:val="231F20"/>
          <w:sz w:val="24"/>
          <w:szCs w:val="24"/>
        </w:rPr>
        <w:t xml:space="preserve">An </w:t>
      </w:r>
      <w:r w:rsidRPr="00B87180">
        <w:rPr>
          <w:rFonts w:ascii="Book Antiqua" w:hAnsi="Book Antiqua" w:cs="Times New Roman"/>
          <w:sz w:val="24"/>
          <w:szCs w:val="24"/>
        </w:rPr>
        <w:t>aging schedule</w:t>
      </w:r>
      <w:r w:rsidRPr="00B87180">
        <w:rPr>
          <w:rFonts w:ascii="Book Antiqua" w:hAnsi="Book Antiqua" w:cs="Times New Roman"/>
          <w:color w:val="AB2327"/>
          <w:sz w:val="24"/>
          <w:szCs w:val="24"/>
        </w:rPr>
        <w:t xml:space="preserve"> </w:t>
      </w:r>
      <w:r w:rsidRPr="00B87180">
        <w:rPr>
          <w:rFonts w:ascii="Book Antiqua" w:hAnsi="Book Antiqua" w:cs="Times New Roman"/>
          <w:color w:val="231F20"/>
          <w:sz w:val="24"/>
          <w:szCs w:val="24"/>
        </w:rPr>
        <w:t>breaks down a firm’s receivables by age of account.  Aging schedules cannot be constructed from the type of summary data reported in financial statements; rather, they must be developed from the firm’s accounts receivable ledger. However, well-run firms have computerized their accounts receivable records, so it is easy to determine the age of each invoice, to sort electronically by age categories, and thus to generate an aging schedule.</w:t>
      </w:r>
    </w:p>
    <w:p w:rsidR="00A9231B" w:rsidRPr="00B87180" w:rsidRDefault="00A9231B" w:rsidP="00B87180">
      <w:pPr>
        <w:autoSpaceDE w:val="0"/>
        <w:autoSpaceDN w:val="0"/>
        <w:adjustRightInd w:val="0"/>
        <w:spacing w:line="360" w:lineRule="auto"/>
        <w:rPr>
          <w:rFonts w:ascii="Book Antiqua" w:hAnsi="Book Antiqua" w:cs="Times New Roman"/>
          <w:color w:val="231F20"/>
          <w:sz w:val="10"/>
          <w:szCs w:val="24"/>
        </w:rPr>
      </w:pPr>
    </w:p>
    <w:p w:rsidR="00415BE1" w:rsidRPr="00B87180" w:rsidRDefault="00415BE1" w:rsidP="00B87180">
      <w:pPr>
        <w:autoSpaceDE w:val="0"/>
        <w:autoSpaceDN w:val="0"/>
        <w:adjustRightInd w:val="0"/>
        <w:spacing w:line="360" w:lineRule="auto"/>
        <w:rPr>
          <w:rFonts w:ascii="Book Antiqua" w:hAnsi="Book Antiqua" w:cs="Times New Roman"/>
          <w:color w:val="231F20"/>
          <w:sz w:val="24"/>
          <w:szCs w:val="24"/>
        </w:rPr>
      </w:pPr>
      <w:r w:rsidRPr="00B87180">
        <w:rPr>
          <w:rFonts w:ascii="Book Antiqua" w:hAnsi="Book Antiqua" w:cs="Times New Roman"/>
          <w:color w:val="231F20"/>
          <w:sz w:val="24"/>
          <w:szCs w:val="24"/>
        </w:rPr>
        <w:lastRenderedPageBreak/>
        <w:t>Management should constantly monitor both the DSO and the aging schedule to detect any trends, to see how the firm’s collections experience compares with its credit terms, and to see how effectively the credit department is operating in comparison with other firms in the industry. If the DSO starts to lengthen or the aging schedule begins to show an increasing percentage of past-due accounts, then the credit manager should examine why these changes are occurring.</w:t>
      </w:r>
    </w:p>
    <w:p w:rsidR="00A9231B" w:rsidRPr="00B87180" w:rsidRDefault="00A9231B" w:rsidP="00B87180">
      <w:pPr>
        <w:autoSpaceDE w:val="0"/>
        <w:autoSpaceDN w:val="0"/>
        <w:adjustRightInd w:val="0"/>
        <w:spacing w:line="360" w:lineRule="auto"/>
        <w:rPr>
          <w:rFonts w:ascii="Book Antiqua" w:hAnsi="Book Antiqua" w:cs="Times New Roman"/>
          <w:color w:val="231F20"/>
          <w:sz w:val="10"/>
          <w:szCs w:val="24"/>
        </w:rPr>
      </w:pPr>
    </w:p>
    <w:p w:rsidR="00415BE1" w:rsidRPr="00B87180" w:rsidRDefault="00415BE1" w:rsidP="00B87180">
      <w:pPr>
        <w:autoSpaceDE w:val="0"/>
        <w:autoSpaceDN w:val="0"/>
        <w:adjustRightInd w:val="0"/>
        <w:spacing w:line="360" w:lineRule="auto"/>
        <w:rPr>
          <w:rFonts w:ascii="Book Antiqua" w:hAnsi="Book Antiqua" w:cs="Times New Roman"/>
          <w:color w:val="231F20"/>
          <w:sz w:val="24"/>
          <w:szCs w:val="24"/>
        </w:rPr>
      </w:pPr>
      <w:r w:rsidRPr="00B87180">
        <w:rPr>
          <w:rFonts w:ascii="Book Antiqua" w:hAnsi="Book Antiqua" w:cs="Times New Roman"/>
          <w:color w:val="231F20"/>
          <w:sz w:val="24"/>
          <w:szCs w:val="24"/>
        </w:rPr>
        <w:t xml:space="preserve">Although increases in the DSO and the aging schedule are warning signs, this does not necessarily indicate the firm’s credit policy has weakened. </w:t>
      </w:r>
      <w:proofErr w:type="gramStart"/>
      <w:r w:rsidRPr="00B87180">
        <w:rPr>
          <w:rFonts w:ascii="Book Antiqua" w:hAnsi="Book Antiqua" w:cs="Times New Roman"/>
          <w:color w:val="231F20"/>
          <w:sz w:val="24"/>
          <w:szCs w:val="24"/>
        </w:rPr>
        <w:t>If a firm experiences sharp seasonal variations or if it is growing rapidly, then both the aging schedule and the DSO may be distorted.</w:t>
      </w:r>
      <w:proofErr w:type="gramEnd"/>
      <w:r w:rsidRPr="00B87180">
        <w:rPr>
          <w:rFonts w:ascii="Book Antiqua" w:hAnsi="Book Antiqua" w:cs="Times New Roman"/>
          <w:color w:val="231F20"/>
          <w:sz w:val="24"/>
          <w:szCs w:val="24"/>
        </w:rPr>
        <w:t xml:space="preserve"> To see this point, note that the DSO is calculated as follows:</w:t>
      </w:r>
    </w:p>
    <w:p w:rsidR="00A9231B" w:rsidRPr="00B87180" w:rsidRDefault="00A9231B" w:rsidP="00B87180">
      <w:pPr>
        <w:autoSpaceDE w:val="0"/>
        <w:autoSpaceDN w:val="0"/>
        <w:adjustRightInd w:val="0"/>
        <w:spacing w:line="360" w:lineRule="auto"/>
        <w:rPr>
          <w:rFonts w:ascii="Book Antiqua" w:hAnsi="Book Antiqua" w:cs="Times New Roman"/>
          <w:b/>
          <w:color w:val="231F20"/>
          <w:sz w:val="10"/>
          <w:szCs w:val="24"/>
        </w:rPr>
      </w:pPr>
    </w:p>
    <w:p w:rsidR="00415BE1" w:rsidRPr="00D862FB" w:rsidRDefault="00415BE1" w:rsidP="00415BE1">
      <w:pPr>
        <w:autoSpaceDE w:val="0"/>
        <w:autoSpaceDN w:val="0"/>
        <w:adjustRightInd w:val="0"/>
        <w:rPr>
          <w:rFonts w:ascii="Times New Roman" w:hAnsi="Times New Roman" w:cs="Times New Roman"/>
          <w:b/>
          <w:color w:val="231F20"/>
          <w:sz w:val="24"/>
          <w:szCs w:val="24"/>
        </w:rPr>
      </w:pPr>
      <w:r w:rsidRPr="00D862FB">
        <w:rPr>
          <w:rFonts w:ascii="Times New Roman" w:hAnsi="Times New Roman" w:cs="Times New Roman"/>
          <w:b/>
          <w:color w:val="231F20"/>
          <w:sz w:val="24"/>
          <w:szCs w:val="24"/>
        </w:rPr>
        <w:t>DSO =</w:t>
      </w:r>
      <w:r w:rsidRPr="00D862FB">
        <w:rPr>
          <w:rFonts w:ascii="Times New Roman" w:hAnsi="Times New Roman" w:cs="Times New Roman"/>
          <w:b/>
          <w:color w:val="231F20"/>
          <w:sz w:val="24"/>
          <w:szCs w:val="24"/>
          <w:u w:val="single"/>
        </w:rPr>
        <w:t>Accounts receivable</w:t>
      </w:r>
    </w:p>
    <w:p w:rsidR="00415BE1" w:rsidRPr="00D862FB" w:rsidRDefault="00415BE1" w:rsidP="00415BE1">
      <w:pPr>
        <w:autoSpaceDE w:val="0"/>
        <w:autoSpaceDN w:val="0"/>
        <w:adjustRightInd w:val="0"/>
        <w:rPr>
          <w:rFonts w:ascii="Times New Roman" w:hAnsi="Times New Roman" w:cs="Times New Roman"/>
          <w:b/>
          <w:color w:val="231F20"/>
          <w:sz w:val="24"/>
          <w:szCs w:val="24"/>
        </w:rPr>
      </w:pPr>
      <w:r w:rsidRPr="00D862FB">
        <w:rPr>
          <w:rFonts w:ascii="Times New Roman" w:hAnsi="Times New Roman" w:cs="Times New Roman"/>
          <w:b/>
          <w:color w:val="231F20"/>
          <w:sz w:val="24"/>
          <w:szCs w:val="24"/>
        </w:rPr>
        <w:t xml:space="preserve">          Annual Sales/365</w:t>
      </w:r>
    </w:p>
    <w:p w:rsidR="00A9231B" w:rsidRPr="00A9231B" w:rsidRDefault="00A9231B" w:rsidP="00415BE1">
      <w:pPr>
        <w:autoSpaceDE w:val="0"/>
        <w:autoSpaceDN w:val="0"/>
        <w:adjustRightInd w:val="0"/>
        <w:rPr>
          <w:rFonts w:ascii="Times New Roman" w:hAnsi="Times New Roman" w:cs="Times New Roman"/>
          <w:color w:val="231F20"/>
          <w:sz w:val="10"/>
          <w:szCs w:val="24"/>
        </w:rPr>
      </w:pPr>
    </w:p>
    <w:p w:rsidR="00415BE1" w:rsidRPr="00B87180" w:rsidRDefault="00415BE1" w:rsidP="00B87180">
      <w:pPr>
        <w:autoSpaceDE w:val="0"/>
        <w:autoSpaceDN w:val="0"/>
        <w:adjustRightInd w:val="0"/>
        <w:spacing w:line="360" w:lineRule="auto"/>
        <w:rPr>
          <w:rFonts w:ascii="Book Antiqua" w:hAnsi="Book Antiqua" w:cs="Times New Roman"/>
          <w:color w:val="231F20"/>
          <w:sz w:val="24"/>
          <w:szCs w:val="24"/>
        </w:rPr>
      </w:pPr>
      <w:r w:rsidRPr="00B87180">
        <w:rPr>
          <w:rFonts w:ascii="Book Antiqua" w:hAnsi="Book Antiqua" w:cs="Times New Roman"/>
          <w:color w:val="231F20"/>
          <w:sz w:val="24"/>
          <w:szCs w:val="24"/>
        </w:rPr>
        <w:t xml:space="preserve">Receivables at any point in time reflect sales in the past 1 or 2 months, but sales as shown in the denominator are for the past 12 months. Therefore, a seasonal increase in sales will increase the numerator more than the denominator and hence will raise the DSO, even if customers continue to pay just as quickly as before. Similar problems arise with the aging schedule, because if sales are rising then the percentage in the 0–10-day category will be high, and the reverse will occur if sales are falling. Therefore, a change in either the DSO or the aging schedule should be taken as a signal to investigate further; it is not necessarily a sign that the firm’s credit policy </w:t>
      </w:r>
      <w:proofErr w:type="gramStart"/>
      <w:r w:rsidRPr="00B87180">
        <w:rPr>
          <w:rFonts w:ascii="Book Antiqua" w:hAnsi="Book Antiqua" w:cs="Times New Roman"/>
          <w:color w:val="231F20"/>
          <w:sz w:val="24"/>
          <w:szCs w:val="24"/>
        </w:rPr>
        <w:t xml:space="preserve">has </w:t>
      </w:r>
      <w:r w:rsidR="008C48FB" w:rsidRPr="00B87180">
        <w:rPr>
          <w:rFonts w:ascii="Book Antiqua" w:hAnsi="Book Antiqua" w:cs="Times New Roman"/>
          <w:color w:val="231F20"/>
          <w:sz w:val="24"/>
          <w:szCs w:val="24"/>
        </w:rPr>
        <w:t xml:space="preserve"> </w:t>
      </w:r>
      <w:r w:rsidRPr="00B87180">
        <w:rPr>
          <w:rFonts w:ascii="Book Antiqua" w:hAnsi="Book Antiqua" w:cs="Times New Roman"/>
          <w:color w:val="231F20"/>
          <w:sz w:val="24"/>
          <w:szCs w:val="24"/>
        </w:rPr>
        <w:t>weakened</w:t>
      </w:r>
      <w:proofErr w:type="gramEnd"/>
      <w:r w:rsidRPr="00B87180">
        <w:rPr>
          <w:rFonts w:ascii="Book Antiqua" w:hAnsi="Book Antiqua" w:cs="Times New Roman"/>
          <w:color w:val="231F20"/>
          <w:sz w:val="24"/>
          <w:szCs w:val="24"/>
        </w:rPr>
        <w:t>.</w:t>
      </w:r>
    </w:p>
    <w:p w:rsidR="008C48FB" w:rsidRPr="00B87180" w:rsidRDefault="008C48FB" w:rsidP="00B87180">
      <w:pPr>
        <w:autoSpaceDE w:val="0"/>
        <w:autoSpaceDN w:val="0"/>
        <w:adjustRightInd w:val="0"/>
        <w:spacing w:line="360" w:lineRule="auto"/>
        <w:rPr>
          <w:rFonts w:ascii="Book Antiqua" w:hAnsi="Book Antiqua" w:cs="Times New Roman"/>
          <w:color w:val="231F20"/>
          <w:sz w:val="12"/>
          <w:szCs w:val="24"/>
        </w:rPr>
      </w:pPr>
    </w:p>
    <w:p w:rsidR="008C48FB" w:rsidRPr="00B87180" w:rsidRDefault="008C48FB" w:rsidP="00B87180">
      <w:pPr>
        <w:autoSpaceDE w:val="0"/>
        <w:autoSpaceDN w:val="0"/>
        <w:adjustRightInd w:val="0"/>
        <w:spacing w:line="360" w:lineRule="auto"/>
        <w:rPr>
          <w:rFonts w:ascii="Book Antiqua" w:hAnsi="Book Antiqua" w:cs="Times New Roman"/>
          <w:b/>
          <w:bCs/>
          <w:sz w:val="24"/>
          <w:szCs w:val="24"/>
        </w:rPr>
      </w:pPr>
      <w:r w:rsidRPr="00B87180">
        <w:rPr>
          <w:rFonts w:ascii="Book Antiqua" w:hAnsi="Book Antiqua" w:cs="Times New Roman"/>
          <w:b/>
          <w:bCs/>
          <w:sz w:val="24"/>
          <w:szCs w:val="24"/>
        </w:rPr>
        <w:t>Collection Effort</w:t>
      </w:r>
    </w:p>
    <w:p w:rsidR="008C48FB" w:rsidRPr="00B87180" w:rsidRDefault="008C48FB" w:rsidP="00B87180">
      <w:pPr>
        <w:autoSpaceDE w:val="0"/>
        <w:autoSpaceDN w:val="0"/>
        <w:adjustRightInd w:val="0"/>
        <w:spacing w:line="360" w:lineRule="auto"/>
        <w:rPr>
          <w:rFonts w:ascii="Book Antiqua" w:eastAsia="Times-Roman" w:hAnsi="Book Antiqua" w:cs="Times New Roman"/>
          <w:sz w:val="24"/>
          <w:szCs w:val="24"/>
        </w:rPr>
      </w:pPr>
      <w:r w:rsidRPr="00B87180">
        <w:rPr>
          <w:rFonts w:ascii="Book Antiqua" w:eastAsia="Times-Roman" w:hAnsi="Book Antiqua" w:cs="Times New Roman"/>
          <w:sz w:val="24"/>
          <w:szCs w:val="24"/>
        </w:rPr>
        <w:t>A firm usually goes through the following sequence of procedures for customers whose payments are overdue:</w:t>
      </w:r>
    </w:p>
    <w:p w:rsidR="008C48FB" w:rsidRPr="00B87180" w:rsidRDefault="008C48FB" w:rsidP="00B87180">
      <w:pPr>
        <w:pStyle w:val="ListParagraph"/>
        <w:numPr>
          <w:ilvl w:val="0"/>
          <w:numId w:val="14"/>
        </w:numPr>
        <w:autoSpaceDE w:val="0"/>
        <w:autoSpaceDN w:val="0"/>
        <w:adjustRightInd w:val="0"/>
        <w:spacing w:line="360" w:lineRule="auto"/>
        <w:ind w:left="360"/>
        <w:rPr>
          <w:rFonts w:ascii="Book Antiqua" w:eastAsia="Times-Roman" w:hAnsi="Book Antiqua" w:cs="Times New Roman"/>
          <w:sz w:val="24"/>
          <w:szCs w:val="24"/>
        </w:rPr>
      </w:pPr>
      <w:r w:rsidRPr="00B87180">
        <w:rPr>
          <w:rFonts w:ascii="Book Antiqua" w:eastAsia="Times-Roman" w:hAnsi="Book Antiqua" w:cs="Times New Roman"/>
          <w:sz w:val="24"/>
          <w:szCs w:val="24"/>
        </w:rPr>
        <w:t>It sends out a delinquency letter informing the customer of the past-due status of the account.</w:t>
      </w:r>
    </w:p>
    <w:p w:rsidR="008C48FB" w:rsidRPr="00B87180" w:rsidRDefault="008C48FB" w:rsidP="00B87180">
      <w:pPr>
        <w:pStyle w:val="ListParagraph"/>
        <w:numPr>
          <w:ilvl w:val="0"/>
          <w:numId w:val="14"/>
        </w:numPr>
        <w:autoSpaceDE w:val="0"/>
        <w:autoSpaceDN w:val="0"/>
        <w:adjustRightInd w:val="0"/>
        <w:spacing w:line="360" w:lineRule="auto"/>
        <w:ind w:left="360"/>
        <w:rPr>
          <w:rFonts w:ascii="Book Antiqua" w:eastAsia="Times-Roman" w:hAnsi="Book Antiqua" w:cs="Times New Roman"/>
          <w:sz w:val="24"/>
          <w:szCs w:val="24"/>
        </w:rPr>
      </w:pPr>
      <w:r w:rsidRPr="00B87180">
        <w:rPr>
          <w:rFonts w:ascii="Book Antiqua" w:eastAsia="Times-Roman" w:hAnsi="Book Antiqua" w:cs="Times New Roman"/>
          <w:sz w:val="24"/>
          <w:szCs w:val="24"/>
        </w:rPr>
        <w:t>It makes a telephone call to the customer.</w:t>
      </w:r>
    </w:p>
    <w:p w:rsidR="008C48FB" w:rsidRPr="00B87180" w:rsidRDefault="008C48FB" w:rsidP="00B87180">
      <w:pPr>
        <w:pStyle w:val="ListParagraph"/>
        <w:numPr>
          <w:ilvl w:val="0"/>
          <w:numId w:val="14"/>
        </w:numPr>
        <w:autoSpaceDE w:val="0"/>
        <w:autoSpaceDN w:val="0"/>
        <w:adjustRightInd w:val="0"/>
        <w:spacing w:line="360" w:lineRule="auto"/>
        <w:ind w:left="360"/>
        <w:rPr>
          <w:rFonts w:ascii="Book Antiqua" w:eastAsia="Times-Roman" w:hAnsi="Book Antiqua" w:cs="Times New Roman"/>
          <w:sz w:val="24"/>
          <w:szCs w:val="24"/>
        </w:rPr>
      </w:pPr>
      <w:r w:rsidRPr="00B87180">
        <w:rPr>
          <w:rFonts w:ascii="Book Antiqua" w:eastAsia="Times-Roman" w:hAnsi="Book Antiqua" w:cs="Times New Roman"/>
          <w:sz w:val="24"/>
          <w:szCs w:val="24"/>
        </w:rPr>
        <w:t>It employs a collection agency.</w:t>
      </w:r>
    </w:p>
    <w:p w:rsidR="008C48FB" w:rsidRPr="00B87180" w:rsidRDefault="008C48FB" w:rsidP="00B87180">
      <w:pPr>
        <w:pStyle w:val="ListParagraph"/>
        <w:numPr>
          <w:ilvl w:val="0"/>
          <w:numId w:val="14"/>
        </w:numPr>
        <w:autoSpaceDE w:val="0"/>
        <w:autoSpaceDN w:val="0"/>
        <w:adjustRightInd w:val="0"/>
        <w:spacing w:line="360" w:lineRule="auto"/>
        <w:ind w:left="360"/>
        <w:rPr>
          <w:rFonts w:ascii="Book Antiqua" w:eastAsia="Times-Roman" w:hAnsi="Book Antiqua" w:cs="Times New Roman"/>
          <w:sz w:val="24"/>
          <w:szCs w:val="24"/>
        </w:rPr>
      </w:pPr>
      <w:r w:rsidRPr="00B87180">
        <w:rPr>
          <w:rFonts w:ascii="Book Antiqua" w:eastAsia="Times-Roman" w:hAnsi="Book Antiqua" w:cs="Times New Roman"/>
          <w:sz w:val="24"/>
          <w:szCs w:val="24"/>
        </w:rPr>
        <w:t>It takes legal action against the customer.</w:t>
      </w:r>
    </w:p>
    <w:p w:rsidR="00A9231B" w:rsidRPr="00B87180" w:rsidRDefault="00A9231B" w:rsidP="00B87180">
      <w:pPr>
        <w:autoSpaceDE w:val="0"/>
        <w:autoSpaceDN w:val="0"/>
        <w:adjustRightInd w:val="0"/>
        <w:spacing w:line="360" w:lineRule="auto"/>
        <w:rPr>
          <w:rFonts w:ascii="Book Antiqua" w:eastAsia="Times-Roman" w:hAnsi="Book Antiqua" w:cs="Times New Roman"/>
          <w:sz w:val="12"/>
          <w:szCs w:val="24"/>
        </w:rPr>
      </w:pPr>
    </w:p>
    <w:p w:rsidR="008C48FB" w:rsidRPr="00B87180" w:rsidRDefault="008C48FB" w:rsidP="00B87180">
      <w:pPr>
        <w:autoSpaceDE w:val="0"/>
        <w:autoSpaceDN w:val="0"/>
        <w:adjustRightInd w:val="0"/>
        <w:spacing w:line="360" w:lineRule="auto"/>
        <w:rPr>
          <w:rFonts w:ascii="Book Antiqua" w:eastAsia="Times-Roman" w:hAnsi="Book Antiqua" w:cs="Times New Roman"/>
          <w:sz w:val="24"/>
          <w:szCs w:val="24"/>
        </w:rPr>
      </w:pPr>
      <w:r w:rsidRPr="00B87180">
        <w:rPr>
          <w:rFonts w:ascii="Book Antiqua" w:eastAsia="Times-Roman" w:hAnsi="Book Antiqua" w:cs="Times New Roman"/>
          <w:sz w:val="24"/>
          <w:szCs w:val="24"/>
        </w:rPr>
        <w:t>At times, a firm may refuse to grant additional credit to customers until arrearages are cleared up. This may antagonize a normally good customer, which points to a potential conflict between the collections department and the sales department. In probably the worst case, the customer files for bankruptcy. When this happens, the credit-granting firm is just another unsecured creditor. The firm can simply wait, or it can sell its receivable.</w:t>
      </w:r>
    </w:p>
    <w:p w:rsidR="00415BE1" w:rsidRPr="00B87180" w:rsidRDefault="00415BE1" w:rsidP="00B87180">
      <w:pPr>
        <w:autoSpaceDE w:val="0"/>
        <w:autoSpaceDN w:val="0"/>
        <w:adjustRightInd w:val="0"/>
        <w:spacing w:line="360" w:lineRule="auto"/>
        <w:rPr>
          <w:rFonts w:ascii="Book Antiqua" w:eastAsia="Times-Roman" w:hAnsi="Book Antiqua" w:cs="Times New Roman"/>
          <w:sz w:val="24"/>
          <w:szCs w:val="24"/>
        </w:rPr>
      </w:pPr>
    </w:p>
    <w:p w:rsidR="00FC6DDB" w:rsidRPr="00B87180" w:rsidRDefault="00FC6DDB" w:rsidP="00B87180">
      <w:pPr>
        <w:spacing w:line="360" w:lineRule="auto"/>
        <w:rPr>
          <w:rFonts w:ascii="Book Antiqua" w:eastAsia="Times New Roman" w:hAnsi="Book Antiqua" w:cs="Times New Roman"/>
          <w:sz w:val="24"/>
          <w:szCs w:val="24"/>
        </w:rPr>
      </w:pPr>
    </w:p>
    <w:p w:rsidR="00052772" w:rsidRPr="00B87180" w:rsidRDefault="00052772" w:rsidP="00B87180">
      <w:pPr>
        <w:spacing w:line="360" w:lineRule="auto"/>
        <w:rPr>
          <w:rFonts w:ascii="Book Antiqua" w:eastAsia="Times New Roman" w:hAnsi="Book Antiqua" w:cs="Times New Roman"/>
          <w:sz w:val="24"/>
          <w:szCs w:val="24"/>
        </w:rPr>
      </w:pPr>
    </w:p>
    <w:p w:rsidR="00D862FB" w:rsidRPr="00B87180" w:rsidRDefault="00D862FB" w:rsidP="00B87180">
      <w:pPr>
        <w:spacing w:line="360" w:lineRule="auto"/>
        <w:rPr>
          <w:rFonts w:ascii="Book Antiqua" w:hAnsi="Book Antiqua" w:cs="Times New Roman"/>
          <w:color w:val="231F20"/>
          <w:sz w:val="24"/>
          <w:szCs w:val="24"/>
        </w:rPr>
      </w:pPr>
    </w:p>
    <w:p w:rsidR="00D862FB" w:rsidRPr="00052772" w:rsidRDefault="00D862FB" w:rsidP="00052772">
      <w:pPr>
        <w:rPr>
          <w:rFonts w:ascii="Times New Roman" w:hAnsi="Times New Roman" w:cs="Times New Roman"/>
          <w:color w:val="231F20"/>
          <w:sz w:val="24"/>
          <w:szCs w:val="24"/>
        </w:rPr>
      </w:pPr>
    </w:p>
    <w:p w:rsidR="00FC6DDB" w:rsidRPr="003E0FB4" w:rsidRDefault="00FC6DDB" w:rsidP="00052772">
      <w:pPr>
        <w:rPr>
          <w:rFonts w:ascii="Times New Roman" w:eastAsia="Times New Roman" w:hAnsi="Times New Roman" w:cs="Times New Roman"/>
          <w:sz w:val="24"/>
          <w:szCs w:val="24"/>
        </w:rPr>
      </w:pPr>
    </w:p>
    <w:p w:rsidR="003E0FB4" w:rsidRPr="003E0FB4" w:rsidRDefault="003E0FB4" w:rsidP="003E0FB4">
      <w:pPr>
        <w:pStyle w:val="Default"/>
        <w:spacing w:line="276" w:lineRule="auto"/>
        <w:jc w:val="both"/>
      </w:pPr>
    </w:p>
    <w:p w:rsidR="00D9222D" w:rsidRDefault="00CD2346"/>
    <w:sectPr w:rsidR="00D9222D" w:rsidSect="00867DD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346" w:rsidRDefault="00CD2346" w:rsidP="005B7107">
      <w:pPr>
        <w:spacing w:line="240" w:lineRule="auto"/>
      </w:pPr>
      <w:r>
        <w:separator/>
      </w:r>
    </w:p>
  </w:endnote>
  <w:endnote w:type="continuationSeparator" w:id="0">
    <w:p w:rsidR="00CD2346" w:rsidRDefault="00CD2346" w:rsidP="005B71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Roman">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AdvOT1ef757c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07" w:rsidRDefault="005B7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805576"/>
      <w:docPartObj>
        <w:docPartGallery w:val="Page Numbers (Bottom of Page)"/>
        <w:docPartUnique/>
      </w:docPartObj>
    </w:sdtPr>
    <w:sdtEndPr/>
    <w:sdtContent>
      <w:sdt>
        <w:sdtPr>
          <w:id w:val="-1669238322"/>
          <w:docPartObj>
            <w:docPartGallery w:val="Page Numbers (Top of Page)"/>
            <w:docPartUnique/>
          </w:docPartObj>
        </w:sdtPr>
        <w:sdtEndPr/>
        <w:sdtContent>
          <w:p w:rsidR="005B7107" w:rsidRDefault="005B710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7702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702C">
              <w:rPr>
                <w:b/>
                <w:bCs/>
                <w:noProof/>
              </w:rPr>
              <w:t>14</w:t>
            </w:r>
            <w:r>
              <w:rPr>
                <w:b/>
                <w:bCs/>
                <w:sz w:val="24"/>
                <w:szCs w:val="24"/>
              </w:rPr>
              <w:fldChar w:fldCharType="end"/>
            </w:r>
          </w:p>
        </w:sdtContent>
      </w:sdt>
    </w:sdtContent>
  </w:sdt>
  <w:p w:rsidR="005B7107" w:rsidRDefault="005B71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07" w:rsidRDefault="005B7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346" w:rsidRDefault="00CD2346" w:rsidP="005B7107">
      <w:pPr>
        <w:spacing w:line="240" w:lineRule="auto"/>
      </w:pPr>
      <w:r>
        <w:separator/>
      </w:r>
    </w:p>
  </w:footnote>
  <w:footnote w:type="continuationSeparator" w:id="0">
    <w:p w:rsidR="00CD2346" w:rsidRDefault="00CD2346" w:rsidP="005B71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07" w:rsidRDefault="005B71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07" w:rsidRDefault="005B71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07" w:rsidRDefault="005B7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44D6"/>
    <w:multiLevelType w:val="hybridMultilevel"/>
    <w:tmpl w:val="173A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F7938"/>
    <w:multiLevelType w:val="hybridMultilevel"/>
    <w:tmpl w:val="06BCA924"/>
    <w:lvl w:ilvl="0" w:tplc="61209B2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47B56"/>
    <w:multiLevelType w:val="hybridMultilevel"/>
    <w:tmpl w:val="0F64D8EA"/>
    <w:lvl w:ilvl="0" w:tplc="0F44E36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B67CA5"/>
    <w:multiLevelType w:val="hybridMultilevel"/>
    <w:tmpl w:val="29AAE46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13EBF"/>
    <w:multiLevelType w:val="hybridMultilevel"/>
    <w:tmpl w:val="D25218C2"/>
    <w:lvl w:ilvl="0" w:tplc="1A78DBE6">
      <w:start w:val="1"/>
      <w:numFmt w:val="bullet"/>
      <w:lvlText w:val="•"/>
      <w:lvlJc w:val="left"/>
      <w:pPr>
        <w:tabs>
          <w:tab w:val="num" w:pos="720"/>
        </w:tabs>
        <w:ind w:left="720" w:hanging="360"/>
      </w:pPr>
      <w:rPr>
        <w:rFonts w:ascii="Times New Roman" w:hAnsi="Times New Roman" w:hint="default"/>
      </w:rPr>
    </w:lvl>
    <w:lvl w:ilvl="1" w:tplc="94E0E6FE">
      <w:start w:val="698"/>
      <w:numFmt w:val="bullet"/>
      <w:lvlText w:val="–"/>
      <w:lvlJc w:val="left"/>
      <w:pPr>
        <w:tabs>
          <w:tab w:val="num" w:pos="1440"/>
        </w:tabs>
        <w:ind w:left="1440" w:hanging="360"/>
      </w:pPr>
      <w:rPr>
        <w:rFonts w:ascii="Times New Roman" w:hAnsi="Times New Roman" w:hint="default"/>
      </w:rPr>
    </w:lvl>
    <w:lvl w:ilvl="2" w:tplc="29F02F5C" w:tentative="1">
      <w:start w:val="1"/>
      <w:numFmt w:val="bullet"/>
      <w:lvlText w:val="•"/>
      <w:lvlJc w:val="left"/>
      <w:pPr>
        <w:tabs>
          <w:tab w:val="num" w:pos="2160"/>
        </w:tabs>
        <w:ind w:left="2160" w:hanging="360"/>
      </w:pPr>
      <w:rPr>
        <w:rFonts w:ascii="Times New Roman" w:hAnsi="Times New Roman" w:hint="default"/>
      </w:rPr>
    </w:lvl>
    <w:lvl w:ilvl="3" w:tplc="37A2B91E" w:tentative="1">
      <w:start w:val="1"/>
      <w:numFmt w:val="bullet"/>
      <w:lvlText w:val="•"/>
      <w:lvlJc w:val="left"/>
      <w:pPr>
        <w:tabs>
          <w:tab w:val="num" w:pos="2880"/>
        </w:tabs>
        <w:ind w:left="2880" w:hanging="360"/>
      </w:pPr>
      <w:rPr>
        <w:rFonts w:ascii="Times New Roman" w:hAnsi="Times New Roman" w:hint="default"/>
      </w:rPr>
    </w:lvl>
    <w:lvl w:ilvl="4" w:tplc="26ECABE4" w:tentative="1">
      <w:start w:val="1"/>
      <w:numFmt w:val="bullet"/>
      <w:lvlText w:val="•"/>
      <w:lvlJc w:val="left"/>
      <w:pPr>
        <w:tabs>
          <w:tab w:val="num" w:pos="3600"/>
        </w:tabs>
        <w:ind w:left="3600" w:hanging="360"/>
      </w:pPr>
      <w:rPr>
        <w:rFonts w:ascii="Times New Roman" w:hAnsi="Times New Roman" w:hint="default"/>
      </w:rPr>
    </w:lvl>
    <w:lvl w:ilvl="5" w:tplc="F3CC72B0" w:tentative="1">
      <w:start w:val="1"/>
      <w:numFmt w:val="bullet"/>
      <w:lvlText w:val="•"/>
      <w:lvlJc w:val="left"/>
      <w:pPr>
        <w:tabs>
          <w:tab w:val="num" w:pos="4320"/>
        </w:tabs>
        <w:ind w:left="4320" w:hanging="360"/>
      </w:pPr>
      <w:rPr>
        <w:rFonts w:ascii="Times New Roman" w:hAnsi="Times New Roman" w:hint="default"/>
      </w:rPr>
    </w:lvl>
    <w:lvl w:ilvl="6" w:tplc="3A9CF16E" w:tentative="1">
      <w:start w:val="1"/>
      <w:numFmt w:val="bullet"/>
      <w:lvlText w:val="•"/>
      <w:lvlJc w:val="left"/>
      <w:pPr>
        <w:tabs>
          <w:tab w:val="num" w:pos="5040"/>
        </w:tabs>
        <w:ind w:left="5040" w:hanging="360"/>
      </w:pPr>
      <w:rPr>
        <w:rFonts w:ascii="Times New Roman" w:hAnsi="Times New Roman" w:hint="default"/>
      </w:rPr>
    </w:lvl>
    <w:lvl w:ilvl="7" w:tplc="ADA4021A" w:tentative="1">
      <w:start w:val="1"/>
      <w:numFmt w:val="bullet"/>
      <w:lvlText w:val="•"/>
      <w:lvlJc w:val="left"/>
      <w:pPr>
        <w:tabs>
          <w:tab w:val="num" w:pos="5760"/>
        </w:tabs>
        <w:ind w:left="5760" w:hanging="360"/>
      </w:pPr>
      <w:rPr>
        <w:rFonts w:ascii="Times New Roman" w:hAnsi="Times New Roman" w:hint="default"/>
      </w:rPr>
    </w:lvl>
    <w:lvl w:ilvl="8" w:tplc="0D76C80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C965550"/>
    <w:multiLevelType w:val="hybridMultilevel"/>
    <w:tmpl w:val="2A24F9A6"/>
    <w:lvl w:ilvl="0" w:tplc="101A067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EF463D"/>
    <w:multiLevelType w:val="hybridMultilevel"/>
    <w:tmpl w:val="B3AC66E4"/>
    <w:lvl w:ilvl="0" w:tplc="D25CC5F0">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C9653C"/>
    <w:multiLevelType w:val="hybridMultilevel"/>
    <w:tmpl w:val="D67C0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5140E0"/>
    <w:multiLevelType w:val="hybridMultilevel"/>
    <w:tmpl w:val="A0C430BC"/>
    <w:lvl w:ilvl="0" w:tplc="F976A57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675614"/>
    <w:multiLevelType w:val="hybridMultilevel"/>
    <w:tmpl w:val="26AE5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E50261"/>
    <w:multiLevelType w:val="hybridMultilevel"/>
    <w:tmpl w:val="15D627EE"/>
    <w:lvl w:ilvl="0" w:tplc="3B36D0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7D5BE6"/>
    <w:multiLevelType w:val="hybridMultilevel"/>
    <w:tmpl w:val="31A4B706"/>
    <w:lvl w:ilvl="0" w:tplc="DF1E0E6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F762F3"/>
    <w:multiLevelType w:val="hybridMultilevel"/>
    <w:tmpl w:val="82161680"/>
    <w:lvl w:ilvl="0" w:tplc="A6C2FF0A">
      <w:start w:val="1"/>
      <w:numFmt w:val="bullet"/>
      <w:lvlText w:val=""/>
      <w:lvlJc w:val="left"/>
      <w:pPr>
        <w:tabs>
          <w:tab w:val="num" w:pos="720"/>
        </w:tabs>
        <w:ind w:left="720" w:hanging="360"/>
      </w:pPr>
      <w:rPr>
        <w:rFonts w:ascii="Wingdings" w:hAnsi="Wingdings" w:hint="default"/>
      </w:rPr>
    </w:lvl>
    <w:lvl w:ilvl="1" w:tplc="E32E0234">
      <w:start w:val="1"/>
      <w:numFmt w:val="bullet"/>
      <w:lvlText w:val=""/>
      <w:lvlJc w:val="left"/>
      <w:pPr>
        <w:tabs>
          <w:tab w:val="num" w:pos="1440"/>
        </w:tabs>
        <w:ind w:left="1440" w:hanging="360"/>
      </w:pPr>
      <w:rPr>
        <w:rFonts w:ascii="Wingdings" w:hAnsi="Wingdings" w:hint="default"/>
      </w:rPr>
    </w:lvl>
    <w:lvl w:ilvl="2" w:tplc="E8C0B068" w:tentative="1">
      <w:start w:val="1"/>
      <w:numFmt w:val="bullet"/>
      <w:lvlText w:val=""/>
      <w:lvlJc w:val="left"/>
      <w:pPr>
        <w:tabs>
          <w:tab w:val="num" w:pos="2160"/>
        </w:tabs>
        <w:ind w:left="2160" w:hanging="360"/>
      </w:pPr>
      <w:rPr>
        <w:rFonts w:ascii="Wingdings" w:hAnsi="Wingdings" w:hint="default"/>
      </w:rPr>
    </w:lvl>
    <w:lvl w:ilvl="3" w:tplc="30349460" w:tentative="1">
      <w:start w:val="1"/>
      <w:numFmt w:val="bullet"/>
      <w:lvlText w:val=""/>
      <w:lvlJc w:val="left"/>
      <w:pPr>
        <w:tabs>
          <w:tab w:val="num" w:pos="2880"/>
        </w:tabs>
        <w:ind w:left="2880" w:hanging="360"/>
      </w:pPr>
      <w:rPr>
        <w:rFonts w:ascii="Wingdings" w:hAnsi="Wingdings" w:hint="default"/>
      </w:rPr>
    </w:lvl>
    <w:lvl w:ilvl="4" w:tplc="CDF025F0" w:tentative="1">
      <w:start w:val="1"/>
      <w:numFmt w:val="bullet"/>
      <w:lvlText w:val=""/>
      <w:lvlJc w:val="left"/>
      <w:pPr>
        <w:tabs>
          <w:tab w:val="num" w:pos="3600"/>
        </w:tabs>
        <w:ind w:left="3600" w:hanging="360"/>
      </w:pPr>
      <w:rPr>
        <w:rFonts w:ascii="Wingdings" w:hAnsi="Wingdings" w:hint="default"/>
      </w:rPr>
    </w:lvl>
    <w:lvl w:ilvl="5" w:tplc="B738800A" w:tentative="1">
      <w:start w:val="1"/>
      <w:numFmt w:val="bullet"/>
      <w:lvlText w:val=""/>
      <w:lvlJc w:val="left"/>
      <w:pPr>
        <w:tabs>
          <w:tab w:val="num" w:pos="4320"/>
        </w:tabs>
        <w:ind w:left="4320" w:hanging="360"/>
      </w:pPr>
      <w:rPr>
        <w:rFonts w:ascii="Wingdings" w:hAnsi="Wingdings" w:hint="default"/>
      </w:rPr>
    </w:lvl>
    <w:lvl w:ilvl="6" w:tplc="8758DE24" w:tentative="1">
      <w:start w:val="1"/>
      <w:numFmt w:val="bullet"/>
      <w:lvlText w:val=""/>
      <w:lvlJc w:val="left"/>
      <w:pPr>
        <w:tabs>
          <w:tab w:val="num" w:pos="5040"/>
        </w:tabs>
        <w:ind w:left="5040" w:hanging="360"/>
      </w:pPr>
      <w:rPr>
        <w:rFonts w:ascii="Wingdings" w:hAnsi="Wingdings" w:hint="default"/>
      </w:rPr>
    </w:lvl>
    <w:lvl w:ilvl="7" w:tplc="C0B0A2AA" w:tentative="1">
      <w:start w:val="1"/>
      <w:numFmt w:val="bullet"/>
      <w:lvlText w:val=""/>
      <w:lvlJc w:val="left"/>
      <w:pPr>
        <w:tabs>
          <w:tab w:val="num" w:pos="5760"/>
        </w:tabs>
        <w:ind w:left="5760" w:hanging="360"/>
      </w:pPr>
      <w:rPr>
        <w:rFonts w:ascii="Wingdings" w:hAnsi="Wingdings" w:hint="default"/>
      </w:rPr>
    </w:lvl>
    <w:lvl w:ilvl="8" w:tplc="D06C3F3E" w:tentative="1">
      <w:start w:val="1"/>
      <w:numFmt w:val="bullet"/>
      <w:lvlText w:val=""/>
      <w:lvlJc w:val="left"/>
      <w:pPr>
        <w:tabs>
          <w:tab w:val="num" w:pos="6480"/>
        </w:tabs>
        <w:ind w:left="6480" w:hanging="360"/>
      </w:pPr>
      <w:rPr>
        <w:rFonts w:ascii="Wingdings" w:hAnsi="Wingdings" w:hint="default"/>
      </w:rPr>
    </w:lvl>
  </w:abstractNum>
  <w:abstractNum w:abstractNumId="13">
    <w:nsid w:val="73BF42BF"/>
    <w:multiLevelType w:val="hybridMultilevel"/>
    <w:tmpl w:val="1CF2F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2"/>
  </w:num>
  <w:num w:numId="4">
    <w:abstractNumId w:val="4"/>
  </w:num>
  <w:num w:numId="5">
    <w:abstractNumId w:val="3"/>
  </w:num>
  <w:num w:numId="6">
    <w:abstractNumId w:val="6"/>
  </w:num>
  <w:num w:numId="7">
    <w:abstractNumId w:val="0"/>
  </w:num>
  <w:num w:numId="8">
    <w:abstractNumId w:val="7"/>
  </w:num>
  <w:num w:numId="9">
    <w:abstractNumId w:val="8"/>
  </w:num>
  <w:num w:numId="10">
    <w:abstractNumId w:val="2"/>
  </w:num>
  <w:num w:numId="11">
    <w:abstractNumId w:val="10"/>
  </w:num>
  <w:num w:numId="12">
    <w:abstractNumId w:val="5"/>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A42A9"/>
    <w:rsid w:val="00052772"/>
    <w:rsid w:val="000D7930"/>
    <w:rsid w:val="001318B1"/>
    <w:rsid w:val="003C5263"/>
    <w:rsid w:val="003D0036"/>
    <w:rsid w:val="003E0FB4"/>
    <w:rsid w:val="00415BE1"/>
    <w:rsid w:val="004A1B29"/>
    <w:rsid w:val="004B4D5D"/>
    <w:rsid w:val="005312C6"/>
    <w:rsid w:val="005B7107"/>
    <w:rsid w:val="00696C7D"/>
    <w:rsid w:val="007B5876"/>
    <w:rsid w:val="007D2151"/>
    <w:rsid w:val="00805B38"/>
    <w:rsid w:val="00867DD0"/>
    <w:rsid w:val="008A42A9"/>
    <w:rsid w:val="008C48FB"/>
    <w:rsid w:val="008F6CDA"/>
    <w:rsid w:val="00972B23"/>
    <w:rsid w:val="0097702C"/>
    <w:rsid w:val="00A22F36"/>
    <w:rsid w:val="00A9231B"/>
    <w:rsid w:val="00B87180"/>
    <w:rsid w:val="00CD2346"/>
    <w:rsid w:val="00CE6C52"/>
    <w:rsid w:val="00D862FB"/>
    <w:rsid w:val="00DE0241"/>
    <w:rsid w:val="00FC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arc" idref="#_x0000_s1042"/>
        <o:r id="V:Rule2" type="arc" idref="#_x0000_s1052"/>
        <o:r id="V:Rule3" type="connector" idref="#_x0000_s10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A9"/>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42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42A9"/>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3E0FB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E0FB4"/>
    <w:pPr>
      <w:ind w:left="720"/>
      <w:contextualSpacing/>
    </w:pPr>
  </w:style>
  <w:style w:type="character" w:styleId="PlaceholderText">
    <w:name w:val="Placeholder Text"/>
    <w:basedOn w:val="DefaultParagraphFont"/>
    <w:uiPriority w:val="99"/>
    <w:semiHidden/>
    <w:rsid w:val="00D862FB"/>
    <w:rPr>
      <w:color w:val="808080"/>
    </w:rPr>
  </w:style>
  <w:style w:type="paragraph" w:styleId="BalloonText">
    <w:name w:val="Balloon Text"/>
    <w:basedOn w:val="Normal"/>
    <w:link w:val="BalloonTextChar"/>
    <w:uiPriority w:val="99"/>
    <w:semiHidden/>
    <w:unhideWhenUsed/>
    <w:rsid w:val="00D862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2FB"/>
    <w:rPr>
      <w:rFonts w:ascii="Tahoma" w:hAnsi="Tahoma" w:cs="Tahoma"/>
      <w:sz w:val="16"/>
      <w:szCs w:val="16"/>
    </w:rPr>
  </w:style>
  <w:style w:type="paragraph" w:styleId="Header">
    <w:name w:val="header"/>
    <w:basedOn w:val="Normal"/>
    <w:link w:val="HeaderChar"/>
    <w:uiPriority w:val="99"/>
    <w:unhideWhenUsed/>
    <w:rsid w:val="005B7107"/>
    <w:pPr>
      <w:tabs>
        <w:tab w:val="center" w:pos="4680"/>
        <w:tab w:val="right" w:pos="9360"/>
      </w:tabs>
      <w:spacing w:line="240" w:lineRule="auto"/>
    </w:pPr>
  </w:style>
  <w:style w:type="character" w:customStyle="1" w:styleId="HeaderChar">
    <w:name w:val="Header Char"/>
    <w:basedOn w:val="DefaultParagraphFont"/>
    <w:link w:val="Header"/>
    <w:uiPriority w:val="99"/>
    <w:rsid w:val="005B7107"/>
  </w:style>
  <w:style w:type="paragraph" w:styleId="Footer">
    <w:name w:val="footer"/>
    <w:basedOn w:val="Normal"/>
    <w:link w:val="FooterChar"/>
    <w:uiPriority w:val="99"/>
    <w:unhideWhenUsed/>
    <w:rsid w:val="005B7107"/>
    <w:pPr>
      <w:tabs>
        <w:tab w:val="center" w:pos="4680"/>
        <w:tab w:val="right" w:pos="9360"/>
      </w:tabs>
      <w:spacing w:line="240" w:lineRule="auto"/>
    </w:pPr>
  </w:style>
  <w:style w:type="character" w:customStyle="1" w:styleId="FooterChar">
    <w:name w:val="Footer Char"/>
    <w:basedOn w:val="DefaultParagraphFont"/>
    <w:link w:val="Footer"/>
    <w:uiPriority w:val="99"/>
    <w:rsid w:val="005B71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14</Pages>
  <Words>3778</Words>
  <Characters>21536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0wner</dc:creator>
  <cp:lastModifiedBy>ETHIOPIA</cp:lastModifiedBy>
  <cp:revision>8</cp:revision>
  <dcterms:created xsi:type="dcterms:W3CDTF">2015-05-15T13:27:00Z</dcterms:created>
  <dcterms:modified xsi:type="dcterms:W3CDTF">2020-04-22T22:00:00Z</dcterms:modified>
</cp:coreProperties>
</file>